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5329D" w14:textId="039A6007" w:rsidR="002A6991" w:rsidRPr="00D8436D" w:rsidRDefault="00342A14" w:rsidP="00725662">
      <w:pPr>
        <w:pStyle w:val="TOC1"/>
        <w:rPr>
          <w:color w:val="404040" w:themeColor="text1" w:themeTint="BF"/>
        </w:rPr>
        <w:sectPr w:rsidR="002A6991" w:rsidRPr="00D8436D" w:rsidSect="00AB7DF5">
          <w:headerReference w:type="default" r:id="rId14"/>
          <w:footerReference w:type="even" r:id="rId15"/>
          <w:footerReference w:type="default" r:id="rId16"/>
          <w:footerReference w:type="first" r:id="rId17"/>
          <w:pgSz w:w="12240" w:h="15840"/>
          <w:pgMar w:top="1440" w:right="1440" w:bottom="1440" w:left="1440" w:header="0" w:footer="0" w:gutter="0"/>
          <w:cols w:space="720"/>
          <w:titlePg/>
          <w:docGrid w:linePitch="299"/>
        </w:sectPr>
      </w:pPr>
      <w:r w:rsidRPr="00D8436D">
        <w:drawing>
          <wp:anchor distT="0" distB="0" distL="114300" distR="114300" simplePos="0" relativeHeight="251658240" behindDoc="0" locked="0" layoutInCell="1" allowOverlap="1" wp14:anchorId="079201A9" wp14:editId="70B18AE8">
            <wp:simplePos x="0" y="0"/>
            <wp:positionH relativeFrom="page">
              <wp:posOffset>0</wp:posOffset>
            </wp:positionH>
            <wp:positionV relativeFrom="paragraph">
              <wp:posOffset>-909955</wp:posOffset>
            </wp:positionV>
            <wp:extent cx="7768590" cy="10055560"/>
            <wp:effectExtent l="0" t="0" r="3810" b="3175"/>
            <wp:wrapNone/>
            <wp:docPr id="450" name="Picture 450" descr="Two people looking out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Two people looking out a window&#10;&#10;Description automatically generated with medium confidence"/>
                    <pic:cNvPicPr>
                      <a:picLocks noChangeAspect="1"/>
                    </pic:cNvPicPr>
                  </pic:nvPicPr>
                  <pic:blipFill rotWithShape="1">
                    <a:blip r:embed="rId18">
                      <a:duotone>
                        <a:schemeClr val="accent5">
                          <a:shade val="45000"/>
                          <a:satMod val="135000"/>
                        </a:schemeClr>
                        <a:prstClr val="white"/>
                      </a:duotone>
                    </a:blip>
                    <a:srcRect l="6757" t="120" r="7078" b="-120"/>
                    <a:stretch/>
                  </pic:blipFill>
                  <pic:spPr bwMode="auto">
                    <a:xfrm>
                      <a:off x="0" y="0"/>
                      <a:ext cx="7768590" cy="10055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744" w:rsidRPr="00D8436D">
        <mc:AlternateContent>
          <mc:Choice Requires="wpg">
            <w:drawing>
              <wp:anchor distT="0" distB="0" distL="114300" distR="114300" simplePos="0" relativeHeight="251658243" behindDoc="0" locked="0" layoutInCell="1" allowOverlap="1" wp14:anchorId="3EA3DEBA" wp14:editId="0311A280">
                <wp:simplePos x="0" y="0"/>
                <wp:positionH relativeFrom="column">
                  <wp:posOffset>3335655</wp:posOffset>
                </wp:positionH>
                <wp:positionV relativeFrom="paragraph">
                  <wp:posOffset>8345967</wp:posOffset>
                </wp:positionV>
                <wp:extent cx="2370485" cy="613410"/>
                <wp:effectExtent l="0" t="0" r="0" b="0"/>
                <wp:wrapNone/>
                <wp:docPr id="449" name="Group 449"/>
                <wp:cNvGraphicFramePr/>
                <a:graphic xmlns:a="http://schemas.openxmlformats.org/drawingml/2006/main">
                  <a:graphicData uri="http://schemas.microsoft.com/office/word/2010/wordprocessingGroup">
                    <wpg:wgp>
                      <wpg:cNvGrpSpPr/>
                      <wpg:grpSpPr>
                        <a:xfrm>
                          <a:off x="0" y="0"/>
                          <a:ext cx="2370485" cy="613410"/>
                          <a:chOff x="0" y="0"/>
                          <a:chExt cx="2370485" cy="613410"/>
                        </a:xfrm>
                      </wpg:grpSpPr>
                      <pic:pic xmlns:pic="http://schemas.openxmlformats.org/drawingml/2006/picture">
                        <pic:nvPicPr>
                          <pic:cNvPr id="8" name="Picture 8"/>
                          <pic:cNvPicPr>
                            <a:picLocks noChangeAspect="1"/>
                          </pic:cNvPicPr>
                        </pic:nvPicPr>
                        <pic:blipFill>
                          <a:blip r:embed="rId19"/>
                          <a:stretch>
                            <a:fillRect/>
                          </a:stretch>
                        </pic:blipFill>
                        <pic:spPr>
                          <a:xfrm>
                            <a:off x="1743740" y="0"/>
                            <a:ext cx="626745" cy="613410"/>
                          </a:xfrm>
                          <a:prstGeom prst="rect">
                            <a:avLst/>
                          </a:prstGeom>
                        </pic:spPr>
                      </pic:pic>
                      <pic:pic xmlns:pic="http://schemas.openxmlformats.org/drawingml/2006/picture">
                        <pic:nvPicPr>
                          <pic:cNvPr id="9" name="Picture 9"/>
                          <pic:cNvPicPr>
                            <a:picLocks noChangeAspect="1"/>
                          </pic:cNvPicPr>
                        </pic:nvPicPr>
                        <pic:blipFill>
                          <a:blip r:embed="rId20"/>
                          <a:stretch>
                            <a:fillRect/>
                          </a:stretch>
                        </pic:blipFill>
                        <pic:spPr bwMode="auto">
                          <a:xfrm>
                            <a:off x="0" y="63796"/>
                            <a:ext cx="1524635" cy="490220"/>
                          </a:xfrm>
                          <a:prstGeom prst="rect">
                            <a:avLst/>
                          </a:prstGeom>
                          <a:noFill/>
                        </pic:spPr>
                      </pic:pic>
                    </wpg:wgp>
                  </a:graphicData>
                </a:graphic>
              </wp:anchor>
            </w:drawing>
          </mc:Choice>
          <mc:Fallback>
            <w:pict>
              <v:group w14:anchorId="73A3D802" id="Group 449" o:spid="_x0000_s1026" style="position:absolute;margin-left:262.65pt;margin-top:657.15pt;width:186.65pt;height:48.3pt;z-index:251658243" coordsize="23704,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2PvTpeqShC9T5+b&#10;qHMuorrjvYaK7g/vHVS876e+gOqIk6nMmxkERBBFcWBwVlScUXEWlUEEmed5nhwYBJxXszhJtnUq&#10;s4bMqkw1nyfiF0ZmZGombPZei7X+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437;width:62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">
                  <v:imagedata r:id="rId21" o:title=""/>
                </v:shape>
                <v:shape id="Picture 9" o:spid="_x0000_s1028" type="#_x0000_t75" style="position:absolute;top:637;width:15246;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">
                  <v:imagedata r:id="rId22" o:title=""/>
                </v:shape>
              </v:group>
            </w:pict>
          </mc:Fallback>
        </mc:AlternateContent>
      </w:r>
      <w:r w:rsidR="00605744" w:rsidRPr="00D8436D">
        <mc:AlternateContent>
          <mc:Choice Requires="wps">
            <w:drawing>
              <wp:anchor distT="0" distB="0" distL="114300" distR="114300" simplePos="0" relativeHeight="251658242" behindDoc="0" locked="0" layoutInCell="1" allowOverlap="1" wp14:anchorId="51659FE0" wp14:editId="42B32AFE">
                <wp:simplePos x="0" y="0"/>
                <wp:positionH relativeFrom="column">
                  <wp:posOffset>2445488</wp:posOffset>
                </wp:positionH>
                <wp:positionV relativeFrom="paragraph">
                  <wp:posOffset>3880884</wp:posOffset>
                </wp:positionV>
                <wp:extent cx="4146698" cy="52616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698" cy="526161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CD7620" w14:textId="77777777" w:rsidR="00A75A93" w:rsidRPr="003157F2" w:rsidRDefault="00A75A93" w:rsidP="001D3C18">
                            <w:pPr>
                              <w:pStyle w:val="Title"/>
                              <w:spacing w:after="0" w:line="240" w:lineRule="auto"/>
                              <w:jc w:val="left"/>
                              <w:rPr>
                                <w:sz w:val="6"/>
                              </w:rPr>
                            </w:pPr>
                          </w:p>
                          <w:p w14:paraId="388B8EE7" w14:textId="3829A413" w:rsidR="00A75A93" w:rsidRDefault="002D53A5" w:rsidP="0076098E">
                            <w:pPr>
                              <w:jc w:val="left"/>
                            </w:pPr>
                            <w:r w:rsidRPr="002D53A5">
                              <w:rPr>
                                <w:rFonts w:cs="Arial"/>
                                <w:b/>
                                <w:color w:val="0B764A"/>
                                <w:sz w:val="52"/>
                                <w:szCs w:val="52"/>
                              </w:rPr>
                              <w:t>X1942</w:t>
                            </w:r>
                            <w:r w:rsidR="007B1F5D">
                              <w:rPr>
                                <w:rFonts w:cs="Arial"/>
                                <w:b/>
                                <w:color w:val="0B764A"/>
                                <w:sz w:val="52"/>
                                <w:szCs w:val="52"/>
                              </w:rPr>
                              <w:t>C</w:t>
                            </w:r>
                            <w:r w:rsidRPr="002D53A5">
                              <w:rPr>
                                <w:rFonts w:cs="Arial"/>
                                <w:b/>
                                <w:color w:val="0B764A"/>
                                <w:sz w:val="52"/>
                                <w:szCs w:val="52"/>
                              </w:rPr>
                              <w:t xml:space="preserve"> Cross-cutting NEI Study – </w:t>
                            </w:r>
                            <w:r w:rsidR="00650F9D">
                              <w:rPr>
                                <w:rFonts w:cs="Arial"/>
                                <w:b/>
                                <w:color w:val="0B764A"/>
                                <w:sz w:val="52"/>
                                <w:szCs w:val="52"/>
                              </w:rPr>
                              <w:t>HES</w:t>
                            </w:r>
                            <w:r w:rsidR="009C0082">
                              <w:rPr>
                                <w:rFonts w:cs="Arial"/>
                                <w:b/>
                                <w:color w:val="0B764A"/>
                                <w:sz w:val="52"/>
                                <w:szCs w:val="52"/>
                              </w:rPr>
                              <w:t xml:space="preserve"> &amp;</w:t>
                            </w:r>
                            <w:r w:rsidR="005D5FD6">
                              <w:rPr>
                                <w:rFonts w:cs="Arial"/>
                                <w:b/>
                                <w:color w:val="0B764A"/>
                                <w:sz w:val="52"/>
                                <w:szCs w:val="52"/>
                              </w:rPr>
                              <w:t xml:space="preserve"> </w:t>
                            </w:r>
                            <w:r w:rsidR="00650F9D">
                              <w:rPr>
                                <w:rFonts w:cs="Arial"/>
                                <w:b/>
                                <w:color w:val="0B764A"/>
                                <w:sz w:val="52"/>
                                <w:szCs w:val="52"/>
                              </w:rPr>
                              <w:t>HES-IE</w:t>
                            </w:r>
                            <w:r w:rsidR="00973B78">
                              <w:rPr>
                                <w:rFonts w:cs="Arial"/>
                                <w:b/>
                                <w:color w:val="0B764A"/>
                                <w:sz w:val="52"/>
                                <w:szCs w:val="52"/>
                              </w:rPr>
                              <w:t xml:space="preserve"> NEI</w:t>
                            </w:r>
                            <w:r w:rsidR="000C4DA5">
                              <w:rPr>
                                <w:rFonts w:cs="Arial"/>
                                <w:b/>
                                <w:color w:val="0B764A"/>
                                <w:sz w:val="52"/>
                                <w:szCs w:val="52"/>
                              </w:rPr>
                              <w:t>s</w:t>
                            </w:r>
                          </w:p>
                          <w:p w14:paraId="5CF61061" w14:textId="77777777" w:rsidR="00A75A93" w:rsidRPr="008D04B3" w:rsidRDefault="00A75A93" w:rsidP="008D04B3"/>
                          <w:p w14:paraId="66DF389F" w14:textId="77777777" w:rsidR="00A75A93" w:rsidRPr="000C7D79" w:rsidRDefault="00A75A93" w:rsidP="001D3C18">
                            <w:pPr>
                              <w:spacing w:after="0" w:line="240" w:lineRule="auto"/>
                              <w:jc w:val="left"/>
                              <w:rPr>
                                <w:rFonts w:cs="Arial"/>
                                <w:b/>
                                <w:color w:val="0B764A"/>
                                <w:sz w:val="36"/>
                                <w:szCs w:val="44"/>
                              </w:rPr>
                            </w:pPr>
                          </w:p>
                          <w:p w14:paraId="4DBD5D45" w14:textId="2B35C3E8" w:rsidR="00E75FC9" w:rsidRDefault="00B311C1" w:rsidP="00F96BA1">
                            <w:pPr>
                              <w:spacing w:after="240"/>
                              <w:jc w:val="left"/>
                            </w:pPr>
                            <w:r>
                              <w:t>REVIEW DRAFT</w:t>
                            </w:r>
                          </w:p>
                          <w:p w14:paraId="2D1F757F" w14:textId="48A95547" w:rsidR="00F96BA1" w:rsidRPr="005F085D" w:rsidRDefault="007B1F5D" w:rsidP="00F96BA1">
                            <w:pPr>
                              <w:spacing w:after="240"/>
                              <w:jc w:val="left"/>
                            </w:pPr>
                            <w:r>
                              <w:t>April 2</w:t>
                            </w:r>
                            <w:r w:rsidR="003879F7">
                              <w:t>6</w:t>
                            </w:r>
                            <w:r w:rsidR="00F96BA1">
                              <w:t>, 202</w:t>
                            </w:r>
                            <w:r w:rsidR="00E75FC9">
                              <w:t>3</w:t>
                            </w:r>
                          </w:p>
                          <w:p w14:paraId="2AEB533E" w14:textId="77777777" w:rsidR="00F96BA1" w:rsidRPr="005F085D" w:rsidRDefault="00F96BA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72D0F4" w:rsidR="00F96BA1" w:rsidRDefault="00F96BA1" w:rsidP="00F96BA1">
                            <w:pPr>
                              <w:spacing w:after="0" w:line="240" w:lineRule="auto"/>
                              <w:jc w:val="left"/>
                              <w:rPr>
                                <w:rFonts w:cs="Arial"/>
                                <w:color w:val="0B764A"/>
                                <w:sz w:val="24"/>
                                <w:szCs w:val="24"/>
                              </w:rPr>
                            </w:pPr>
                            <w:r w:rsidRPr="000270F6">
                              <w:t>SUBMITTED BY:</w:t>
                            </w:r>
                            <w:r w:rsidRPr="000270F6">
                              <w:br/>
                            </w:r>
                            <w:r w:rsidR="00EF3F95">
                              <w:rPr>
                                <w:rFonts w:cs="Arial"/>
                                <w:color w:val="0B764A"/>
                                <w:sz w:val="24"/>
                                <w:szCs w:val="24"/>
                              </w:rPr>
                              <w:t>Shirley Pon</w:t>
                            </w:r>
                            <w:r w:rsidR="00BF21CF">
                              <w:rPr>
                                <w:rFonts w:cs="Arial"/>
                                <w:color w:val="0B764A"/>
                                <w:sz w:val="24"/>
                                <w:szCs w:val="24"/>
                              </w:rPr>
                              <w:t xml:space="preserve"> and </w:t>
                            </w:r>
                            <w:r w:rsidR="00BF21CF" w:rsidRPr="00040383">
                              <w:rPr>
                                <w:rFonts w:cs="Arial"/>
                                <w:color w:val="0B764A"/>
                                <w:sz w:val="24"/>
                                <w:szCs w:val="24"/>
                              </w:rPr>
                              <w:t>Greg Clendenning</w:t>
                            </w:r>
                            <w:r w:rsidRPr="00040383">
                              <w:rPr>
                                <w:rFonts w:cs="Arial"/>
                                <w:color w:val="0B764A"/>
                                <w:sz w:val="24"/>
                                <w:szCs w:val="24"/>
                              </w:rPr>
                              <w:t>, NMR Group, Inc.</w:t>
                            </w:r>
                          </w:p>
                          <w:p w14:paraId="1E82D0A2" w14:textId="77777777" w:rsidR="00A75A93" w:rsidRPr="003157F2" w:rsidRDefault="00A75A93" w:rsidP="001D3C18">
                            <w:pPr>
                              <w:spacing w:after="140" w:line="240" w:lineRule="auto"/>
                              <w:rPr>
                                <w:rFonts w:cs="Arial"/>
                                <w:color w:val="0B764A"/>
                                <w:sz w:val="24"/>
                                <w:szCs w:val="24"/>
                              </w:rPr>
                            </w:pPr>
                          </w:p>
                          <w:p w14:paraId="1B8A865C" w14:textId="77777777" w:rsidR="00A75A93" w:rsidRPr="003157F2" w:rsidRDefault="00A75A93" w:rsidP="001D3C18">
                            <w:pPr>
                              <w:spacing w:after="280"/>
                              <w:jc w:val="center"/>
                              <w:rPr>
                                <w:rFonts w:ascii="Novecento wide Light" w:hAnsi="Novecento wide Light"/>
                                <w:color w:val="0B764A"/>
                                <w:sz w:val="28"/>
                                <w:szCs w:val="28"/>
                              </w:rPr>
                            </w:pPr>
                          </w:p>
                          <w:p w14:paraId="2C51310B" w14:textId="77777777" w:rsidR="00A75A93" w:rsidRPr="009933EF" w:rsidRDefault="00A75A93" w:rsidP="001D3C18">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659FE0" id="_x0000_t202" coordsize="21600,21600" o:spt="202" path="m,l,21600r21600,l21600,xe">
                <v:stroke joinstyle="miter"/>
                <v:path gradientshapeok="t" o:connecttype="rect"/>
              </v:shapetype>
              <v:shape id="Text Box 6" o:spid="_x0000_s1026" type="#_x0000_t202" style="position:absolute;left:0;text-align:left;margin-left:192.55pt;margin-top:305.6pt;width:326.5pt;height:414.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" filled="f" stroked="f">
                <v:textbox inset="21.6pt,18pt,21.6pt,18pt">
                  <w:txbxContent>
                    <w:p w14:paraId="7ACD7620" w14:textId="77777777" w:rsidR="00A75A93" w:rsidRPr="003157F2" w:rsidRDefault="00A75A93" w:rsidP="001D3C18">
                      <w:pPr>
                        <w:pStyle w:val="Title"/>
                        <w:spacing w:after="0" w:line="240" w:lineRule="auto"/>
                        <w:jc w:val="left"/>
                        <w:rPr>
                          <w:sz w:val="6"/>
                        </w:rPr>
                      </w:pPr>
                    </w:p>
                    <w:p w14:paraId="388B8EE7" w14:textId="3829A413" w:rsidR="00A75A93" w:rsidRDefault="002D53A5" w:rsidP="0076098E">
                      <w:pPr>
                        <w:jc w:val="left"/>
                      </w:pPr>
                      <w:r w:rsidRPr="002D53A5">
                        <w:rPr>
                          <w:rFonts w:cs="Arial"/>
                          <w:b/>
                          <w:color w:val="0B764A"/>
                          <w:sz w:val="52"/>
                          <w:szCs w:val="52"/>
                        </w:rPr>
                        <w:t>X1942</w:t>
                      </w:r>
                      <w:r w:rsidR="007B1F5D">
                        <w:rPr>
                          <w:rFonts w:cs="Arial"/>
                          <w:b/>
                          <w:color w:val="0B764A"/>
                          <w:sz w:val="52"/>
                          <w:szCs w:val="52"/>
                        </w:rPr>
                        <w:t>C</w:t>
                      </w:r>
                      <w:r w:rsidRPr="002D53A5">
                        <w:rPr>
                          <w:rFonts w:cs="Arial"/>
                          <w:b/>
                          <w:color w:val="0B764A"/>
                          <w:sz w:val="52"/>
                          <w:szCs w:val="52"/>
                        </w:rPr>
                        <w:t xml:space="preserve"> Cross-cutting NEI Study – </w:t>
                      </w:r>
                      <w:r w:rsidR="00650F9D">
                        <w:rPr>
                          <w:rFonts w:cs="Arial"/>
                          <w:b/>
                          <w:color w:val="0B764A"/>
                          <w:sz w:val="52"/>
                          <w:szCs w:val="52"/>
                        </w:rPr>
                        <w:t>HES</w:t>
                      </w:r>
                      <w:r w:rsidR="009C0082">
                        <w:rPr>
                          <w:rFonts w:cs="Arial"/>
                          <w:b/>
                          <w:color w:val="0B764A"/>
                          <w:sz w:val="52"/>
                          <w:szCs w:val="52"/>
                        </w:rPr>
                        <w:t xml:space="preserve"> &amp;</w:t>
                      </w:r>
                      <w:r w:rsidR="005D5FD6">
                        <w:rPr>
                          <w:rFonts w:cs="Arial"/>
                          <w:b/>
                          <w:color w:val="0B764A"/>
                          <w:sz w:val="52"/>
                          <w:szCs w:val="52"/>
                        </w:rPr>
                        <w:t xml:space="preserve"> </w:t>
                      </w:r>
                      <w:r w:rsidR="00650F9D">
                        <w:rPr>
                          <w:rFonts w:cs="Arial"/>
                          <w:b/>
                          <w:color w:val="0B764A"/>
                          <w:sz w:val="52"/>
                          <w:szCs w:val="52"/>
                        </w:rPr>
                        <w:t>HES-IE</w:t>
                      </w:r>
                      <w:r w:rsidR="00973B78">
                        <w:rPr>
                          <w:rFonts w:cs="Arial"/>
                          <w:b/>
                          <w:color w:val="0B764A"/>
                          <w:sz w:val="52"/>
                          <w:szCs w:val="52"/>
                        </w:rPr>
                        <w:t xml:space="preserve"> NEI</w:t>
                      </w:r>
                      <w:r w:rsidR="000C4DA5">
                        <w:rPr>
                          <w:rFonts w:cs="Arial"/>
                          <w:b/>
                          <w:color w:val="0B764A"/>
                          <w:sz w:val="52"/>
                          <w:szCs w:val="52"/>
                        </w:rPr>
                        <w:t>s</w:t>
                      </w:r>
                    </w:p>
                    <w:p w14:paraId="5CF61061" w14:textId="77777777" w:rsidR="00A75A93" w:rsidRPr="008D04B3" w:rsidRDefault="00A75A93" w:rsidP="008D04B3"/>
                    <w:p w14:paraId="66DF389F" w14:textId="77777777" w:rsidR="00A75A93" w:rsidRPr="000C7D79" w:rsidRDefault="00A75A93" w:rsidP="001D3C18">
                      <w:pPr>
                        <w:spacing w:after="0" w:line="240" w:lineRule="auto"/>
                        <w:jc w:val="left"/>
                        <w:rPr>
                          <w:rFonts w:cs="Arial"/>
                          <w:b/>
                          <w:color w:val="0B764A"/>
                          <w:sz w:val="36"/>
                          <w:szCs w:val="44"/>
                        </w:rPr>
                      </w:pPr>
                    </w:p>
                    <w:p w14:paraId="4DBD5D45" w14:textId="2B35C3E8" w:rsidR="00E75FC9" w:rsidRDefault="00B311C1" w:rsidP="00F96BA1">
                      <w:pPr>
                        <w:spacing w:after="240"/>
                        <w:jc w:val="left"/>
                      </w:pPr>
                      <w:r>
                        <w:t>REVIEW DRAFT</w:t>
                      </w:r>
                    </w:p>
                    <w:p w14:paraId="2D1F757F" w14:textId="48A95547" w:rsidR="00F96BA1" w:rsidRPr="005F085D" w:rsidRDefault="007B1F5D" w:rsidP="00F96BA1">
                      <w:pPr>
                        <w:spacing w:after="240"/>
                        <w:jc w:val="left"/>
                      </w:pPr>
                      <w:r>
                        <w:t>April 2</w:t>
                      </w:r>
                      <w:r w:rsidR="003879F7">
                        <w:t>6</w:t>
                      </w:r>
                      <w:r w:rsidR="00F96BA1">
                        <w:t>, 202</w:t>
                      </w:r>
                      <w:r w:rsidR="00E75FC9">
                        <w:t>3</w:t>
                      </w:r>
                    </w:p>
                    <w:p w14:paraId="2AEB533E" w14:textId="77777777" w:rsidR="00F96BA1" w:rsidRPr="005F085D" w:rsidRDefault="00F96BA1"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72D0F4" w:rsidR="00F96BA1" w:rsidRDefault="00F96BA1" w:rsidP="00F96BA1">
                      <w:pPr>
                        <w:spacing w:after="0" w:line="240" w:lineRule="auto"/>
                        <w:jc w:val="left"/>
                        <w:rPr>
                          <w:rFonts w:cs="Arial"/>
                          <w:color w:val="0B764A"/>
                          <w:sz w:val="24"/>
                          <w:szCs w:val="24"/>
                        </w:rPr>
                      </w:pPr>
                      <w:r w:rsidRPr="000270F6">
                        <w:t>SUBMITTED BY:</w:t>
                      </w:r>
                      <w:r w:rsidRPr="000270F6">
                        <w:br/>
                      </w:r>
                      <w:r w:rsidR="00EF3F95">
                        <w:rPr>
                          <w:rFonts w:cs="Arial"/>
                          <w:color w:val="0B764A"/>
                          <w:sz w:val="24"/>
                          <w:szCs w:val="24"/>
                        </w:rPr>
                        <w:t>Shirley Pon</w:t>
                      </w:r>
                      <w:r w:rsidR="00BF21CF">
                        <w:rPr>
                          <w:rFonts w:cs="Arial"/>
                          <w:color w:val="0B764A"/>
                          <w:sz w:val="24"/>
                          <w:szCs w:val="24"/>
                        </w:rPr>
                        <w:t xml:space="preserve"> and </w:t>
                      </w:r>
                      <w:r w:rsidR="00BF21CF" w:rsidRPr="00040383">
                        <w:rPr>
                          <w:rFonts w:cs="Arial"/>
                          <w:color w:val="0B764A"/>
                          <w:sz w:val="24"/>
                          <w:szCs w:val="24"/>
                        </w:rPr>
                        <w:t>Greg Clendenning</w:t>
                      </w:r>
                      <w:r w:rsidRPr="00040383">
                        <w:rPr>
                          <w:rFonts w:cs="Arial"/>
                          <w:color w:val="0B764A"/>
                          <w:sz w:val="24"/>
                          <w:szCs w:val="24"/>
                        </w:rPr>
                        <w:t>, NMR Group, Inc.</w:t>
                      </w:r>
                    </w:p>
                    <w:p w14:paraId="1E82D0A2" w14:textId="77777777" w:rsidR="00A75A93" w:rsidRPr="003157F2" w:rsidRDefault="00A75A93" w:rsidP="001D3C18">
                      <w:pPr>
                        <w:spacing w:after="140" w:line="240" w:lineRule="auto"/>
                        <w:rPr>
                          <w:rFonts w:cs="Arial"/>
                          <w:color w:val="0B764A"/>
                          <w:sz w:val="24"/>
                          <w:szCs w:val="24"/>
                        </w:rPr>
                      </w:pPr>
                    </w:p>
                    <w:p w14:paraId="1B8A865C" w14:textId="77777777" w:rsidR="00A75A93" w:rsidRPr="003157F2" w:rsidRDefault="00A75A93" w:rsidP="001D3C18">
                      <w:pPr>
                        <w:spacing w:after="280"/>
                        <w:jc w:val="center"/>
                        <w:rPr>
                          <w:rFonts w:ascii="Novecento wide Light" w:hAnsi="Novecento wide Light"/>
                          <w:color w:val="0B764A"/>
                          <w:sz w:val="28"/>
                          <w:szCs w:val="28"/>
                        </w:rPr>
                      </w:pPr>
                    </w:p>
                    <w:p w14:paraId="2C51310B" w14:textId="77777777" w:rsidR="00A75A93" w:rsidRPr="009933EF" w:rsidRDefault="00A75A93" w:rsidP="001D3C18">
                      <w:pPr>
                        <w:rPr>
                          <w:rFonts w:ascii="Novecento wide Light" w:hAnsi="Novecento wide Light"/>
                        </w:rPr>
                      </w:pPr>
                    </w:p>
                  </w:txbxContent>
                </v:textbox>
              </v:shape>
            </w:pict>
          </mc:Fallback>
        </mc:AlternateContent>
      </w:r>
      <w:r w:rsidR="00605744" w:rsidRPr="00D8436D">
        <mc:AlternateContent>
          <mc:Choice Requires="wps">
            <w:drawing>
              <wp:anchor distT="0" distB="0" distL="114300" distR="114300" simplePos="0" relativeHeight="251658244" behindDoc="0" locked="0" layoutInCell="1" allowOverlap="1" wp14:anchorId="6E852B36" wp14:editId="7626F459">
                <wp:simplePos x="0" y="0"/>
                <wp:positionH relativeFrom="column">
                  <wp:posOffset>2544814</wp:posOffset>
                </wp:positionH>
                <wp:positionV relativeFrom="paragraph">
                  <wp:posOffset>3742129</wp:posOffset>
                </wp:positionV>
                <wp:extent cx="3062044" cy="106326"/>
                <wp:effectExtent l="0" t="0" r="5080" b="8255"/>
                <wp:wrapNone/>
                <wp:docPr id="448" name="Rectangle 448"/>
                <wp:cNvGraphicFramePr/>
                <a:graphic xmlns:a="http://schemas.openxmlformats.org/drawingml/2006/main">
                  <a:graphicData uri="http://schemas.microsoft.com/office/word/2010/wordprocessingShape">
                    <wps:wsp>
                      <wps:cNvSpPr/>
                      <wps:spPr>
                        <a:xfrm>
                          <a:off x="0" y="0"/>
                          <a:ext cx="3062044" cy="106326"/>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53DFC" id="Rectangle 448" o:spid="_x0000_s1026" style="position:absolute;margin-left:200.4pt;margin-top:294.65pt;width:241.1pt;height: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" fillcolor="#046a38 [3205]" stroked="f"/>
            </w:pict>
          </mc:Fallback>
        </mc:AlternateContent>
      </w:r>
      <w:r w:rsidR="00605744" w:rsidRPr="00D8436D">
        <mc:AlternateContent>
          <mc:Choice Requires="wps">
            <w:drawing>
              <wp:anchor distT="0" distB="0" distL="114300" distR="114300" simplePos="0" relativeHeight="251658241" behindDoc="0" locked="0" layoutInCell="1" allowOverlap="1" wp14:anchorId="3D4BA21B" wp14:editId="1996BD7A">
                <wp:simplePos x="0" y="0"/>
                <wp:positionH relativeFrom="column">
                  <wp:posOffset>2179320</wp:posOffset>
                </wp:positionH>
                <wp:positionV relativeFrom="paragraph">
                  <wp:posOffset>3369945</wp:posOffset>
                </wp:positionV>
                <wp:extent cx="4683701" cy="5785544"/>
                <wp:effectExtent l="0" t="0" r="3175" b="5715"/>
                <wp:wrapNone/>
                <wp:docPr id="254" name="Rectangle 254"/>
                <wp:cNvGraphicFramePr/>
                <a:graphic xmlns:a="http://schemas.openxmlformats.org/drawingml/2006/main">
                  <a:graphicData uri="http://schemas.microsoft.com/office/word/2010/wordprocessingShape">
                    <wps:wsp>
                      <wps:cNvSpPr/>
                      <wps:spPr>
                        <a:xfrm>
                          <a:off x="0" y="0"/>
                          <a:ext cx="4683701" cy="5785544"/>
                        </a:xfrm>
                        <a:prstGeom prst="rect">
                          <a:avLst/>
                        </a:prstGeom>
                        <a:solidFill>
                          <a:srgbClr val="FFFFFF">
                            <a:alpha val="85098"/>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EE1A4" id="Rectangle 254" o:spid="_x0000_s1026" style="position:absolute;margin-left:171.6pt;margin-top:265.35pt;width:368.8pt;height:45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" stroked="f">
                <v:fill opacity="55769f"/>
              </v:rect>
            </w:pict>
          </mc:Fallback>
        </mc:AlternateContent>
      </w:r>
    </w:p>
    <w:p w14:paraId="37B5F7E0" w14:textId="77777777" w:rsidR="00143AED" w:rsidRPr="00D8436D" w:rsidRDefault="00143AED" w:rsidP="00143AED">
      <w:pPr>
        <w:pStyle w:val="TOCTitle"/>
        <w:rPr>
          <w:rFonts w:hint="eastAsia"/>
        </w:rPr>
      </w:pPr>
      <w:r w:rsidRPr="00D8436D">
        <w:lastRenderedPageBreak/>
        <w:t>Table of Contents</w:t>
      </w:r>
    </w:p>
    <w:p w14:paraId="5D92E642" w14:textId="06CFFBC4" w:rsidR="00152620" w:rsidRDefault="00143AED" w:rsidP="00725662">
      <w:pPr>
        <w:pStyle w:val="TOC1"/>
        <w:rPr>
          <w:rFonts w:asciiTheme="minorHAnsi" w:hAnsiTheme="minorHAnsi"/>
        </w:rPr>
      </w:pPr>
      <w:r w:rsidRPr="00D8436D">
        <w:rPr>
          <w:color w:val="595959" w:themeColor="text1" w:themeTint="A6"/>
          <w:sz w:val="20"/>
        </w:rPr>
        <w:fldChar w:fldCharType="begin"/>
      </w:r>
      <w:r w:rsidRPr="00D8436D">
        <w:instrText xml:space="preserve"> TOC \o "1-3" \h \z \u </w:instrText>
      </w:r>
      <w:r w:rsidRPr="00D8436D">
        <w:rPr>
          <w:color w:val="595959" w:themeColor="text1" w:themeTint="A6"/>
          <w:sz w:val="20"/>
        </w:rPr>
        <w:fldChar w:fldCharType="separate"/>
      </w:r>
      <w:hyperlink w:anchor="_Toc133226463" w:history="1">
        <w:r w:rsidR="00152620" w:rsidRPr="0018749E">
          <w:rPr>
            <w:rStyle w:val="Hyperlink"/>
          </w:rPr>
          <w:t>Abstract</w:t>
        </w:r>
        <w:r w:rsidR="00152620">
          <w:rPr>
            <w:webHidden/>
          </w:rPr>
          <w:tab/>
        </w:r>
        <w:r w:rsidR="00152620">
          <w:rPr>
            <w:webHidden/>
          </w:rPr>
          <w:fldChar w:fldCharType="begin"/>
        </w:r>
        <w:r w:rsidR="00152620">
          <w:rPr>
            <w:webHidden/>
          </w:rPr>
          <w:instrText xml:space="preserve"> PAGEREF _Toc133226463 \h </w:instrText>
        </w:r>
        <w:r w:rsidR="00152620">
          <w:rPr>
            <w:webHidden/>
          </w:rPr>
        </w:r>
        <w:r w:rsidR="00152620">
          <w:rPr>
            <w:webHidden/>
          </w:rPr>
          <w:fldChar w:fldCharType="separate"/>
        </w:r>
        <w:r w:rsidR="00152620">
          <w:rPr>
            <w:webHidden/>
          </w:rPr>
          <w:t>3</w:t>
        </w:r>
        <w:r w:rsidR="00152620">
          <w:rPr>
            <w:webHidden/>
          </w:rPr>
          <w:fldChar w:fldCharType="end"/>
        </w:r>
      </w:hyperlink>
    </w:p>
    <w:p w14:paraId="67984E5C" w14:textId="7384A751" w:rsidR="00152620" w:rsidRDefault="00000000" w:rsidP="00167BE2">
      <w:pPr>
        <w:pStyle w:val="TOC2"/>
        <w:rPr>
          <w:rFonts w:asciiTheme="minorHAnsi" w:hAnsiTheme="minorHAnsi" w:cstheme="minorBidi"/>
          <w:szCs w:val="22"/>
        </w:rPr>
      </w:pPr>
      <w:hyperlink w:anchor="_Toc133226464" w:history="1">
        <w:r w:rsidR="00152620" w:rsidRPr="0018749E">
          <w:rPr>
            <w:rStyle w:val="Hyperlink"/>
          </w:rPr>
          <w:t>Purpose</w:t>
        </w:r>
        <w:r w:rsidR="00152620">
          <w:rPr>
            <w:webHidden/>
          </w:rPr>
          <w:tab/>
        </w:r>
        <w:r w:rsidR="00152620">
          <w:rPr>
            <w:webHidden/>
          </w:rPr>
          <w:fldChar w:fldCharType="begin"/>
        </w:r>
        <w:r w:rsidR="00152620">
          <w:rPr>
            <w:webHidden/>
          </w:rPr>
          <w:instrText xml:space="preserve"> PAGEREF _Toc133226464 \h </w:instrText>
        </w:r>
        <w:r w:rsidR="00152620">
          <w:rPr>
            <w:webHidden/>
          </w:rPr>
        </w:r>
        <w:r w:rsidR="00152620">
          <w:rPr>
            <w:webHidden/>
          </w:rPr>
          <w:fldChar w:fldCharType="separate"/>
        </w:r>
        <w:r w:rsidR="00152620">
          <w:rPr>
            <w:webHidden/>
          </w:rPr>
          <w:t>3</w:t>
        </w:r>
        <w:r w:rsidR="00152620">
          <w:rPr>
            <w:webHidden/>
          </w:rPr>
          <w:fldChar w:fldCharType="end"/>
        </w:r>
      </w:hyperlink>
    </w:p>
    <w:p w14:paraId="59031E33" w14:textId="5BB12611" w:rsidR="00152620" w:rsidRDefault="00000000" w:rsidP="00167BE2">
      <w:pPr>
        <w:pStyle w:val="TOC2"/>
        <w:rPr>
          <w:rFonts w:asciiTheme="minorHAnsi" w:hAnsiTheme="minorHAnsi" w:cstheme="minorBidi"/>
          <w:szCs w:val="22"/>
        </w:rPr>
      </w:pPr>
      <w:hyperlink w:anchor="_Toc133226465" w:history="1">
        <w:r w:rsidR="00152620" w:rsidRPr="0018749E">
          <w:rPr>
            <w:rStyle w:val="Hyperlink"/>
          </w:rPr>
          <w:t>Background</w:t>
        </w:r>
        <w:r w:rsidR="00152620">
          <w:rPr>
            <w:webHidden/>
          </w:rPr>
          <w:tab/>
        </w:r>
        <w:r w:rsidR="00152620">
          <w:rPr>
            <w:webHidden/>
          </w:rPr>
          <w:fldChar w:fldCharType="begin"/>
        </w:r>
        <w:r w:rsidR="00152620">
          <w:rPr>
            <w:webHidden/>
          </w:rPr>
          <w:instrText xml:space="preserve"> PAGEREF _Toc133226465 \h </w:instrText>
        </w:r>
        <w:r w:rsidR="00152620">
          <w:rPr>
            <w:webHidden/>
          </w:rPr>
        </w:r>
        <w:r w:rsidR="00152620">
          <w:rPr>
            <w:webHidden/>
          </w:rPr>
          <w:fldChar w:fldCharType="separate"/>
        </w:r>
        <w:r w:rsidR="00152620">
          <w:rPr>
            <w:webHidden/>
          </w:rPr>
          <w:t>3</w:t>
        </w:r>
        <w:r w:rsidR="00152620">
          <w:rPr>
            <w:webHidden/>
          </w:rPr>
          <w:fldChar w:fldCharType="end"/>
        </w:r>
      </w:hyperlink>
    </w:p>
    <w:p w14:paraId="67AA7140" w14:textId="38370B3B" w:rsidR="00152620" w:rsidRDefault="00000000" w:rsidP="00167BE2">
      <w:pPr>
        <w:pStyle w:val="TOC2"/>
        <w:rPr>
          <w:rFonts w:asciiTheme="minorHAnsi" w:hAnsiTheme="minorHAnsi" w:cstheme="minorBidi"/>
          <w:szCs w:val="22"/>
        </w:rPr>
      </w:pPr>
      <w:hyperlink w:anchor="_Toc133226466" w:history="1">
        <w:r w:rsidR="00152620" w:rsidRPr="0018749E">
          <w:rPr>
            <w:rStyle w:val="Hyperlink"/>
          </w:rPr>
          <w:t>Goal</w:t>
        </w:r>
        <w:r w:rsidR="00152620">
          <w:rPr>
            <w:webHidden/>
          </w:rPr>
          <w:tab/>
        </w:r>
        <w:r w:rsidR="00152620">
          <w:rPr>
            <w:webHidden/>
          </w:rPr>
          <w:fldChar w:fldCharType="begin"/>
        </w:r>
        <w:r w:rsidR="00152620">
          <w:rPr>
            <w:webHidden/>
          </w:rPr>
          <w:instrText xml:space="preserve"> PAGEREF _Toc133226466 \h </w:instrText>
        </w:r>
        <w:r w:rsidR="00152620">
          <w:rPr>
            <w:webHidden/>
          </w:rPr>
        </w:r>
        <w:r w:rsidR="00152620">
          <w:rPr>
            <w:webHidden/>
          </w:rPr>
          <w:fldChar w:fldCharType="separate"/>
        </w:r>
        <w:r w:rsidR="00152620">
          <w:rPr>
            <w:webHidden/>
          </w:rPr>
          <w:t>3</w:t>
        </w:r>
        <w:r w:rsidR="00152620">
          <w:rPr>
            <w:webHidden/>
          </w:rPr>
          <w:fldChar w:fldCharType="end"/>
        </w:r>
      </w:hyperlink>
    </w:p>
    <w:p w14:paraId="10C7A594" w14:textId="0B0FCCE3" w:rsidR="00152620" w:rsidRDefault="00000000" w:rsidP="00167BE2">
      <w:pPr>
        <w:pStyle w:val="TOC2"/>
        <w:rPr>
          <w:rFonts w:asciiTheme="minorHAnsi" w:hAnsiTheme="minorHAnsi" w:cstheme="minorBidi"/>
          <w:szCs w:val="22"/>
        </w:rPr>
      </w:pPr>
      <w:hyperlink w:anchor="_Toc133226467" w:history="1">
        <w:r w:rsidR="00152620" w:rsidRPr="0018749E">
          <w:rPr>
            <w:rStyle w:val="Hyperlink"/>
          </w:rPr>
          <w:t>Findings</w:t>
        </w:r>
        <w:r w:rsidR="00152620">
          <w:rPr>
            <w:webHidden/>
          </w:rPr>
          <w:tab/>
        </w:r>
        <w:r w:rsidR="00152620">
          <w:rPr>
            <w:webHidden/>
          </w:rPr>
          <w:fldChar w:fldCharType="begin"/>
        </w:r>
        <w:r w:rsidR="00152620">
          <w:rPr>
            <w:webHidden/>
          </w:rPr>
          <w:instrText xml:space="preserve"> PAGEREF _Toc133226467 \h </w:instrText>
        </w:r>
        <w:r w:rsidR="00152620">
          <w:rPr>
            <w:webHidden/>
          </w:rPr>
        </w:r>
        <w:r w:rsidR="00152620">
          <w:rPr>
            <w:webHidden/>
          </w:rPr>
          <w:fldChar w:fldCharType="separate"/>
        </w:r>
        <w:r w:rsidR="00152620">
          <w:rPr>
            <w:webHidden/>
          </w:rPr>
          <w:t>4</w:t>
        </w:r>
        <w:r w:rsidR="00152620">
          <w:rPr>
            <w:webHidden/>
          </w:rPr>
          <w:fldChar w:fldCharType="end"/>
        </w:r>
      </w:hyperlink>
    </w:p>
    <w:p w14:paraId="5627E5DF" w14:textId="324D9C6F" w:rsidR="00152620" w:rsidRDefault="00000000" w:rsidP="00167BE2">
      <w:pPr>
        <w:pStyle w:val="TOC2"/>
        <w:rPr>
          <w:rFonts w:asciiTheme="minorHAnsi" w:hAnsiTheme="minorHAnsi" w:cstheme="minorBidi"/>
          <w:szCs w:val="22"/>
        </w:rPr>
      </w:pPr>
      <w:hyperlink w:anchor="_Toc133226468" w:history="1">
        <w:r w:rsidR="00152620" w:rsidRPr="0018749E">
          <w:rPr>
            <w:rStyle w:val="Hyperlink"/>
          </w:rPr>
          <w:t>Recommendations</w:t>
        </w:r>
        <w:r w:rsidR="00152620">
          <w:rPr>
            <w:webHidden/>
          </w:rPr>
          <w:tab/>
        </w:r>
        <w:r w:rsidR="00152620">
          <w:rPr>
            <w:webHidden/>
          </w:rPr>
          <w:fldChar w:fldCharType="begin"/>
        </w:r>
        <w:r w:rsidR="00152620">
          <w:rPr>
            <w:webHidden/>
          </w:rPr>
          <w:instrText xml:space="preserve"> PAGEREF _Toc133226468 \h </w:instrText>
        </w:r>
        <w:r w:rsidR="00152620">
          <w:rPr>
            <w:webHidden/>
          </w:rPr>
        </w:r>
        <w:r w:rsidR="00152620">
          <w:rPr>
            <w:webHidden/>
          </w:rPr>
          <w:fldChar w:fldCharType="separate"/>
        </w:r>
        <w:r w:rsidR="00152620">
          <w:rPr>
            <w:webHidden/>
          </w:rPr>
          <w:t>4</w:t>
        </w:r>
        <w:r w:rsidR="00152620">
          <w:rPr>
            <w:webHidden/>
          </w:rPr>
          <w:fldChar w:fldCharType="end"/>
        </w:r>
      </w:hyperlink>
    </w:p>
    <w:p w14:paraId="53AA8450" w14:textId="40ABF749" w:rsidR="00152620" w:rsidRDefault="00000000" w:rsidP="00725662">
      <w:pPr>
        <w:pStyle w:val="TOC1"/>
        <w:rPr>
          <w:rFonts w:asciiTheme="minorHAnsi" w:hAnsiTheme="minorHAnsi"/>
        </w:rPr>
      </w:pPr>
      <w:hyperlink w:anchor="_Toc133226469" w:history="1">
        <w:r w:rsidR="00152620" w:rsidRPr="0018749E">
          <w:rPr>
            <w:rStyle w:val="Hyperlink"/>
          </w:rPr>
          <w:t>Section 1</w:t>
        </w:r>
        <w:r w:rsidR="00152620">
          <w:rPr>
            <w:rFonts w:asciiTheme="minorHAnsi" w:hAnsiTheme="minorHAnsi"/>
          </w:rPr>
          <w:tab/>
        </w:r>
        <w:r w:rsidR="00152620" w:rsidRPr="0018749E">
          <w:rPr>
            <w:rStyle w:val="Hyperlink"/>
          </w:rPr>
          <w:t>Methodology</w:t>
        </w:r>
        <w:r w:rsidR="00152620">
          <w:rPr>
            <w:webHidden/>
          </w:rPr>
          <w:tab/>
        </w:r>
        <w:r w:rsidR="00152620">
          <w:rPr>
            <w:webHidden/>
          </w:rPr>
          <w:fldChar w:fldCharType="begin"/>
        </w:r>
        <w:r w:rsidR="00152620">
          <w:rPr>
            <w:webHidden/>
          </w:rPr>
          <w:instrText xml:space="preserve"> PAGEREF _Toc133226469 \h </w:instrText>
        </w:r>
        <w:r w:rsidR="00152620">
          <w:rPr>
            <w:webHidden/>
          </w:rPr>
        </w:r>
        <w:r w:rsidR="00152620">
          <w:rPr>
            <w:webHidden/>
          </w:rPr>
          <w:fldChar w:fldCharType="separate"/>
        </w:r>
        <w:r w:rsidR="00152620">
          <w:rPr>
            <w:webHidden/>
          </w:rPr>
          <w:t>7</w:t>
        </w:r>
        <w:r w:rsidR="00152620">
          <w:rPr>
            <w:webHidden/>
          </w:rPr>
          <w:fldChar w:fldCharType="end"/>
        </w:r>
      </w:hyperlink>
    </w:p>
    <w:p w14:paraId="4FA2C4E8" w14:textId="768D363F" w:rsidR="00152620" w:rsidRDefault="00000000" w:rsidP="00167BE2">
      <w:pPr>
        <w:pStyle w:val="TOC2"/>
        <w:rPr>
          <w:rFonts w:asciiTheme="minorHAnsi" w:hAnsiTheme="minorHAnsi" w:cstheme="minorBidi"/>
          <w:szCs w:val="22"/>
        </w:rPr>
      </w:pPr>
      <w:hyperlink w:anchor="_Toc133226470" w:history="1">
        <w:r w:rsidR="00152620" w:rsidRPr="0018749E">
          <w:rPr>
            <w:rStyle w:val="Hyperlink"/>
          </w:rPr>
          <w:t>1.1</w:t>
        </w:r>
        <w:r w:rsidR="00152620">
          <w:rPr>
            <w:rFonts w:asciiTheme="minorHAnsi" w:hAnsiTheme="minorHAnsi" w:cstheme="minorBidi"/>
            <w:szCs w:val="22"/>
          </w:rPr>
          <w:tab/>
        </w:r>
        <w:r w:rsidR="00152620" w:rsidRPr="0018749E">
          <w:rPr>
            <w:rStyle w:val="Hyperlink"/>
          </w:rPr>
          <w:t>Participant End-user Surveys</w:t>
        </w:r>
        <w:r w:rsidR="00152620">
          <w:rPr>
            <w:webHidden/>
          </w:rPr>
          <w:tab/>
        </w:r>
        <w:r w:rsidR="00152620">
          <w:rPr>
            <w:webHidden/>
          </w:rPr>
          <w:fldChar w:fldCharType="begin"/>
        </w:r>
        <w:r w:rsidR="00152620">
          <w:rPr>
            <w:webHidden/>
          </w:rPr>
          <w:instrText xml:space="preserve"> PAGEREF _Toc133226470 \h </w:instrText>
        </w:r>
        <w:r w:rsidR="00152620">
          <w:rPr>
            <w:webHidden/>
          </w:rPr>
        </w:r>
        <w:r w:rsidR="00152620">
          <w:rPr>
            <w:webHidden/>
          </w:rPr>
          <w:fldChar w:fldCharType="separate"/>
        </w:r>
        <w:r w:rsidR="00152620">
          <w:rPr>
            <w:webHidden/>
          </w:rPr>
          <w:t>7</w:t>
        </w:r>
        <w:r w:rsidR="00152620">
          <w:rPr>
            <w:webHidden/>
          </w:rPr>
          <w:fldChar w:fldCharType="end"/>
        </w:r>
      </w:hyperlink>
    </w:p>
    <w:p w14:paraId="3268DBF0" w14:textId="7EF6339F" w:rsidR="00152620" w:rsidRDefault="00000000" w:rsidP="00167BE2">
      <w:pPr>
        <w:pStyle w:val="TOC2"/>
        <w:rPr>
          <w:rFonts w:asciiTheme="minorHAnsi" w:hAnsiTheme="minorHAnsi" w:cstheme="minorBidi"/>
          <w:szCs w:val="22"/>
        </w:rPr>
      </w:pPr>
      <w:hyperlink w:anchor="_Toc133226471" w:history="1">
        <w:r w:rsidR="00152620" w:rsidRPr="0018749E">
          <w:rPr>
            <w:rStyle w:val="Hyperlink"/>
          </w:rPr>
          <w:t>1.2</w:t>
        </w:r>
        <w:r w:rsidR="00152620">
          <w:rPr>
            <w:rFonts w:asciiTheme="minorHAnsi" w:hAnsiTheme="minorHAnsi" w:cstheme="minorBidi"/>
            <w:szCs w:val="22"/>
          </w:rPr>
          <w:tab/>
        </w:r>
        <w:r w:rsidR="00152620" w:rsidRPr="0018749E">
          <w:rPr>
            <w:rStyle w:val="Hyperlink"/>
          </w:rPr>
          <w:t>Identifying NEIs</w:t>
        </w:r>
        <w:r w:rsidR="00152620">
          <w:rPr>
            <w:webHidden/>
          </w:rPr>
          <w:tab/>
        </w:r>
        <w:r w:rsidR="00152620">
          <w:rPr>
            <w:webHidden/>
          </w:rPr>
          <w:fldChar w:fldCharType="begin"/>
        </w:r>
        <w:r w:rsidR="00152620">
          <w:rPr>
            <w:webHidden/>
          </w:rPr>
          <w:instrText xml:space="preserve"> PAGEREF _Toc133226471 \h </w:instrText>
        </w:r>
        <w:r w:rsidR="00152620">
          <w:rPr>
            <w:webHidden/>
          </w:rPr>
        </w:r>
        <w:r w:rsidR="00152620">
          <w:rPr>
            <w:webHidden/>
          </w:rPr>
          <w:fldChar w:fldCharType="separate"/>
        </w:r>
        <w:r w:rsidR="00152620">
          <w:rPr>
            <w:webHidden/>
          </w:rPr>
          <w:t>7</w:t>
        </w:r>
        <w:r w:rsidR="00152620">
          <w:rPr>
            <w:webHidden/>
          </w:rPr>
          <w:fldChar w:fldCharType="end"/>
        </w:r>
      </w:hyperlink>
    </w:p>
    <w:p w14:paraId="7BCA4FFD" w14:textId="31CAC3EF" w:rsidR="00152620" w:rsidRDefault="00000000" w:rsidP="00167BE2">
      <w:pPr>
        <w:pStyle w:val="TOC2"/>
        <w:rPr>
          <w:rFonts w:asciiTheme="minorHAnsi" w:hAnsiTheme="minorHAnsi" w:cstheme="minorBidi"/>
          <w:szCs w:val="22"/>
        </w:rPr>
      </w:pPr>
      <w:hyperlink w:anchor="_Toc133226472" w:history="1">
        <w:r w:rsidR="00152620" w:rsidRPr="0018749E">
          <w:rPr>
            <w:rStyle w:val="Hyperlink"/>
          </w:rPr>
          <w:t>1.3</w:t>
        </w:r>
        <w:r w:rsidR="00152620">
          <w:rPr>
            <w:rFonts w:asciiTheme="minorHAnsi" w:hAnsiTheme="minorHAnsi" w:cstheme="minorBidi"/>
            <w:szCs w:val="22"/>
          </w:rPr>
          <w:tab/>
        </w:r>
        <w:r w:rsidR="00152620" w:rsidRPr="0018749E">
          <w:rPr>
            <w:rStyle w:val="Hyperlink"/>
          </w:rPr>
          <w:t>Quantifying NEIs</w:t>
        </w:r>
        <w:r w:rsidR="00152620">
          <w:rPr>
            <w:webHidden/>
          </w:rPr>
          <w:tab/>
        </w:r>
        <w:r w:rsidR="00152620">
          <w:rPr>
            <w:webHidden/>
          </w:rPr>
          <w:fldChar w:fldCharType="begin"/>
        </w:r>
        <w:r w:rsidR="00152620">
          <w:rPr>
            <w:webHidden/>
          </w:rPr>
          <w:instrText xml:space="preserve"> PAGEREF _Toc133226472 \h </w:instrText>
        </w:r>
        <w:r w:rsidR="00152620">
          <w:rPr>
            <w:webHidden/>
          </w:rPr>
        </w:r>
        <w:r w:rsidR="00152620">
          <w:rPr>
            <w:webHidden/>
          </w:rPr>
          <w:fldChar w:fldCharType="separate"/>
        </w:r>
        <w:r w:rsidR="00152620">
          <w:rPr>
            <w:webHidden/>
          </w:rPr>
          <w:t>7</w:t>
        </w:r>
        <w:r w:rsidR="00152620">
          <w:rPr>
            <w:webHidden/>
          </w:rPr>
          <w:fldChar w:fldCharType="end"/>
        </w:r>
      </w:hyperlink>
    </w:p>
    <w:p w14:paraId="1B6B99E5" w14:textId="5E2DDD59" w:rsidR="00152620" w:rsidRDefault="00000000" w:rsidP="00725662">
      <w:pPr>
        <w:pStyle w:val="TOC1"/>
        <w:rPr>
          <w:rFonts w:asciiTheme="minorHAnsi" w:hAnsiTheme="minorHAnsi"/>
        </w:rPr>
      </w:pPr>
      <w:hyperlink w:anchor="_Toc133226473" w:history="1">
        <w:r w:rsidR="00152620" w:rsidRPr="0018749E">
          <w:rPr>
            <w:rStyle w:val="Hyperlink"/>
          </w:rPr>
          <w:t>Section 2</w:t>
        </w:r>
        <w:r w:rsidR="00152620">
          <w:rPr>
            <w:rFonts w:asciiTheme="minorHAnsi" w:hAnsiTheme="minorHAnsi"/>
          </w:rPr>
          <w:tab/>
        </w:r>
        <w:r w:rsidR="00152620" w:rsidRPr="0018749E">
          <w:rPr>
            <w:rStyle w:val="Hyperlink"/>
          </w:rPr>
          <w:t>Findings</w:t>
        </w:r>
        <w:r w:rsidR="00152620">
          <w:rPr>
            <w:webHidden/>
          </w:rPr>
          <w:tab/>
        </w:r>
        <w:r w:rsidR="00152620">
          <w:rPr>
            <w:webHidden/>
          </w:rPr>
          <w:fldChar w:fldCharType="begin"/>
        </w:r>
        <w:r w:rsidR="00152620">
          <w:rPr>
            <w:webHidden/>
          </w:rPr>
          <w:instrText xml:space="preserve"> PAGEREF _Toc133226473 \h </w:instrText>
        </w:r>
        <w:r w:rsidR="00152620">
          <w:rPr>
            <w:webHidden/>
          </w:rPr>
        </w:r>
        <w:r w:rsidR="00152620">
          <w:rPr>
            <w:webHidden/>
          </w:rPr>
          <w:fldChar w:fldCharType="separate"/>
        </w:r>
        <w:r w:rsidR="00152620">
          <w:rPr>
            <w:webHidden/>
          </w:rPr>
          <w:t>10</w:t>
        </w:r>
        <w:r w:rsidR="00152620">
          <w:rPr>
            <w:webHidden/>
          </w:rPr>
          <w:fldChar w:fldCharType="end"/>
        </w:r>
      </w:hyperlink>
    </w:p>
    <w:p w14:paraId="09FB98C6" w14:textId="48CE4147" w:rsidR="00152620" w:rsidRDefault="00000000" w:rsidP="00167BE2">
      <w:pPr>
        <w:pStyle w:val="TOC2"/>
        <w:rPr>
          <w:rFonts w:asciiTheme="minorHAnsi" w:hAnsiTheme="minorHAnsi" w:cstheme="minorBidi"/>
          <w:szCs w:val="22"/>
        </w:rPr>
      </w:pPr>
      <w:hyperlink w:anchor="_Toc133226474" w:history="1">
        <w:r w:rsidR="00152620" w:rsidRPr="0018749E">
          <w:rPr>
            <w:rStyle w:val="Hyperlink"/>
          </w:rPr>
          <w:t>2.1</w:t>
        </w:r>
        <w:r w:rsidR="00152620">
          <w:rPr>
            <w:rFonts w:asciiTheme="minorHAnsi" w:hAnsiTheme="minorHAnsi" w:cstheme="minorBidi"/>
            <w:szCs w:val="22"/>
          </w:rPr>
          <w:tab/>
        </w:r>
        <w:r w:rsidR="00152620" w:rsidRPr="0018749E">
          <w:rPr>
            <w:rStyle w:val="Hyperlink"/>
          </w:rPr>
          <w:t>Non-health NEIs</w:t>
        </w:r>
        <w:r w:rsidR="00152620">
          <w:rPr>
            <w:webHidden/>
          </w:rPr>
          <w:tab/>
        </w:r>
        <w:r w:rsidR="00152620">
          <w:rPr>
            <w:webHidden/>
          </w:rPr>
          <w:fldChar w:fldCharType="begin"/>
        </w:r>
        <w:r w:rsidR="00152620">
          <w:rPr>
            <w:webHidden/>
          </w:rPr>
          <w:instrText xml:space="preserve"> PAGEREF _Toc133226474 \h </w:instrText>
        </w:r>
        <w:r w:rsidR="00152620">
          <w:rPr>
            <w:webHidden/>
          </w:rPr>
        </w:r>
        <w:r w:rsidR="00152620">
          <w:rPr>
            <w:webHidden/>
          </w:rPr>
          <w:fldChar w:fldCharType="separate"/>
        </w:r>
        <w:r w:rsidR="00152620">
          <w:rPr>
            <w:webHidden/>
          </w:rPr>
          <w:t>10</w:t>
        </w:r>
        <w:r w:rsidR="00152620">
          <w:rPr>
            <w:webHidden/>
          </w:rPr>
          <w:fldChar w:fldCharType="end"/>
        </w:r>
      </w:hyperlink>
    </w:p>
    <w:p w14:paraId="14208859" w14:textId="1FEF033F" w:rsidR="00152620" w:rsidRDefault="00000000">
      <w:pPr>
        <w:pStyle w:val="TOC3"/>
        <w:tabs>
          <w:tab w:val="left" w:pos="1166"/>
        </w:tabs>
        <w:rPr>
          <w:rFonts w:asciiTheme="minorHAnsi" w:hAnsiTheme="minorHAnsi"/>
          <w:noProof/>
          <w:lang w:bidi="ar-SA"/>
        </w:rPr>
      </w:pPr>
      <w:hyperlink w:anchor="_Toc133226475" w:history="1">
        <w:r w:rsidR="00152620" w:rsidRPr="0018749E">
          <w:rPr>
            <w:rStyle w:val="Hyperlink"/>
            <w:noProof/>
          </w:rPr>
          <w:t>2.1.1</w:t>
        </w:r>
        <w:r w:rsidR="00152620">
          <w:rPr>
            <w:rFonts w:asciiTheme="minorHAnsi" w:hAnsiTheme="minorHAnsi"/>
            <w:noProof/>
            <w:lang w:bidi="ar-SA"/>
          </w:rPr>
          <w:tab/>
        </w:r>
        <w:r w:rsidR="00152620" w:rsidRPr="0018749E">
          <w:rPr>
            <w:rStyle w:val="Hyperlink"/>
            <w:noProof/>
          </w:rPr>
          <w:t>By Program</w:t>
        </w:r>
        <w:r w:rsidR="00152620">
          <w:rPr>
            <w:noProof/>
            <w:webHidden/>
          </w:rPr>
          <w:tab/>
        </w:r>
        <w:r w:rsidR="00152620">
          <w:rPr>
            <w:noProof/>
            <w:webHidden/>
          </w:rPr>
          <w:fldChar w:fldCharType="begin"/>
        </w:r>
        <w:r w:rsidR="00152620">
          <w:rPr>
            <w:noProof/>
            <w:webHidden/>
          </w:rPr>
          <w:instrText xml:space="preserve"> PAGEREF _Toc133226475 \h </w:instrText>
        </w:r>
        <w:r w:rsidR="00152620">
          <w:rPr>
            <w:noProof/>
            <w:webHidden/>
          </w:rPr>
        </w:r>
        <w:r w:rsidR="00152620">
          <w:rPr>
            <w:noProof/>
            <w:webHidden/>
          </w:rPr>
          <w:fldChar w:fldCharType="separate"/>
        </w:r>
        <w:r w:rsidR="00152620">
          <w:rPr>
            <w:noProof/>
            <w:webHidden/>
          </w:rPr>
          <w:t>10</w:t>
        </w:r>
        <w:r w:rsidR="00152620">
          <w:rPr>
            <w:noProof/>
            <w:webHidden/>
          </w:rPr>
          <w:fldChar w:fldCharType="end"/>
        </w:r>
      </w:hyperlink>
    </w:p>
    <w:p w14:paraId="3F1B7C73" w14:textId="2DFA74B8" w:rsidR="00152620" w:rsidRDefault="00000000">
      <w:pPr>
        <w:pStyle w:val="TOC3"/>
        <w:tabs>
          <w:tab w:val="left" w:pos="1166"/>
        </w:tabs>
        <w:rPr>
          <w:rFonts w:asciiTheme="minorHAnsi" w:hAnsiTheme="minorHAnsi"/>
          <w:noProof/>
          <w:lang w:bidi="ar-SA"/>
        </w:rPr>
      </w:pPr>
      <w:hyperlink w:anchor="_Toc133226476" w:history="1">
        <w:r w:rsidR="00152620" w:rsidRPr="0018749E">
          <w:rPr>
            <w:rStyle w:val="Hyperlink"/>
            <w:noProof/>
          </w:rPr>
          <w:t>2.1.2</w:t>
        </w:r>
        <w:r w:rsidR="00152620">
          <w:rPr>
            <w:rFonts w:asciiTheme="minorHAnsi" w:hAnsiTheme="minorHAnsi"/>
            <w:noProof/>
            <w:lang w:bidi="ar-SA"/>
          </w:rPr>
          <w:tab/>
        </w:r>
        <w:r w:rsidR="00152620" w:rsidRPr="0018749E">
          <w:rPr>
            <w:rStyle w:val="Hyperlink"/>
            <w:noProof/>
          </w:rPr>
          <w:t>By Measure</w:t>
        </w:r>
        <w:r w:rsidR="00152620">
          <w:rPr>
            <w:noProof/>
            <w:webHidden/>
          </w:rPr>
          <w:tab/>
        </w:r>
        <w:r w:rsidR="00152620">
          <w:rPr>
            <w:noProof/>
            <w:webHidden/>
          </w:rPr>
          <w:fldChar w:fldCharType="begin"/>
        </w:r>
        <w:r w:rsidR="00152620">
          <w:rPr>
            <w:noProof/>
            <w:webHidden/>
          </w:rPr>
          <w:instrText xml:space="preserve"> PAGEREF _Toc133226476 \h </w:instrText>
        </w:r>
        <w:r w:rsidR="00152620">
          <w:rPr>
            <w:noProof/>
            <w:webHidden/>
          </w:rPr>
        </w:r>
        <w:r w:rsidR="00152620">
          <w:rPr>
            <w:noProof/>
            <w:webHidden/>
          </w:rPr>
          <w:fldChar w:fldCharType="separate"/>
        </w:r>
        <w:r w:rsidR="00152620">
          <w:rPr>
            <w:noProof/>
            <w:webHidden/>
          </w:rPr>
          <w:t>11</w:t>
        </w:r>
        <w:r w:rsidR="00152620">
          <w:rPr>
            <w:noProof/>
            <w:webHidden/>
          </w:rPr>
          <w:fldChar w:fldCharType="end"/>
        </w:r>
      </w:hyperlink>
    </w:p>
    <w:p w14:paraId="1C821182" w14:textId="0F5E125F" w:rsidR="00152620" w:rsidRDefault="00000000" w:rsidP="00167BE2">
      <w:pPr>
        <w:pStyle w:val="TOC2"/>
        <w:rPr>
          <w:rFonts w:asciiTheme="minorHAnsi" w:hAnsiTheme="minorHAnsi" w:cstheme="minorBidi"/>
          <w:szCs w:val="22"/>
        </w:rPr>
      </w:pPr>
      <w:hyperlink w:anchor="_Toc133226477" w:history="1">
        <w:r w:rsidR="00152620" w:rsidRPr="0018749E">
          <w:rPr>
            <w:rStyle w:val="Hyperlink"/>
          </w:rPr>
          <w:t>2.2</w:t>
        </w:r>
        <w:r w:rsidR="00152620">
          <w:rPr>
            <w:rFonts w:asciiTheme="minorHAnsi" w:hAnsiTheme="minorHAnsi" w:cstheme="minorBidi"/>
            <w:szCs w:val="22"/>
          </w:rPr>
          <w:tab/>
        </w:r>
        <w:r w:rsidR="00152620" w:rsidRPr="0018749E">
          <w:rPr>
            <w:rStyle w:val="Hyperlink"/>
          </w:rPr>
          <w:t>Health NEIs</w:t>
        </w:r>
        <w:r w:rsidR="00152620">
          <w:rPr>
            <w:webHidden/>
          </w:rPr>
          <w:tab/>
        </w:r>
        <w:r w:rsidR="00152620">
          <w:rPr>
            <w:webHidden/>
          </w:rPr>
          <w:fldChar w:fldCharType="begin"/>
        </w:r>
        <w:r w:rsidR="00152620">
          <w:rPr>
            <w:webHidden/>
          </w:rPr>
          <w:instrText xml:space="preserve"> PAGEREF _Toc133226477 \h </w:instrText>
        </w:r>
        <w:r w:rsidR="00152620">
          <w:rPr>
            <w:webHidden/>
          </w:rPr>
        </w:r>
        <w:r w:rsidR="00152620">
          <w:rPr>
            <w:webHidden/>
          </w:rPr>
          <w:fldChar w:fldCharType="separate"/>
        </w:r>
        <w:r w:rsidR="00152620">
          <w:rPr>
            <w:webHidden/>
          </w:rPr>
          <w:t>12</w:t>
        </w:r>
        <w:r w:rsidR="00152620">
          <w:rPr>
            <w:webHidden/>
          </w:rPr>
          <w:fldChar w:fldCharType="end"/>
        </w:r>
      </w:hyperlink>
    </w:p>
    <w:p w14:paraId="44E677E0" w14:textId="4E251560" w:rsidR="00152620" w:rsidRDefault="00000000" w:rsidP="00725662">
      <w:pPr>
        <w:pStyle w:val="TOC1"/>
        <w:rPr>
          <w:rFonts w:asciiTheme="minorHAnsi" w:hAnsiTheme="minorHAnsi"/>
        </w:rPr>
      </w:pPr>
      <w:hyperlink w:anchor="_Toc133226478" w:history="1">
        <w:r w:rsidR="00152620" w:rsidRPr="0018749E">
          <w:rPr>
            <w:rStyle w:val="Hyperlink"/>
            <w:rFonts w:cs="Arial"/>
            <w:snapToGrid w:val="0"/>
            <w:w w:val="0"/>
          </w:rPr>
          <w:t>Appendix A</w:t>
        </w:r>
        <w:r w:rsidR="00152620">
          <w:rPr>
            <w:rFonts w:asciiTheme="minorHAnsi" w:hAnsiTheme="minorHAnsi"/>
          </w:rPr>
          <w:tab/>
        </w:r>
        <w:r w:rsidR="00152620" w:rsidRPr="0018749E">
          <w:rPr>
            <w:rStyle w:val="Hyperlink"/>
          </w:rPr>
          <w:t>Detailed Methodology</w:t>
        </w:r>
        <w:r w:rsidR="00152620">
          <w:rPr>
            <w:webHidden/>
          </w:rPr>
          <w:tab/>
        </w:r>
        <w:r w:rsidR="00152620">
          <w:rPr>
            <w:webHidden/>
          </w:rPr>
          <w:fldChar w:fldCharType="begin"/>
        </w:r>
        <w:r w:rsidR="00152620">
          <w:rPr>
            <w:webHidden/>
          </w:rPr>
          <w:instrText xml:space="preserve"> PAGEREF _Toc133226478 \h </w:instrText>
        </w:r>
        <w:r w:rsidR="00152620">
          <w:rPr>
            <w:webHidden/>
          </w:rPr>
        </w:r>
        <w:r w:rsidR="00152620">
          <w:rPr>
            <w:webHidden/>
          </w:rPr>
          <w:fldChar w:fldCharType="separate"/>
        </w:r>
        <w:r w:rsidR="00152620">
          <w:rPr>
            <w:webHidden/>
          </w:rPr>
          <w:t>16</w:t>
        </w:r>
        <w:r w:rsidR="00152620">
          <w:rPr>
            <w:webHidden/>
          </w:rPr>
          <w:fldChar w:fldCharType="end"/>
        </w:r>
      </w:hyperlink>
    </w:p>
    <w:p w14:paraId="5891A96F" w14:textId="12853EF9" w:rsidR="00152620" w:rsidRDefault="00000000" w:rsidP="00167BE2">
      <w:pPr>
        <w:pStyle w:val="TOC2"/>
        <w:rPr>
          <w:rFonts w:asciiTheme="minorHAnsi" w:hAnsiTheme="minorHAnsi" w:cstheme="minorBidi"/>
          <w:szCs w:val="22"/>
        </w:rPr>
      </w:pPr>
      <w:hyperlink w:anchor="_Toc133226479" w:history="1">
        <w:r w:rsidR="00152620" w:rsidRPr="0018749E">
          <w:rPr>
            <w:rStyle w:val="Hyperlink"/>
            <w:rFonts w:cs="Arial"/>
            <w:snapToGrid w:val="0"/>
            <w:w w:val="0"/>
          </w:rPr>
          <w:t>A.1</w:t>
        </w:r>
        <w:r w:rsidR="00152620">
          <w:rPr>
            <w:rFonts w:asciiTheme="minorHAnsi" w:hAnsiTheme="minorHAnsi" w:cstheme="minorBidi"/>
            <w:szCs w:val="22"/>
          </w:rPr>
          <w:tab/>
        </w:r>
        <w:r w:rsidR="00152620" w:rsidRPr="0018749E">
          <w:rPr>
            <w:rStyle w:val="Hyperlink"/>
          </w:rPr>
          <w:t>Participant End-User Survey</w:t>
        </w:r>
        <w:r w:rsidR="00152620">
          <w:rPr>
            <w:webHidden/>
          </w:rPr>
          <w:tab/>
        </w:r>
        <w:r w:rsidR="00152620">
          <w:rPr>
            <w:webHidden/>
          </w:rPr>
          <w:fldChar w:fldCharType="begin"/>
        </w:r>
        <w:r w:rsidR="00152620">
          <w:rPr>
            <w:webHidden/>
          </w:rPr>
          <w:instrText xml:space="preserve"> PAGEREF _Toc133226479 \h </w:instrText>
        </w:r>
        <w:r w:rsidR="00152620">
          <w:rPr>
            <w:webHidden/>
          </w:rPr>
        </w:r>
        <w:r w:rsidR="00152620">
          <w:rPr>
            <w:webHidden/>
          </w:rPr>
          <w:fldChar w:fldCharType="separate"/>
        </w:r>
        <w:r w:rsidR="00152620">
          <w:rPr>
            <w:webHidden/>
          </w:rPr>
          <w:t>16</w:t>
        </w:r>
        <w:r w:rsidR="00152620">
          <w:rPr>
            <w:webHidden/>
          </w:rPr>
          <w:fldChar w:fldCharType="end"/>
        </w:r>
      </w:hyperlink>
    </w:p>
    <w:p w14:paraId="671DF817" w14:textId="507A5261" w:rsidR="00152620" w:rsidRDefault="00000000" w:rsidP="00167BE2">
      <w:pPr>
        <w:pStyle w:val="TOC2"/>
        <w:rPr>
          <w:rFonts w:asciiTheme="minorHAnsi" w:hAnsiTheme="minorHAnsi" w:cstheme="minorBidi"/>
          <w:szCs w:val="22"/>
        </w:rPr>
      </w:pPr>
      <w:hyperlink w:anchor="_Toc133226480" w:history="1">
        <w:r w:rsidR="00152620" w:rsidRPr="0018749E">
          <w:rPr>
            <w:rStyle w:val="Hyperlink"/>
            <w:rFonts w:cs="Arial"/>
            <w:snapToGrid w:val="0"/>
            <w:w w:val="0"/>
          </w:rPr>
          <w:t>A.2</w:t>
        </w:r>
        <w:r w:rsidR="00152620">
          <w:rPr>
            <w:rFonts w:asciiTheme="minorHAnsi" w:hAnsiTheme="minorHAnsi" w:cstheme="minorBidi"/>
            <w:szCs w:val="22"/>
          </w:rPr>
          <w:tab/>
        </w:r>
        <w:r w:rsidR="00152620" w:rsidRPr="0018749E">
          <w:rPr>
            <w:rStyle w:val="Hyperlink"/>
          </w:rPr>
          <w:t>Non-Energy Impacts Methodology</w:t>
        </w:r>
        <w:r w:rsidR="00152620">
          <w:rPr>
            <w:webHidden/>
          </w:rPr>
          <w:tab/>
        </w:r>
        <w:r w:rsidR="00152620">
          <w:rPr>
            <w:webHidden/>
          </w:rPr>
          <w:fldChar w:fldCharType="begin"/>
        </w:r>
        <w:r w:rsidR="00152620">
          <w:rPr>
            <w:webHidden/>
          </w:rPr>
          <w:instrText xml:space="preserve"> PAGEREF _Toc133226480 \h </w:instrText>
        </w:r>
        <w:r w:rsidR="00152620">
          <w:rPr>
            <w:webHidden/>
          </w:rPr>
        </w:r>
        <w:r w:rsidR="00152620">
          <w:rPr>
            <w:webHidden/>
          </w:rPr>
          <w:fldChar w:fldCharType="separate"/>
        </w:r>
        <w:r w:rsidR="00152620">
          <w:rPr>
            <w:webHidden/>
          </w:rPr>
          <w:t>17</w:t>
        </w:r>
        <w:r w:rsidR="00152620">
          <w:rPr>
            <w:webHidden/>
          </w:rPr>
          <w:fldChar w:fldCharType="end"/>
        </w:r>
      </w:hyperlink>
    </w:p>
    <w:p w14:paraId="03C3725C" w14:textId="667645FB" w:rsidR="00152620" w:rsidRDefault="00000000">
      <w:pPr>
        <w:pStyle w:val="TOC3"/>
        <w:tabs>
          <w:tab w:val="left" w:pos="1200"/>
        </w:tabs>
        <w:rPr>
          <w:rFonts w:asciiTheme="minorHAnsi" w:hAnsiTheme="minorHAnsi"/>
          <w:noProof/>
          <w:lang w:bidi="ar-SA"/>
        </w:rPr>
      </w:pPr>
      <w:hyperlink w:anchor="_Toc133226481" w:history="1">
        <w:r w:rsidR="00152620" w:rsidRPr="0018749E">
          <w:rPr>
            <w:rStyle w:val="Hyperlink"/>
            <w:noProof/>
          </w:rPr>
          <w:t>A.2.1</w:t>
        </w:r>
        <w:r w:rsidR="00152620">
          <w:rPr>
            <w:rFonts w:asciiTheme="minorHAnsi" w:hAnsiTheme="minorHAnsi"/>
            <w:noProof/>
            <w:lang w:bidi="ar-SA"/>
          </w:rPr>
          <w:tab/>
        </w:r>
        <w:r w:rsidR="00152620" w:rsidRPr="0018749E">
          <w:rPr>
            <w:rStyle w:val="Hyperlink"/>
            <w:noProof/>
          </w:rPr>
          <w:t>LMS Limitations</w:t>
        </w:r>
        <w:r w:rsidR="00152620">
          <w:rPr>
            <w:noProof/>
            <w:webHidden/>
          </w:rPr>
          <w:tab/>
        </w:r>
        <w:r w:rsidR="00152620">
          <w:rPr>
            <w:noProof/>
            <w:webHidden/>
          </w:rPr>
          <w:fldChar w:fldCharType="begin"/>
        </w:r>
        <w:r w:rsidR="00152620">
          <w:rPr>
            <w:noProof/>
            <w:webHidden/>
          </w:rPr>
          <w:instrText xml:space="preserve"> PAGEREF _Toc133226481 \h </w:instrText>
        </w:r>
        <w:r w:rsidR="00152620">
          <w:rPr>
            <w:noProof/>
            <w:webHidden/>
          </w:rPr>
        </w:r>
        <w:r w:rsidR="00152620">
          <w:rPr>
            <w:noProof/>
            <w:webHidden/>
          </w:rPr>
          <w:fldChar w:fldCharType="separate"/>
        </w:r>
        <w:r w:rsidR="00152620">
          <w:rPr>
            <w:noProof/>
            <w:webHidden/>
          </w:rPr>
          <w:t>17</w:t>
        </w:r>
        <w:r w:rsidR="00152620">
          <w:rPr>
            <w:noProof/>
            <w:webHidden/>
          </w:rPr>
          <w:fldChar w:fldCharType="end"/>
        </w:r>
      </w:hyperlink>
    </w:p>
    <w:p w14:paraId="7C06EB64" w14:textId="16C1A375" w:rsidR="00152620" w:rsidRDefault="00000000">
      <w:pPr>
        <w:pStyle w:val="TOC3"/>
        <w:tabs>
          <w:tab w:val="left" w:pos="1200"/>
        </w:tabs>
        <w:rPr>
          <w:rFonts w:asciiTheme="minorHAnsi" w:hAnsiTheme="minorHAnsi"/>
          <w:noProof/>
          <w:lang w:bidi="ar-SA"/>
        </w:rPr>
      </w:pPr>
      <w:hyperlink w:anchor="_Toc133226482" w:history="1">
        <w:r w:rsidR="00152620" w:rsidRPr="0018749E">
          <w:rPr>
            <w:rStyle w:val="Hyperlink"/>
            <w:noProof/>
          </w:rPr>
          <w:t>A.2.2</w:t>
        </w:r>
        <w:r w:rsidR="00152620">
          <w:rPr>
            <w:rFonts w:asciiTheme="minorHAnsi" w:hAnsiTheme="minorHAnsi"/>
            <w:noProof/>
            <w:lang w:bidi="ar-SA"/>
          </w:rPr>
          <w:tab/>
        </w:r>
        <w:r w:rsidR="00152620" w:rsidRPr="0018749E">
          <w:rPr>
            <w:rStyle w:val="Hyperlink"/>
            <w:noProof/>
          </w:rPr>
          <w:t>Self-Report Direct Measurement Limitations</w:t>
        </w:r>
        <w:r w:rsidR="00152620">
          <w:rPr>
            <w:noProof/>
            <w:webHidden/>
          </w:rPr>
          <w:tab/>
        </w:r>
        <w:r w:rsidR="00152620">
          <w:rPr>
            <w:noProof/>
            <w:webHidden/>
          </w:rPr>
          <w:fldChar w:fldCharType="begin"/>
        </w:r>
        <w:r w:rsidR="00152620">
          <w:rPr>
            <w:noProof/>
            <w:webHidden/>
          </w:rPr>
          <w:instrText xml:space="preserve"> PAGEREF _Toc133226482 \h </w:instrText>
        </w:r>
        <w:r w:rsidR="00152620">
          <w:rPr>
            <w:noProof/>
            <w:webHidden/>
          </w:rPr>
        </w:r>
        <w:r w:rsidR="00152620">
          <w:rPr>
            <w:noProof/>
            <w:webHidden/>
          </w:rPr>
          <w:fldChar w:fldCharType="separate"/>
        </w:r>
        <w:r w:rsidR="00152620">
          <w:rPr>
            <w:noProof/>
            <w:webHidden/>
          </w:rPr>
          <w:t>17</w:t>
        </w:r>
        <w:r w:rsidR="00152620">
          <w:rPr>
            <w:noProof/>
            <w:webHidden/>
          </w:rPr>
          <w:fldChar w:fldCharType="end"/>
        </w:r>
      </w:hyperlink>
    </w:p>
    <w:p w14:paraId="30814F78" w14:textId="10A5C134" w:rsidR="00152620" w:rsidRDefault="00000000" w:rsidP="00725662">
      <w:pPr>
        <w:pStyle w:val="TOC1"/>
        <w:rPr>
          <w:rFonts w:asciiTheme="minorHAnsi" w:hAnsiTheme="minorHAnsi"/>
        </w:rPr>
      </w:pPr>
      <w:hyperlink w:anchor="_Toc133226483" w:history="1">
        <w:r w:rsidR="00152620" w:rsidRPr="0018749E">
          <w:rPr>
            <w:rStyle w:val="Hyperlink"/>
            <w:rFonts w:cs="Arial"/>
            <w:snapToGrid w:val="0"/>
            <w:w w:val="0"/>
          </w:rPr>
          <w:t>Appendix B</w:t>
        </w:r>
        <w:r w:rsidR="00152620">
          <w:rPr>
            <w:rFonts w:asciiTheme="minorHAnsi" w:hAnsiTheme="minorHAnsi"/>
          </w:rPr>
          <w:tab/>
        </w:r>
        <w:r w:rsidR="00152620" w:rsidRPr="0018749E">
          <w:rPr>
            <w:rStyle w:val="Hyperlink"/>
          </w:rPr>
          <w:t>Detailed Results</w:t>
        </w:r>
        <w:r w:rsidR="00152620">
          <w:rPr>
            <w:webHidden/>
          </w:rPr>
          <w:tab/>
        </w:r>
        <w:r w:rsidR="00152620">
          <w:rPr>
            <w:webHidden/>
          </w:rPr>
          <w:fldChar w:fldCharType="begin"/>
        </w:r>
        <w:r w:rsidR="00152620">
          <w:rPr>
            <w:webHidden/>
          </w:rPr>
          <w:instrText xml:space="preserve"> PAGEREF _Toc133226483 \h </w:instrText>
        </w:r>
        <w:r w:rsidR="00152620">
          <w:rPr>
            <w:webHidden/>
          </w:rPr>
        </w:r>
        <w:r w:rsidR="00152620">
          <w:rPr>
            <w:webHidden/>
          </w:rPr>
          <w:fldChar w:fldCharType="separate"/>
        </w:r>
        <w:r w:rsidR="00152620">
          <w:rPr>
            <w:webHidden/>
          </w:rPr>
          <w:t>18</w:t>
        </w:r>
        <w:r w:rsidR="00152620">
          <w:rPr>
            <w:webHidden/>
          </w:rPr>
          <w:fldChar w:fldCharType="end"/>
        </w:r>
      </w:hyperlink>
    </w:p>
    <w:p w14:paraId="6BD2770C" w14:textId="6EBCE9E0" w:rsidR="00152620" w:rsidRDefault="00000000" w:rsidP="00167BE2">
      <w:pPr>
        <w:pStyle w:val="TOC2"/>
        <w:rPr>
          <w:rFonts w:asciiTheme="minorHAnsi" w:hAnsiTheme="minorHAnsi" w:cstheme="minorBidi"/>
          <w:szCs w:val="22"/>
        </w:rPr>
      </w:pPr>
      <w:hyperlink w:anchor="_Toc133226484" w:history="1">
        <w:r w:rsidR="00152620" w:rsidRPr="0018749E">
          <w:rPr>
            <w:rStyle w:val="Hyperlink"/>
            <w:rFonts w:cs="Arial"/>
            <w:snapToGrid w:val="0"/>
            <w:w w:val="0"/>
          </w:rPr>
          <w:t>B.1</w:t>
        </w:r>
        <w:r w:rsidR="00152620">
          <w:rPr>
            <w:rFonts w:asciiTheme="minorHAnsi" w:hAnsiTheme="minorHAnsi" w:cstheme="minorBidi"/>
            <w:szCs w:val="22"/>
          </w:rPr>
          <w:tab/>
        </w:r>
        <w:r w:rsidR="00152620" w:rsidRPr="0018749E">
          <w:rPr>
            <w:rStyle w:val="Hyperlink"/>
          </w:rPr>
          <w:t>Participant Annual Savings</w:t>
        </w:r>
        <w:r w:rsidR="00152620">
          <w:rPr>
            <w:webHidden/>
          </w:rPr>
          <w:tab/>
        </w:r>
        <w:r w:rsidR="00152620">
          <w:rPr>
            <w:webHidden/>
          </w:rPr>
          <w:fldChar w:fldCharType="begin"/>
        </w:r>
        <w:r w:rsidR="00152620">
          <w:rPr>
            <w:webHidden/>
          </w:rPr>
          <w:instrText xml:space="preserve"> PAGEREF _Toc133226484 \h </w:instrText>
        </w:r>
        <w:r w:rsidR="00152620">
          <w:rPr>
            <w:webHidden/>
          </w:rPr>
        </w:r>
        <w:r w:rsidR="00152620">
          <w:rPr>
            <w:webHidden/>
          </w:rPr>
          <w:fldChar w:fldCharType="separate"/>
        </w:r>
        <w:r w:rsidR="00152620">
          <w:rPr>
            <w:webHidden/>
          </w:rPr>
          <w:t>18</w:t>
        </w:r>
        <w:r w:rsidR="00152620">
          <w:rPr>
            <w:webHidden/>
          </w:rPr>
          <w:fldChar w:fldCharType="end"/>
        </w:r>
      </w:hyperlink>
    </w:p>
    <w:p w14:paraId="042DFA01" w14:textId="769FECB2" w:rsidR="00152620" w:rsidRDefault="00000000" w:rsidP="00167BE2">
      <w:pPr>
        <w:pStyle w:val="TOC2"/>
        <w:rPr>
          <w:rFonts w:asciiTheme="minorHAnsi" w:hAnsiTheme="minorHAnsi" w:cstheme="minorBidi"/>
          <w:szCs w:val="22"/>
        </w:rPr>
      </w:pPr>
      <w:hyperlink w:anchor="_Toc133226485" w:history="1">
        <w:r w:rsidR="00152620" w:rsidRPr="0018749E">
          <w:rPr>
            <w:rStyle w:val="Hyperlink"/>
            <w:rFonts w:cs="Arial"/>
            <w:snapToGrid w:val="0"/>
            <w:w w:val="0"/>
          </w:rPr>
          <w:t>B.2</w:t>
        </w:r>
        <w:r w:rsidR="00152620">
          <w:rPr>
            <w:rFonts w:asciiTheme="minorHAnsi" w:hAnsiTheme="minorHAnsi" w:cstheme="minorBidi"/>
            <w:szCs w:val="22"/>
          </w:rPr>
          <w:tab/>
        </w:r>
        <w:r w:rsidR="00152620" w:rsidRPr="0018749E">
          <w:rPr>
            <w:rStyle w:val="Hyperlink"/>
          </w:rPr>
          <w:t>LMS Inputs</w:t>
        </w:r>
        <w:r w:rsidR="00152620">
          <w:rPr>
            <w:webHidden/>
          </w:rPr>
          <w:tab/>
        </w:r>
        <w:r w:rsidR="00152620">
          <w:rPr>
            <w:webHidden/>
          </w:rPr>
          <w:fldChar w:fldCharType="begin"/>
        </w:r>
        <w:r w:rsidR="00152620">
          <w:rPr>
            <w:webHidden/>
          </w:rPr>
          <w:instrText xml:space="preserve"> PAGEREF _Toc133226485 \h </w:instrText>
        </w:r>
        <w:r w:rsidR="00152620">
          <w:rPr>
            <w:webHidden/>
          </w:rPr>
        </w:r>
        <w:r w:rsidR="00152620">
          <w:rPr>
            <w:webHidden/>
          </w:rPr>
          <w:fldChar w:fldCharType="separate"/>
        </w:r>
        <w:r w:rsidR="00152620">
          <w:rPr>
            <w:webHidden/>
          </w:rPr>
          <w:t>18</w:t>
        </w:r>
        <w:r w:rsidR="00152620">
          <w:rPr>
            <w:webHidden/>
          </w:rPr>
          <w:fldChar w:fldCharType="end"/>
        </w:r>
      </w:hyperlink>
    </w:p>
    <w:p w14:paraId="72DCA88A" w14:textId="1BFBB4D6" w:rsidR="00152620" w:rsidRDefault="00000000">
      <w:pPr>
        <w:pStyle w:val="TOC3"/>
        <w:tabs>
          <w:tab w:val="left" w:pos="1200"/>
        </w:tabs>
        <w:rPr>
          <w:rFonts w:asciiTheme="minorHAnsi" w:hAnsiTheme="minorHAnsi"/>
          <w:noProof/>
          <w:lang w:bidi="ar-SA"/>
        </w:rPr>
      </w:pPr>
      <w:hyperlink w:anchor="_Toc133226486" w:history="1">
        <w:r w:rsidR="00152620" w:rsidRPr="0018749E">
          <w:rPr>
            <w:rStyle w:val="Hyperlink"/>
            <w:noProof/>
          </w:rPr>
          <w:t>B.2.1</w:t>
        </w:r>
        <w:r w:rsidR="00152620">
          <w:rPr>
            <w:rFonts w:asciiTheme="minorHAnsi" w:hAnsiTheme="minorHAnsi"/>
            <w:noProof/>
            <w:lang w:bidi="ar-SA"/>
          </w:rPr>
          <w:tab/>
        </w:r>
        <w:r w:rsidR="00152620" w:rsidRPr="0018749E">
          <w:rPr>
            <w:rStyle w:val="Hyperlink"/>
            <w:noProof/>
          </w:rPr>
          <w:t>LMS Magnitude Scales</w:t>
        </w:r>
        <w:r w:rsidR="00152620">
          <w:rPr>
            <w:noProof/>
            <w:webHidden/>
          </w:rPr>
          <w:tab/>
        </w:r>
        <w:r w:rsidR="00152620">
          <w:rPr>
            <w:noProof/>
            <w:webHidden/>
          </w:rPr>
          <w:fldChar w:fldCharType="begin"/>
        </w:r>
        <w:r w:rsidR="00152620">
          <w:rPr>
            <w:noProof/>
            <w:webHidden/>
          </w:rPr>
          <w:instrText xml:space="preserve"> PAGEREF _Toc133226486 \h </w:instrText>
        </w:r>
        <w:r w:rsidR="00152620">
          <w:rPr>
            <w:noProof/>
            <w:webHidden/>
          </w:rPr>
        </w:r>
        <w:r w:rsidR="00152620">
          <w:rPr>
            <w:noProof/>
            <w:webHidden/>
          </w:rPr>
          <w:fldChar w:fldCharType="separate"/>
        </w:r>
        <w:r w:rsidR="00152620">
          <w:rPr>
            <w:noProof/>
            <w:webHidden/>
          </w:rPr>
          <w:t>18</w:t>
        </w:r>
        <w:r w:rsidR="00152620">
          <w:rPr>
            <w:noProof/>
            <w:webHidden/>
          </w:rPr>
          <w:fldChar w:fldCharType="end"/>
        </w:r>
      </w:hyperlink>
    </w:p>
    <w:p w14:paraId="163AAE78" w14:textId="28616F3C" w:rsidR="00152620" w:rsidRDefault="00000000">
      <w:pPr>
        <w:pStyle w:val="TOC3"/>
        <w:tabs>
          <w:tab w:val="left" w:pos="1200"/>
        </w:tabs>
        <w:rPr>
          <w:rFonts w:asciiTheme="minorHAnsi" w:hAnsiTheme="minorHAnsi"/>
          <w:noProof/>
          <w:lang w:bidi="ar-SA"/>
        </w:rPr>
      </w:pPr>
      <w:hyperlink w:anchor="_Toc133226487" w:history="1">
        <w:r w:rsidR="00152620" w:rsidRPr="0018749E">
          <w:rPr>
            <w:rStyle w:val="Hyperlink"/>
            <w:noProof/>
          </w:rPr>
          <w:t>B.2.2</w:t>
        </w:r>
        <w:r w:rsidR="00152620">
          <w:rPr>
            <w:rFonts w:asciiTheme="minorHAnsi" w:hAnsiTheme="minorHAnsi"/>
            <w:noProof/>
            <w:lang w:bidi="ar-SA"/>
          </w:rPr>
          <w:tab/>
        </w:r>
        <w:r w:rsidR="00152620" w:rsidRPr="0018749E">
          <w:rPr>
            <w:rStyle w:val="Hyperlink"/>
            <w:noProof/>
          </w:rPr>
          <w:t>Overlapping NEI Effects</w:t>
        </w:r>
        <w:r w:rsidR="00152620">
          <w:rPr>
            <w:noProof/>
            <w:webHidden/>
          </w:rPr>
          <w:tab/>
        </w:r>
        <w:r w:rsidR="00152620">
          <w:rPr>
            <w:noProof/>
            <w:webHidden/>
          </w:rPr>
          <w:fldChar w:fldCharType="begin"/>
        </w:r>
        <w:r w:rsidR="00152620">
          <w:rPr>
            <w:noProof/>
            <w:webHidden/>
          </w:rPr>
          <w:instrText xml:space="preserve"> PAGEREF _Toc133226487 \h </w:instrText>
        </w:r>
        <w:r w:rsidR="00152620">
          <w:rPr>
            <w:noProof/>
            <w:webHidden/>
          </w:rPr>
        </w:r>
        <w:r w:rsidR="00152620">
          <w:rPr>
            <w:noProof/>
            <w:webHidden/>
          </w:rPr>
          <w:fldChar w:fldCharType="separate"/>
        </w:r>
        <w:r w:rsidR="00152620">
          <w:rPr>
            <w:noProof/>
            <w:webHidden/>
          </w:rPr>
          <w:t>20</w:t>
        </w:r>
        <w:r w:rsidR="00152620">
          <w:rPr>
            <w:noProof/>
            <w:webHidden/>
          </w:rPr>
          <w:fldChar w:fldCharType="end"/>
        </w:r>
      </w:hyperlink>
    </w:p>
    <w:p w14:paraId="644400A4" w14:textId="282623C0" w:rsidR="00152620" w:rsidRDefault="00000000">
      <w:pPr>
        <w:pStyle w:val="TOC3"/>
        <w:tabs>
          <w:tab w:val="left" w:pos="1200"/>
        </w:tabs>
        <w:rPr>
          <w:rFonts w:asciiTheme="minorHAnsi" w:hAnsiTheme="minorHAnsi"/>
          <w:noProof/>
          <w:lang w:bidi="ar-SA"/>
        </w:rPr>
      </w:pPr>
      <w:hyperlink w:anchor="_Toc133226488" w:history="1">
        <w:r w:rsidR="00152620" w:rsidRPr="0018749E">
          <w:rPr>
            <w:rStyle w:val="Hyperlink"/>
            <w:noProof/>
          </w:rPr>
          <w:t>B.2.3</w:t>
        </w:r>
        <w:r w:rsidR="00152620">
          <w:rPr>
            <w:rFonts w:asciiTheme="minorHAnsi" w:hAnsiTheme="minorHAnsi"/>
            <w:noProof/>
            <w:lang w:bidi="ar-SA"/>
          </w:rPr>
          <w:tab/>
        </w:r>
        <w:r w:rsidR="00152620" w:rsidRPr="0018749E">
          <w:rPr>
            <w:rStyle w:val="Hyperlink"/>
            <w:noProof/>
          </w:rPr>
          <w:t>Normalized NEI Effects</w:t>
        </w:r>
        <w:r w:rsidR="00152620">
          <w:rPr>
            <w:noProof/>
            <w:webHidden/>
          </w:rPr>
          <w:tab/>
        </w:r>
        <w:r w:rsidR="00152620">
          <w:rPr>
            <w:noProof/>
            <w:webHidden/>
          </w:rPr>
          <w:fldChar w:fldCharType="begin"/>
        </w:r>
        <w:r w:rsidR="00152620">
          <w:rPr>
            <w:noProof/>
            <w:webHidden/>
          </w:rPr>
          <w:instrText xml:space="preserve"> PAGEREF _Toc133226488 \h </w:instrText>
        </w:r>
        <w:r w:rsidR="00152620">
          <w:rPr>
            <w:noProof/>
            <w:webHidden/>
          </w:rPr>
        </w:r>
        <w:r w:rsidR="00152620">
          <w:rPr>
            <w:noProof/>
            <w:webHidden/>
          </w:rPr>
          <w:fldChar w:fldCharType="separate"/>
        </w:r>
        <w:r w:rsidR="00152620">
          <w:rPr>
            <w:noProof/>
            <w:webHidden/>
          </w:rPr>
          <w:t>21</w:t>
        </w:r>
        <w:r w:rsidR="00152620">
          <w:rPr>
            <w:noProof/>
            <w:webHidden/>
          </w:rPr>
          <w:fldChar w:fldCharType="end"/>
        </w:r>
      </w:hyperlink>
    </w:p>
    <w:p w14:paraId="1FD9859F" w14:textId="09991CEA" w:rsidR="00152620" w:rsidRDefault="00000000" w:rsidP="00167BE2">
      <w:pPr>
        <w:pStyle w:val="TOC2"/>
        <w:rPr>
          <w:rFonts w:asciiTheme="minorHAnsi" w:hAnsiTheme="minorHAnsi" w:cstheme="minorBidi"/>
          <w:szCs w:val="22"/>
        </w:rPr>
      </w:pPr>
      <w:hyperlink w:anchor="_Toc133226489" w:history="1">
        <w:r w:rsidR="00152620" w:rsidRPr="0018749E">
          <w:rPr>
            <w:rStyle w:val="Hyperlink"/>
            <w:rFonts w:cs="Arial"/>
            <w:snapToGrid w:val="0"/>
            <w:w w:val="0"/>
          </w:rPr>
          <w:t>B.3</w:t>
        </w:r>
        <w:r w:rsidR="00152620">
          <w:rPr>
            <w:rFonts w:asciiTheme="minorHAnsi" w:hAnsiTheme="minorHAnsi" w:cstheme="minorBidi"/>
            <w:szCs w:val="22"/>
          </w:rPr>
          <w:tab/>
        </w:r>
        <w:r w:rsidR="00152620" w:rsidRPr="0018749E">
          <w:rPr>
            <w:rStyle w:val="Hyperlink"/>
          </w:rPr>
          <w:t>Health NEI Inputs</w:t>
        </w:r>
        <w:r w:rsidR="00152620">
          <w:rPr>
            <w:webHidden/>
          </w:rPr>
          <w:tab/>
        </w:r>
        <w:r w:rsidR="00152620">
          <w:rPr>
            <w:webHidden/>
          </w:rPr>
          <w:fldChar w:fldCharType="begin"/>
        </w:r>
        <w:r w:rsidR="00152620">
          <w:rPr>
            <w:webHidden/>
          </w:rPr>
          <w:instrText xml:space="preserve"> PAGEREF _Toc133226489 \h </w:instrText>
        </w:r>
        <w:r w:rsidR="00152620">
          <w:rPr>
            <w:webHidden/>
          </w:rPr>
        </w:r>
        <w:r w:rsidR="00152620">
          <w:rPr>
            <w:webHidden/>
          </w:rPr>
          <w:fldChar w:fldCharType="separate"/>
        </w:r>
        <w:r w:rsidR="00152620">
          <w:rPr>
            <w:webHidden/>
          </w:rPr>
          <w:t>22</w:t>
        </w:r>
        <w:r w:rsidR="00152620">
          <w:rPr>
            <w:webHidden/>
          </w:rPr>
          <w:fldChar w:fldCharType="end"/>
        </w:r>
      </w:hyperlink>
    </w:p>
    <w:p w14:paraId="76E7E9C5" w14:textId="2F60D79C" w:rsidR="00152620" w:rsidRDefault="00000000" w:rsidP="00167BE2">
      <w:pPr>
        <w:pStyle w:val="TOC2"/>
        <w:rPr>
          <w:rFonts w:asciiTheme="minorHAnsi" w:hAnsiTheme="minorHAnsi" w:cstheme="minorBidi"/>
          <w:szCs w:val="22"/>
        </w:rPr>
      </w:pPr>
      <w:hyperlink w:anchor="_Toc133226490" w:history="1">
        <w:r w:rsidR="00152620" w:rsidRPr="0018749E">
          <w:rPr>
            <w:rStyle w:val="Hyperlink"/>
            <w:rFonts w:cs="Arial"/>
            <w:snapToGrid w:val="0"/>
            <w:w w:val="0"/>
          </w:rPr>
          <w:t>B.4</w:t>
        </w:r>
        <w:r w:rsidR="00152620">
          <w:rPr>
            <w:rFonts w:asciiTheme="minorHAnsi" w:hAnsiTheme="minorHAnsi" w:cstheme="minorBidi"/>
            <w:szCs w:val="22"/>
          </w:rPr>
          <w:tab/>
        </w:r>
        <w:r w:rsidR="00152620" w:rsidRPr="0018749E">
          <w:rPr>
            <w:rStyle w:val="Hyperlink"/>
          </w:rPr>
          <w:t>Regression Analysis</w:t>
        </w:r>
        <w:r w:rsidR="00152620">
          <w:rPr>
            <w:webHidden/>
          </w:rPr>
          <w:tab/>
        </w:r>
        <w:r w:rsidR="00152620">
          <w:rPr>
            <w:webHidden/>
          </w:rPr>
          <w:fldChar w:fldCharType="begin"/>
        </w:r>
        <w:r w:rsidR="00152620">
          <w:rPr>
            <w:webHidden/>
          </w:rPr>
          <w:instrText xml:space="preserve"> PAGEREF _Toc133226490 \h </w:instrText>
        </w:r>
        <w:r w:rsidR="00152620">
          <w:rPr>
            <w:webHidden/>
          </w:rPr>
        </w:r>
        <w:r w:rsidR="00152620">
          <w:rPr>
            <w:webHidden/>
          </w:rPr>
          <w:fldChar w:fldCharType="separate"/>
        </w:r>
        <w:r w:rsidR="00152620">
          <w:rPr>
            <w:webHidden/>
          </w:rPr>
          <w:t>23</w:t>
        </w:r>
        <w:r w:rsidR="00152620">
          <w:rPr>
            <w:webHidden/>
          </w:rPr>
          <w:fldChar w:fldCharType="end"/>
        </w:r>
      </w:hyperlink>
    </w:p>
    <w:p w14:paraId="0893452A" w14:textId="3A000F92" w:rsidR="00BC053F" w:rsidRPr="00D8436D" w:rsidRDefault="00143AED" w:rsidP="00143AED">
      <w:pPr>
        <w:jc w:val="center"/>
      </w:pPr>
      <w:r w:rsidRPr="00D8436D">
        <w:fldChar w:fldCharType="end"/>
      </w:r>
    </w:p>
    <w:p w14:paraId="14D1197A" w14:textId="77777777" w:rsidR="00143AED" w:rsidRPr="00D8436D" w:rsidRDefault="00143AED" w:rsidP="00E96374">
      <w:pPr>
        <w:jc w:val="center"/>
      </w:pPr>
    </w:p>
    <w:p w14:paraId="62A124D7" w14:textId="77777777" w:rsidR="006E735F" w:rsidRDefault="006E735F" w:rsidP="009532D0">
      <w:pPr>
        <w:sectPr w:rsidR="006E735F" w:rsidSect="00AB7DF5">
          <w:headerReference w:type="default" r:id="rId23"/>
          <w:footerReference w:type="default" r:id="rId24"/>
          <w:headerReference w:type="first" r:id="rId25"/>
          <w:footerReference w:type="first" r:id="rId26"/>
          <w:pgSz w:w="12240" w:h="15840"/>
          <w:pgMar w:top="1440" w:right="1440" w:bottom="1440" w:left="1440" w:header="0" w:footer="0" w:gutter="0"/>
          <w:cols w:space="720"/>
          <w:titlePg/>
          <w:docGrid w:linePitch="299"/>
        </w:sectPr>
      </w:pPr>
    </w:p>
    <w:p w14:paraId="4F747B00" w14:textId="77777777" w:rsidR="006E735F" w:rsidRDefault="006E735F" w:rsidP="00F6726F">
      <w:pPr>
        <w:pStyle w:val="Heading1"/>
        <w:numPr>
          <w:ilvl w:val="0"/>
          <w:numId w:val="0"/>
        </w:numPr>
        <w:ind w:left="72" w:hanging="72"/>
        <w:rPr>
          <w:rFonts w:hint="eastAsia"/>
        </w:rPr>
        <w:sectPr w:rsidR="006E735F" w:rsidSect="000D7237">
          <w:headerReference w:type="default" r:id="rId27"/>
          <w:footerReference w:type="default" r:id="rId28"/>
          <w:headerReference w:type="first" r:id="rId29"/>
          <w:footerReference w:type="first" r:id="rId30"/>
          <w:type w:val="continuous"/>
          <w:pgSz w:w="12240" w:h="15840"/>
          <w:pgMar w:top="1440" w:right="1440" w:bottom="1440" w:left="1440" w:header="0" w:footer="0" w:gutter="0"/>
          <w:cols w:space="720"/>
          <w:titlePg/>
          <w:docGrid w:linePitch="299"/>
        </w:sectPr>
      </w:pPr>
    </w:p>
    <w:p w14:paraId="1F52701B" w14:textId="0724F835" w:rsidR="005B67A5" w:rsidRPr="00D8436D" w:rsidRDefault="00893B77" w:rsidP="00F6726F">
      <w:pPr>
        <w:pStyle w:val="Heading1"/>
        <w:numPr>
          <w:ilvl w:val="0"/>
          <w:numId w:val="0"/>
        </w:numPr>
        <w:ind w:left="72" w:hanging="72"/>
        <w:rPr>
          <w:rFonts w:hint="eastAsia"/>
        </w:rPr>
      </w:pPr>
      <w:r>
        <w:t>Executive Summary</w:t>
      </w:r>
    </w:p>
    <w:p w14:paraId="34442590" w14:textId="77777777" w:rsidR="00771229" w:rsidRPr="00D8436D" w:rsidRDefault="00771229" w:rsidP="00F6726F">
      <w:pPr>
        <w:pStyle w:val="Heading2"/>
        <w:numPr>
          <w:ilvl w:val="0"/>
          <w:numId w:val="0"/>
        </w:numPr>
        <w:ind w:left="576" w:hanging="576"/>
        <w:rPr>
          <w:rFonts w:hint="eastAsia"/>
        </w:rPr>
      </w:pPr>
      <w:bookmarkStart w:id="0" w:name="_Toc133226464"/>
      <w:r w:rsidRPr="00D8436D">
        <w:t>Purpose</w:t>
      </w:r>
      <w:bookmarkEnd w:id="0"/>
    </w:p>
    <w:p w14:paraId="3561E658" w14:textId="4664794D" w:rsidR="00771229" w:rsidRPr="00D8436D" w:rsidRDefault="00FC0318" w:rsidP="00771229">
      <w:r w:rsidRPr="00B93197">
        <w:t xml:space="preserve">As part of the </w:t>
      </w:r>
      <w:r w:rsidR="00151EFF" w:rsidRPr="00B93197">
        <w:t xml:space="preserve">X1942 </w:t>
      </w:r>
      <w:r w:rsidR="00EA4823" w:rsidRPr="00B93197">
        <w:t>N</w:t>
      </w:r>
      <w:r w:rsidR="00151EFF" w:rsidRPr="00B93197">
        <w:t>on-</w:t>
      </w:r>
      <w:r w:rsidR="00EA4823" w:rsidRPr="00B93197">
        <w:t>E</w:t>
      </w:r>
      <w:r w:rsidR="00151EFF" w:rsidRPr="00B93197">
        <w:t xml:space="preserve">nergy </w:t>
      </w:r>
      <w:r w:rsidR="00EA4823" w:rsidRPr="00B93197">
        <w:t>I</w:t>
      </w:r>
      <w:r w:rsidR="00151EFF" w:rsidRPr="00B93197">
        <w:t>mpacts (NEIs)</w:t>
      </w:r>
      <w:r w:rsidR="00115922" w:rsidRPr="00B93197">
        <w:t xml:space="preserve"> </w:t>
      </w:r>
      <w:r w:rsidR="00CD1D97" w:rsidRPr="00B93197">
        <w:t>s</w:t>
      </w:r>
      <w:r w:rsidR="00115922" w:rsidRPr="00B93197">
        <w:t>tudy</w:t>
      </w:r>
      <w:r w:rsidR="00771229" w:rsidRPr="00B93197">
        <w:t xml:space="preserve">, </w:t>
      </w:r>
      <w:r w:rsidR="001D5C5C" w:rsidRPr="00B93197">
        <w:t xml:space="preserve">the </w:t>
      </w:r>
      <w:r w:rsidR="00382DEC" w:rsidRPr="00B93197">
        <w:t xml:space="preserve">NMR </w:t>
      </w:r>
      <w:r w:rsidR="001D5C5C" w:rsidRPr="00B93197">
        <w:t>study</w:t>
      </w:r>
      <w:r w:rsidR="00382DEC" w:rsidRPr="00B93197">
        <w:t xml:space="preserve"> team</w:t>
      </w:r>
      <w:r w:rsidR="001D5C5C" w:rsidRPr="00B93197">
        <w:t xml:space="preserve"> </w:t>
      </w:r>
      <w:r w:rsidR="00771229" w:rsidRPr="00B93197">
        <w:t xml:space="preserve">conducted an analysis </w:t>
      </w:r>
      <w:r w:rsidR="005D6519" w:rsidRPr="00B93197">
        <w:t xml:space="preserve">to </w:t>
      </w:r>
      <w:r w:rsidR="00544E55" w:rsidRPr="00544E55">
        <w:t>quantify NEIs for program participants who participated in the Home Energy Solutions (HES) and Home Energy Solutions – Income Eligible (HES-IE) programs and installed air sealing and insulation</w:t>
      </w:r>
      <w:r w:rsidR="001437DA" w:rsidRPr="00490E0C">
        <w:t>.</w:t>
      </w:r>
      <w:r w:rsidR="00EB1A63" w:rsidRPr="00490E0C">
        <w:t xml:space="preserve"> </w:t>
      </w:r>
      <w:r w:rsidR="004B53A6" w:rsidRPr="00490E0C">
        <w:t>This study</w:t>
      </w:r>
      <w:r w:rsidR="00214133" w:rsidRPr="00490E0C">
        <w:t xml:space="preserve"> </w:t>
      </w:r>
      <w:r w:rsidR="00214133" w:rsidRPr="00490E0C">
        <w:rPr>
          <w:lang w:bidi="ar-SA"/>
        </w:rPr>
        <w:t xml:space="preserve">conducted primary data collection via web surveys that collected data </w:t>
      </w:r>
      <w:r w:rsidR="00490E0C" w:rsidRPr="00490E0C">
        <w:rPr>
          <w:lang w:bidi="ar-SA"/>
        </w:rPr>
        <w:t>to quantify NEIs associated with air sealing and insulation.</w:t>
      </w:r>
      <w:r w:rsidR="00214133" w:rsidRPr="00490E0C">
        <w:rPr>
          <w:lang w:bidi="ar-SA"/>
        </w:rPr>
        <w:t xml:space="preserve"> </w:t>
      </w:r>
      <w:r w:rsidR="002937B2" w:rsidRPr="00490E0C">
        <w:t xml:space="preserve">The analysis </w:t>
      </w:r>
      <w:r w:rsidR="00A344CE" w:rsidRPr="00490E0C">
        <w:t xml:space="preserve">applied </w:t>
      </w:r>
      <w:r w:rsidR="002937B2" w:rsidRPr="00490E0C">
        <w:t>algorithms used in past studies</w:t>
      </w:r>
      <w:r w:rsidR="00A344CE" w:rsidRPr="00490E0C">
        <w:t xml:space="preserve"> to establish NEI values for each measure and NEI category</w:t>
      </w:r>
      <w:r w:rsidR="002937B2" w:rsidRPr="00490E0C">
        <w:t xml:space="preserve">. </w:t>
      </w:r>
      <w:r w:rsidR="00771229" w:rsidRPr="00490E0C">
        <w:t xml:space="preserve">This </w:t>
      </w:r>
      <w:r w:rsidR="00CF61CA" w:rsidRPr="00490E0C">
        <w:t>report</w:t>
      </w:r>
      <w:r w:rsidR="00180408" w:rsidRPr="00490E0C">
        <w:t xml:space="preserve">, which </w:t>
      </w:r>
      <w:r w:rsidR="00490E0C" w:rsidRPr="00490E0C">
        <w:t>is part of the larger X1942 study</w:t>
      </w:r>
      <w:r w:rsidR="00471F4C" w:rsidRPr="00490E0C">
        <w:t>,</w:t>
      </w:r>
      <w:r w:rsidR="00CF61CA" w:rsidRPr="00490E0C">
        <w:t xml:space="preserve"> </w:t>
      </w:r>
      <w:r w:rsidR="00536E3F">
        <w:t xml:space="preserve">uses the same methods described in </w:t>
      </w:r>
      <w:r w:rsidR="00427BE3">
        <w:t xml:space="preserve">the </w:t>
      </w:r>
      <w:r w:rsidR="00893B77" w:rsidRPr="002B25C5">
        <w:t>X1942B Cross-cutting NEI Study –</w:t>
      </w:r>
      <w:r w:rsidR="00893B77">
        <w:t xml:space="preserve"> Residential HP &amp; HPWH NEIs</w:t>
      </w:r>
      <w:r w:rsidR="00FF797C">
        <w:rPr>
          <w:rStyle w:val="FootnoteReference"/>
        </w:rPr>
        <w:footnoteReference w:id="2"/>
      </w:r>
      <w:r w:rsidR="00893B77">
        <w:t xml:space="preserve"> </w:t>
      </w:r>
      <w:r w:rsidR="00427BE3">
        <w:t xml:space="preserve">and </w:t>
      </w:r>
      <w:r w:rsidR="00771229" w:rsidRPr="00490E0C">
        <w:t xml:space="preserve">discusses the results from </w:t>
      </w:r>
      <w:r w:rsidR="00341422" w:rsidRPr="00490E0C">
        <w:t>this</w:t>
      </w:r>
      <w:r w:rsidR="00771229" w:rsidRPr="00490E0C">
        <w:t xml:space="preserve"> analysis and presents the</w:t>
      </w:r>
      <w:r w:rsidR="00507A1B">
        <w:t xml:space="preserve"> air sealing and insulation</w:t>
      </w:r>
      <w:r w:rsidR="00762799" w:rsidRPr="00490E0C">
        <w:t xml:space="preserve"> </w:t>
      </w:r>
      <w:r w:rsidR="00771229" w:rsidRPr="00490E0C">
        <w:t xml:space="preserve">NEIs </w:t>
      </w:r>
      <w:r w:rsidR="001D5C5C" w:rsidRPr="00490E0C">
        <w:t xml:space="preserve">the study </w:t>
      </w:r>
      <w:r w:rsidR="00771229" w:rsidRPr="00490E0C">
        <w:t xml:space="preserve">was able to </w:t>
      </w:r>
      <w:r w:rsidR="002937B2" w:rsidRPr="00490E0C">
        <w:t>quantify</w:t>
      </w:r>
      <w:r w:rsidR="00771229" w:rsidRPr="00490E0C">
        <w:t>.</w:t>
      </w:r>
      <w:r w:rsidR="00771229" w:rsidRPr="00D8436D">
        <w:t xml:space="preserve"> </w:t>
      </w:r>
    </w:p>
    <w:p w14:paraId="07CEA06E" w14:textId="77777777" w:rsidR="00771229" w:rsidRPr="00D8436D" w:rsidRDefault="00771229" w:rsidP="00F6726F">
      <w:pPr>
        <w:pStyle w:val="Heading2"/>
        <w:numPr>
          <w:ilvl w:val="0"/>
          <w:numId w:val="0"/>
        </w:numPr>
        <w:ind w:left="576" w:hanging="576"/>
        <w:rPr>
          <w:rFonts w:hint="eastAsia"/>
        </w:rPr>
      </w:pPr>
      <w:bookmarkStart w:id="1" w:name="_Toc133226465"/>
      <w:r w:rsidRPr="00D8436D">
        <w:t>Background</w:t>
      </w:r>
      <w:bookmarkEnd w:id="1"/>
    </w:p>
    <w:p w14:paraId="673DFDB3" w14:textId="4E29C549" w:rsidR="00471241" w:rsidRPr="00D8436D" w:rsidRDefault="00471241" w:rsidP="00771229">
      <w:r w:rsidRPr="00490E0C">
        <w:t xml:space="preserve">The 2016 HES/HES-IE Process Evaluation study (R4) found participants experienced positive net </w:t>
      </w:r>
      <w:r w:rsidR="00521EF3" w:rsidRPr="00490E0C">
        <w:t>NEIs from participating in the</w:t>
      </w:r>
      <w:r w:rsidRPr="00490E0C">
        <w:t xml:space="preserve"> program.</w:t>
      </w:r>
      <w:r w:rsidR="00D04EBB" w:rsidRPr="00490E0C">
        <w:rPr>
          <w:rStyle w:val="FootnoteReference"/>
        </w:rPr>
        <w:footnoteReference w:id="3"/>
      </w:r>
      <w:r w:rsidRPr="00490E0C">
        <w:t xml:space="preserve"> They highly valued NEIs</w:t>
      </w:r>
      <w:r w:rsidR="00B675FF" w:rsidRPr="00490E0C">
        <w:t xml:space="preserve"> such as </w:t>
      </w:r>
      <w:r w:rsidRPr="00490E0C">
        <w:t xml:space="preserve">comfort, safety, and property value improvements. </w:t>
      </w:r>
      <w:r w:rsidR="001A11DF" w:rsidRPr="00490E0C">
        <w:t xml:space="preserve">The study recommended the program consider structuring future evaluation efforts to estimate measure specific NEI values that could be added to program BCRs to increase program total resource benefits. This study </w:t>
      </w:r>
      <w:r w:rsidR="005F06F5" w:rsidRPr="00490E0C">
        <w:t xml:space="preserve">applies a modified version of the </w:t>
      </w:r>
      <w:r w:rsidR="001A11DF" w:rsidRPr="00490E0C">
        <w:t xml:space="preserve">calculation methodology used in the R4 study to quantify NEIs from </w:t>
      </w:r>
      <w:r w:rsidR="00490E0C" w:rsidRPr="00490E0C">
        <w:t>air sealing and insulation</w:t>
      </w:r>
      <w:r w:rsidR="009110F6" w:rsidRPr="00490E0C">
        <w:t xml:space="preserve"> </w:t>
      </w:r>
      <w:r w:rsidR="001A11DF" w:rsidRPr="00490E0C">
        <w:t>measures</w:t>
      </w:r>
      <w:r w:rsidR="00490E0C" w:rsidRPr="00490E0C">
        <w:t xml:space="preserve"> associated with the </w:t>
      </w:r>
      <w:r w:rsidR="003B57E1">
        <w:t xml:space="preserve">HES and </w:t>
      </w:r>
      <w:r w:rsidR="00490E0C" w:rsidRPr="00490E0C">
        <w:t>HES-IE program</w:t>
      </w:r>
      <w:r w:rsidR="003B57E1">
        <w:t>s</w:t>
      </w:r>
      <w:r w:rsidR="001A11DF" w:rsidRPr="00490E0C">
        <w:t>.</w:t>
      </w:r>
    </w:p>
    <w:p w14:paraId="62B34720" w14:textId="07ED0AD7" w:rsidR="00771229" w:rsidRPr="00D8436D" w:rsidRDefault="00771229" w:rsidP="00F6726F">
      <w:pPr>
        <w:pStyle w:val="Heading2"/>
        <w:numPr>
          <w:ilvl w:val="0"/>
          <w:numId w:val="0"/>
        </w:numPr>
        <w:ind w:left="576" w:hanging="576"/>
        <w:rPr>
          <w:rFonts w:hint="eastAsia"/>
        </w:rPr>
      </w:pPr>
      <w:bookmarkStart w:id="2" w:name="_Toc133226466"/>
      <w:r w:rsidRPr="00D8436D">
        <w:t>Goal</w:t>
      </w:r>
      <w:bookmarkEnd w:id="2"/>
    </w:p>
    <w:p w14:paraId="45BE58CB" w14:textId="7D750B5A" w:rsidR="00526DB0" w:rsidRDefault="00771229" w:rsidP="00FF6AA8">
      <w:r w:rsidRPr="00D8436D">
        <w:t>The goal</w:t>
      </w:r>
      <w:r w:rsidR="007254A6" w:rsidRPr="00D8436D">
        <w:t xml:space="preserve"> </w:t>
      </w:r>
      <w:r w:rsidR="009A0EF1">
        <w:t xml:space="preserve">the </w:t>
      </w:r>
      <w:r w:rsidR="007254A6" w:rsidRPr="00D8436D">
        <w:t>X194</w:t>
      </w:r>
      <w:r w:rsidR="00F515BA" w:rsidRPr="00D8436D">
        <w:t>2</w:t>
      </w:r>
      <w:r w:rsidR="007266DE">
        <w:t>C</w:t>
      </w:r>
      <w:r w:rsidR="007254A6" w:rsidRPr="00D8436D">
        <w:t xml:space="preserve"> study </w:t>
      </w:r>
      <w:r w:rsidR="008D6180" w:rsidRPr="00D8436D">
        <w:t>is</w:t>
      </w:r>
      <w:r w:rsidRPr="00D8436D">
        <w:t xml:space="preserve"> </w:t>
      </w:r>
      <w:r w:rsidR="00E06BC9" w:rsidRPr="00D8436D">
        <w:t xml:space="preserve">to </w:t>
      </w:r>
      <w:r w:rsidRPr="00D8436D">
        <w:t>quanti</w:t>
      </w:r>
      <w:r w:rsidR="00E06BC9" w:rsidRPr="00D8436D">
        <w:t>f</w:t>
      </w:r>
      <w:r w:rsidRPr="00D8436D">
        <w:t xml:space="preserve">y NEIs from </w:t>
      </w:r>
      <w:r w:rsidR="009A0EF1">
        <w:t xml:space="preserve">insulation and air sealing measures. </w:t>
      </w:r>
      <w:r w:rsidR="00050E57">
        <w:t xml:space="preserve">This study aims to </w:t>
      </w:r>
      <w:r w:rsidR="008D6180" w:rsidRPr="00D8436D">
        <w:t xml:space="preserve">fill gaps and provide </w:t>
      </w:r>
      <w:r w:rsidR="002E5B05">
        <w:t>measure-specific</w:t>
      </w:r>
      <w:r w:rsidR="008D6180" w:rsidRPr="00D8436D">
        <w:t xml:space="preserve"> NEIs </w:t>
      </w:r>
      <w:r w:rsidR="00D36249">
        <w:t>no</w:t>
      </w:r>
      <w:r w:rsidR="00B731EA">
        <w:t xml:space="preserve">t currently included in </w:t>
      </w:r>
      <w:r w:rsidR="008D6180" w:rsidRPr="00D8436D">
        <w:t xml:space="preserve">the </w:t>
      </w:r>
      <w:r w:rsidR="00C832BF" w:rsidRPr="00D8436D">
        <w:t xml:space="preserve">Connecticut </w:t>
      </w:r>
      <w:r w:rsidR="008D6180" w:rsidRPr="00D8436D">
        <w:t xml:space="preserve">PSD or not used in </w:t>
      </w:r>
      <w:r w:rsidR="001B035D" w:rsidRPr="00D8436D">
        <w:t>cost effectiveness (C/E)</w:t>
      </w:r>
      <w:r w:rsidR="008D6180" w:rsidRPr="00D8436D">
        <w:t xml:space="preserve"> testing</w:t>
      </w:r>
      <w:r w:rsidR="001B035D" w:rsidRPr="00D8436D">
        <w:t>.</w:t>
      </w:r>
      <w:r w:rsidR="00453D25">
        <w:rPr>
          <w:rStyle w:val="FootnoteReference"/>
        </w:rPr>
        <w:footnoteReference w:id="4"/>
      </w:r>
      <w:r w:rsidR="001B035D" w:rsidRPr="00D8436D">
        <w:t xml:space="preserve"> </w:t>
      </w:r>
      <w:r w:rsidR="00FF6AA8" w:rsidRPr="00D8436D">
        <w:t>This study includes the following</w:t>
      </w:r>
      <w:r w:rsidR="00B031A2" w:rsidRPr="00D8436D">
        <w:t xml:space="preserve"> high priority</w:t>
      </w:r>
      <w:r w:rsidR="00FF6AA8" w:rsidRPr="00D8436D">
        <w:t xml:space="preserve"> NEIs</w:t>
      </w:r>
      <w:r w:rsidR="00B1619A">
        <w:t xml:space="preserve">: </w:t>
      </w:r>
    </w:p>
    <w:p w14:paraId="2593B9D2" w14:textId="77777777" w:rsidR="008D0611" w:rsidRDefault="008D0611" w:rsidP="00B1619A">
      <w:pPr>
        <w:pStyle w:val="ListParagraph"/>
        <w:numPr>
          <w:ilvl w:val="0"/>
          <w:numId w:val="58"/>
        </w:numPr>
        <w:sectPr w:rsidR="008D0611" w:rsidSect="006E735F">
          <w:pgSz w:w="12240" w:h="15840"/>
          <w:pgMar w:top="1440" w:right="1440" w:bottom="1440" w:left="1440" w:header="0" w:footer="0" w:gutter="0"/>
          <w:cols w:space="720"/>
          <w:titlePg/>
          <w:docGrid w:linePitch="299"/>
        </w:sectPr>
      </w:pPr>
    </w:p>
    <w:p w14:paraId="4526C277" w14:textId="17172446" w:rsidR="00B1619A" w:rsidRDefault="00B1619A" w:rsidP="00B1619A">
      <w:pPr>
        <w:pStyle w:val="ListParagraph"/>
        <w:numPr>
          <w:ilvl w:val="0"/>
          <w:numId w:val="58"/>
        </w:numPr>
      </w:pPr>
      <w:r>
        <w:t>Comfort in the summer</w:t>
      </w:r>
    </w:p>
    <w:p w14:paraId="6ECB8903" w14:textId="60B0B5C9" w:rsidR="00375542" w:rsidRDefault="00B1619A" w:rsidP="00B1619A">
      <w:pPr>
        <w:pStyle w:val="ListParagraph"/>
        <w:numPr>
          <w:ilvl w:val="0"/>
          <w:numId w:val="58"/>
        </w:numPr>
      </w:pPr>
      <w:r>
        <w:t>Comfort in the winter</w:t>
      </w:r>
    </w:p>
    <w:p w14:paraId="1837804D" w14:textId="65B6B945" w:rsidR="00375542" w:rsidRDefault="00180C26" w:rsidP="00375542">
      <w:pPr>
        <w:pStyle w:val="ListParagraph"/>
        <w:numPr>
          <w:ilvl w:val="0"/>
          <w:numId w:val="58"/>
        </w:numPr>
      </w:pPr>
      <w:r>
        <w:t xml:space="preserve">Outdoor noise heard inside the home </w:t>
      </w:r>
    </w:p>
    <w:p w14:paraId="37B3D9A2" w14:textId="7144D484" w:rsidR="00454D7D" w:rsidRDefault="00375542" w:rsidP="00CA21BD">
      <w:pPr>
        <w:pStyle w:val="ListParagraph"/>
        <w:numPr>
          <w:ilvl w:val="0"/>
          <w:numId w:val="58"/>
        </w:numPr>
      </w:pPr>
      <w:r>
        <w:t>Indoor noise heard inside the home</w:t>
      </w:r>
    </w:p>
    <w:p w14:paraId="56447503" w14:textId="547C065A" w:rsidR="00944B79" w:rsidRDefault="00944B79" w:rsidP="00FF6AA8">
      <w:pPr>
        <w:pStyle w:val="ListParagraph"/>
        <w:numPr>
          <w:ilvl w:val="0"/>
          <w:numId w:val="58"/>
        </w:numPr>
      </w:pPr>
      <w:r>
        <w:t>Air quality in the home</w:t>
      </w:r>
    </w:p>
    <w:p w14:paraId="0D49E2D2" w14:textId="42FDD266" w:rsidR="00944B79" w:rsidRDefault="00944B79" w:rsidP="00FF6AA8">
      <w:pPr>
        <w:pStyle w:val="ListParagraph"/>
        <w:numPr>
          <w:ilvl w:val="0"/>
          <w:numId w:val="58"/>
        </w:numPr>
      </w:pPr>
      <w:r>
        <w:t xml:space="preserve">Change in humidity </w:t>
      </w:r>
      <w:r w:rsidR="008D0611">
        <w:t>or</w:t>
      </w:r>
      <w:r>
        <w:t xml:space="preserve"> dampness</w:t>
      </w:r>
    </w:p>
    <w:p w14:paraId="350C9C9D" w14:textId="0CB26B26" w:rsidR="00944B79" w:rsidRDefault="00944B79" w:rsidP="00FF6AA8">
      <w:pPr>
        <w:pStyle w:val="ListParagraph"/>
        <w:numPr>
          <w:ilvl w:val="0"/>
          <w:numId w:val="58"/>
        </w:numPr>
      </w:pPr>
      <w:r>
        <w:t>Change in mold</w:t>
      </w:r>
    </w:p>
    <w:p w14:paraId="2F4C66AF" w14:textId="77777777" w:rsidR="008D0611" w:rsidRDefault="008D0611" w:rsidP="00F6726F">
      <w:pPr>
        <w:pStyle w:val="Heading2"/>
        <w:numPr>
          <w:ilvl w:val="0"/>
          <w:numId w:val="0"/>
        </w:numPr>
        <w:ind w:left="576" w:hanging="576"/>
        <w:rPr>
          <w:rFonts w:hint="eastAsia"/>
        </w:rPr>
        <w:sectPr w:rsidR="008D0611" w:rsidSect="008D0611">
          <w:type w:val="continuous"/>
          <w:pgSz w:w="12240" w:h="15840"/>
          <w:pgMar w:top="1440" w:right="1440" w:bottom="1440" w:left="1440" w:header="0" w:footer="0" w:gutter="0"/>
          <w:cols w:num="2" w:space="720"/>
          <w:titlePg/>
          <w:docGrid w:linePitch="299"/>
        </w:sectPr>
      </w:pPr>
    </w:p>
    <w:p w14:paraId="0E83747C" w14:textId="5D5FB9D7" w:rsidR="00C374DD" w:rsidRPr="00D8436D" w:rsidRDefault="001C59E5" w:rsidP="00F6726F">
      <w:pPr>
        <w:pStyle w:val="Heading2"/>
        <w:numPr>
          <w:ilvl w:val="0"/>
          <w:numId w:val="0"/>
        </w:numPr>
        <w:ind w:left="576" w:hanging="576"/>
        <w:rPr>
          <w:rFonts w:hint="eastAsia"/>
        </w:rPr>
      </w:pPr>
      <w:bookmarkStart w:id="3" w:name="_Toc133226467"/>
      <w:r w:rsidRPr="00D8436D">
        <w:t>Findings</w:t>
      </w:r>
      <w:bookmarkEnd w:id="3"/>
    </w:p>
    <w:bookmarkStart w:id="4" w:name="_Ref102744871"/>
    <w:p w14:paraId="1D86729B" w14:textId="21D4D61C" w:rsidR="00DA1D70" w:rsidRPr="00CB3046" w:rsidRDefault="001120E5" w:rsidP="00BE7B8C">
      <w:pPr>
        <w:rPr>
          <w:highlight w:val="yellow"/>
        </w:rPr>
      </w:pPr>
      <w:r w:rsidRPr="00FE6E5B">
        <w:rPr>
          <w:rStyle w:val="CrossrefChar0"/>
          <w:b/>
          <w:bCs/>
        </w:rPr>
        <w:fldChar w:fldCharType="begin"/>
      </w:r>
      <w:r w:rsidRPr="00FE6E5B">
        <w:rPr>
          <w:rStyle w:val="CrossrefChar0"/>
          <w:b/>
          <w:bCs/>
        </w:rPr>
        <w:instrText xml:space="preserve"> REF _Ref109224854 \h  \* MERGEFORMAT </w:instrText>
      </w:r>
      <w:r w:rsidRPr="00FE6E5B">
        <w:rPr>
          <w:rStyle w:val="CrossrefChar0"/>
          <w:b/>
          <w:bCs/>
        </w:rPr>
      </w:r>
      <w:r w:rsidRPr="00FE6E5B">
        <w:rPr>
          <w:rStyle w:val="CrossrefChar0"/>
          <w:b/>
          <w:bCs/>
        </w:rPr>
        <w:fldChar w:fldCharType="separate"/>
      </w:r>
      <w:r w:rsidR="00152620" w:rsidRPr="00152620">
        <w:rPr>
          <w:rStyle w:val="CrossrefChar0"/>
          <w:b/>
          <w:bCs/>
        </w:rPr>
        <w:t>Table 0</w:t>
      </w:r>
      <w:r w:rsidR="00152620" w:rsidRPr="00152620">
        <w:rPr>
          <w:rStyle w:val="CrossrefChar0"/>
          <w:b/>
          <w:bCs/>
        </w:rPr>
        <w:noBreakHyphen/>
        <w:t>1</w:t>
      </w:r>
      <w:r w:rsidRPr="00FE6E5B">
        <w:rPr>
          <w:rStyle w:val="CrossrefChar0"/>
          <w:b/>
          <w:bCs/>
        </w:rPr>
        <w:fldChar w:fldCharType="end"/>
      </w:r>
      <w:r w:rsidRPr="00FE6E5B">
        <w:rPr>
          <w:rStyle w:val="CrossRefChar"/>
          <w:b/>
          <w:bCs/>
        </w:rPr>
        <w:t xml:space="preserve"> </w:t>
      </w:r>
      <w:r w:rsidR="00BE7B8C" w:rsidRPr="00FE6E5B">
        <w:rPr>
          <w:b/>
          <w:bCs/>
        </w:rPr>
        <w:t xml:space="preserve">presents the </w:t>
      </w:r>
      <w:proofErr w:type="spellStart"/>
      <w:r w:rsidR="00BE7B8C" w:rsidRPr="00FE6E5B">
        <w:rPr>
          <w:b/>
          <w:bCs/>
        </w:rPr>
        <w:t>NEIs</w:t>
      </w:r>
      <w:proofErr w:type="spellEnd"/>
      <w:r w:rsidR="00BE7B8C" w:rsidRPr="00FE6E5B">
        <w:rPr>
          <w:b/>
          <w:bCs/>
        </w:rPr>
        <w:t xml:space="preserve"> that the study was able to quantify using</w:t>
      </w:r>
      <w:r w:rsidR="000A54D8" w:rsidRPr="00FE6E5B">
        <w:rPr>
          <w:b/>
          <w:bCs/>
        </w:rPr>
        <w:t xml:space="preserve"> information from end-user surveys</w:t>
      </w:r>
      <w:r w:rsidR="00BE7B8C" w:rsidRPr="00FE6E5B">
        <w:rPr>
          <w:b/>
          <w:bCs/>
        </w:rPr>
        <w:t>.</w:t>
      </w:r>
      <w:r w:rsidR="00BE7B8C" w:rsidRPr="00DB47DF">
        <w:t xml:space="preserve"> Currently, none of these NEIs are included in Appendix </w:t>
      </w:r>
      <w:r w:rsidR="00F30082" w:rsidRPr="00DB47DF">
        <w:t>Six</w:t>
      </w:r>
      <w:r w:rsidR="007B6592" w:rsidRPr="00DB47DF">
        <w:t xml:space="preserve"> </w:t>
      </w:r>
      <w:r w:rsidR="00BE7B8C" w:rsidRPr="00DB47DF">
        <w:t xml:space="preserve">(Non-Energy Impacts) in Connecticut’s </w:t>
      </w:r>
      <w:r w:rsidR="00F102F3" w:rsidRPr="00DB47DF">
        <w:t>202</w:t>
      </w:r>
      <w:r w:rsidR="00F30082" w:rsidRPr="00DB47DF">
        <w:t>2</w:t>
      </w:r>
      <w:r w:rsidR="00F102F3" w:rsidRPr="00DB47DF">
        <w:t xml:space="preserve"> </w:t>
      </w:r>
      <w:r w:rsidR="00BE7B8C" w:rsidRPr="00DB47DF">
        <w:t xml:space="preserve">Program Savings Document (PSD) for use in the Total Resource Cost </w:t>
      </w:r>
      <w:r w:rsidR="00D94B7B" w:rsidRPr="00DB47DF">
        <w:t xml:space="preserve">(TRC) </w:t>
      </w:r>
      <w:r w:rsidR="00BE7B8C" w:rsidRPr="00DB47DF">
        <w:t>Test</w:t>
      </w:r>
      <w:r w:rsidR="009755B8" w:rsidRPr="00DB47DF">
        <w:t xml:space="preserve">, which is used as a secondary test to provide a broader perspective of program performance, except for </w:t>
      </w:r>
      <w:r w:rsidR="00514896" w:rsidRPr="00DB47DF">
        <w:t>the HES-</w:t>
      </w:r>
      <w:r w:rsidR="00061EE4" w:rsidRPr="00DB47DF">
        <w:t>IE</w:t>
      </w:r>
      <w:r w:rsidR="00514896" w:rsidRPr="00DB47DF">
        <w:t xml:space="preserve"> program, which uses the TRC test as </w:t>
      </w:r>
      <w:r w:rsidR="00514896" w:rsidRPr="006322D3">
        <w:t>the primary B/C metr</w:t>
      </w:r>
      <w:r w:rsidR="00B047B5" w:rsidRPr="006322D3">
        <w:t>ic</w:t>
      </w:r>
      <w:r w:rsidR="00BE7B8C" w:rsidRPr="006322D3">
        <w:t>.</w:t>
      </w:r>
      <w:r w:rsidR="00EA214D" w:rsidRPr="006322D3">
        <w:rPr>
          <w:rStyle w:val="FootnoteReference"/>
        </w:rPr>
        <w:footnoteReference w:id="5"/>
      </w:r>
      <w:r w:rsidR="00BE7B8C" w:rsidRPr="006322D3">
        <w:t xml:space="preserve"> </w:t>
      </w:r>
      <w:r w:rsidR="00061EE4" w:rsidRPr="006322D3">
        <w:t xml:space="preserve">Currently, the HES-IE </w:t>
      </w:r>
      <w:r w:rsidR="00DB47DF" w:rsidRPr="006322D3">
        <w:t xml:space="preserve">NEIs in the PSD are at the program-wide level. </w:t>
      </w:r>
      <w:r w:rsidR="00BE7B8C" w:rsidRPr="006322D3">
        <w:t>The</w:t>
      </w:r>
      <w:r w:rsidR="00BE7B8C" w:rsidRPr="00DB47DF">
        <w:t xml:space="preserve"> NEI values presented in </w:t>
      </w:r>
      <w:r w:rsidRPr="00DB47DF">
        <w:rPr>
          <w:rStyle w:val="CrossrefChar0"/>
        </w:rPr>
        <w:fldChar w:fldCharType="begin"/>
      </w:r>
      <w:r w:rsidRPr="00DB47DF">
        <w:rPr>
          <w:rStyle w:val="CrossrefChar0"/>
        </w:rPr>
        <w:instrText xml:space="preserve"> REF _Ref109224854 \h  \* MERGEFORMAT </w:instrText>
      </w:r>
      <w:r w:rsidRPr="00DB47DF">
        <w:rPr>
          <w:rStyle w:val="CrossrefChar0"/>
        </w:rPr>
      </w:r>
      <w:r w:rsidRPr="00DB47DF">
        <w:rPr>
          <w:rStyle w:val="CrossrefChar0"/>
        </w:rPr>
        <w:fldChar w:fldCharType="separate"/>
      </w:r>
      <w:r w:rsidR="00152620" w:rsidRPr="00152620">
        <w:rPr>
          <w:rStyle w:val="CrossrefChar0"/>
        </w:rPr>
        <w:t>Table 0</w:t>
      </w:r>
      <w:r w:rsidR="00152620" w:rsidRPr="00152620">
        <w:rPr>
          <w:rStyle w:val="CrossrefChar0"/>
        </w:rPr>
        <w:noBreakHyphen/>
        <w:t>1</w:t>
      </w:r>
      <w:r w:rsidRPr="00DB47DF">
        <w:rPr>
          <w:rStyle w:val="CrossrefChar0"/>
        </w:rPr>
        <w:fldChar w:fldCharType="end"/>
      </w:r>
      <w:r w:rsidR="00F74900" w:rsidRPr="00DB47DF">
        <w:rPr>
          <w:rStyle w:val="CrossRefChar"/>
        </w:rPr>
        <w:t xml:space="preserve"> </w:t>
      </w:r>
      <w:r w:rsidR="00943889" w:rsidRPr="00DB47DF">
        <w:t>and</w:t>
      </w:r>
      <w:r w:rsidR="00943889" w:rsidRPr="00DB47DF">
        <w:rPr>
          <w:rStyle w:val="CrossrefChar0"/>
        </w:rPr>
        <w:t xml:space="preserve"> </w:t>
      </w:r>
      <w:r w:rsidR="00664B34" w:rsidRPr="00DB47DF">
        <w:rPr>
          <w:rStyle w:val="CrossrefChar0"/>
        </w:rPr>
        <w:fldChar w:fldCharType="begin"/>
      </w:r>
      <w:r w:rsidR="00664B34" w:rsidRPr="00DB47DF">
        <w:rPr>
          <w:rStyle w:val="CrossrefChar0"/>
        </w:rPr>
        <w:instrText xml:space="preserve"> REF _Ref120622550 \h  \* MERGEFORMAT </w:instrText>
      </w:r>
      <w:r w:rsidR="00664B34" w:rsidRPr="00DB47DF">
        <w:rPr>
          <w:rStyle w:val="CrossrefChar0"/>
        </w:rPr>
      </w:r>
      <w:r w:rsidR="00664B34" w:rsidRPr="00DB47DF">
        <w:rPr>
          <w:rStyle w:val="CrossrefChar0"/>
        </w:rPr>
        <w:fldChar w:fldCharType="separate"/>
      </w:r>
      <w:r w:rsidR="00152620" w:rsidRPr="00152620">
        <w:rPr>
          <w:rStyle w:val="CrossrefChar0"/>
          <w:rFonts w:hint="eastAsia"/>
        </w:rPr>
        <w:t xml:space="preserve">Table </w:t>
      </w:r>
      <w:r w:rsidR="00152620" w:rsidRPr="00152620">
        <w:rPr>
          <w:rStyle w:val="CrossrefChar0"/>
        </w:rPr>
        <w:t>0</w:t>
      </w:r>
      <w:r w:rsidR="00152620" w:rsidRPr="00152620">
        <w:rPr>
          <w:rStyle w:val="CrossrefChar0"/>
        </w:rPr>
        <w:noBreakHyphen/>
        <w:t>2</w:t>
      </w:r>
      <w:r w:rsidR="00664B34" w:rsidRPr="00DB47DF">
        <w:rPr>
          <w:rStyle w:val="CrossrefChar0"/>
        </w:rPr>
        <w:fldChar w:fldCharType="end"/>
      </w:r>
      <w:r w:rsidR="00943889" w:rsidRPr="00DB47DF">
        <w:rPr>
          <w:rStyle w:val="CrossRefChar"/>
        </w:rPr>
        <w:t xml:space="preserve"> </w:t>
      </w:r>
      <w:r w:rsidR="00BE7B8C" w:rsidRPr="00DB47DF">
        <w:t xml:space="preserve">are </w:t>
      </w:r>
      <w:r w:rsidR="009A73C3" w:rsidRPr="00DB47DF">
        <w:t xml:space="preserve">per participant </w:t>
      </w:r>
      <w:r w:rsidR="008C241C" w:rsidRPr="00DB47DF">
        <w:t xml:space="preserve">perspective </w:t>
      </w:r>
      <w:r w:rsidR="00BE7B8C" w:rsidRPr="00DB47DF">
        <w:t>annual values</w:t>
      </w:r>
      <w:r w:rsidR="00DB47DF" w:rsidRPr="00DB47DF">
        <w:t xml:space="preserve"> specific for air sealing and</w:t>
      </w:r>
      <w:r w:rsidR="00DB47DF">
        <w:t xml:space="preserve"> insulation</w:t>
      </w:r>
      <w:r w:rsidR="00BE7B8C" w:rsidRPr="00664B34">
        <w:t>, which are expected to last through the life of the measures.</w:t>
      </w:r>
      <w:r w:rsidR="00017E0B" w:rsidRPr="00664B34">
        <w:t xml:space="preserve"> </w:t>
      </w:r>
    </w:p>
    <w:p w14:paraId="22BC2C5E" w14:textId="3C9F0A48" w:rsidR="00060517" w:rsidRDefault="00060517" w:rsidP="00BE7B8C">
      <w:pPr>
        <w:rPr>
          <w:color w:val="000000" w:themeColor="text1"/>
          <w:lang w:bidi="ar-SA"/>
        </w:rPr>
      </w:pPr>
      <w:r w:rsidRPr="00FE6E5B">
        <w:rPr>
          <w:b/>
          <w:bCs/>
          <w:lang w:bidi="ar-SA"/>
        </w:rPr>
        <w:t xml:space="preserve">Participants who received incentives for </w:t>
      </w:r>
      <w:r w:rsidR="00DB47DF" w:rsidRPr="00FE6E5B">
        <w:rPr>
          <w:b/>
          <w:bCs/>
          <w:lang w:bidi="ar-SA"/>
        </w:rPr>
        <w:t>air sealing and/or insulation</w:t>
      </w:r>
      <w:r w:rsidRPr="00FE6E5B">
        <w:rPr>
          <w:b/>
          <w:bCs/>
          <w:lang w:bidi="ar-SA"/>
        </w:rPr>
        <w:t xml:space="preserve"> through the program experienced positive net impacts from the </w:t>
      </w:r>
      <w:r w:rsidRPr="0043356F">
        <w:rPr>
          <w:b/>
          <w:bCs/>
          <w:lang w:bidi="ar-SA"/>
        </w:rPr>
        <w:t>program.</w:t>
      </w:r>
      <w:r w:rsidRPr="0043356F">
        <w:rPr>
          <w:lang w:bidi="ar-SA"/>
        </w:rPr>
        <w:t xml:space="preserve"> </w:t>
      </w:r>
      <w:r w:rsidRPr="0043356F">
        <w:rPr>
          <w:color w:val="000000" w:themeColor="text1"/>
          <w:lang w:bidi="ar-SA"/>
        </w:rPr>
        <w:t>For most of the NEIs studied, the positive NEIs outweighed negative NEIs</w:t>
      </w:r>
      <w:r w:rsidR="00FD0C1F">
        <w:rPr>
          <w:color w:val="000000" w:themeColor="text1"/>
          <w:lang w:bidi="ar-SA"/>
        </w:rPr>
        <w:t xml:space="preserve">. The HES program had </w:t>
      </w:r>
      <w:r w:rsidRPr="0043356F">
        <w:rPr>
          <w:color w:val="000000" w:themeColor="text1"/>
          <w:lang w:bidi="ar-SA"/>
        </w:rPr>
        <w:t>a net average annual value of $</w:t>
      </w:r>
      <w:r w:rsidR="00384BF8" w:rsidRPr="0043356F">
        <w:rPr>
          <w:color w:val="000000" w:themeColor="text1"/>
          <w:lang w:bidi="ar-SA"/>
        </w:rPr>
        <w:t>2</w:t>
      </w:r>
      <w:r w:rsidR="003F0814" w:rsidRPr="0043356F">
        <w:rPr>
          <w:color w:val="000000" w:themeColor="text1"/>
          <w:lang w:bidi="ar-SA"/>
        </w:rPr>
        <w:t>02 ($231 including health NEIs)</w:t>
      </w:r>
      <w:r w:rsidRPr="0043356F">
        <w:rPr>
          <w:color w:val="000000" w:themeColor="text1"/>
          <w:lang w:bidi="ar-SA"/>
        </w:rPr>
        <w:t xml:space="preserve"> </w:t>
      </w:r>
      <w:r w:rsidR="00720FEA">
        <w:rPr>
          <w:color w:val="000000" w:themeColor="text1"/>
          <w:lang w:bidi="ar-SA"/>
        </w:rPr>
        <w:t xml:space="preserve">or </w:t>
      </w:r>
      <w:r w:rsidRPr="0043356F">
        <w:rPr>
          <w:color w:val="000000" w:themeColor="text1"/>
          <w:lang w:bidi="ar-SA"/>
        </w:rPr>
        <w:t>1</w:t>
      </w:r>
      <w:r w:rsidR="003445C2" w:rsidRPr="0043356F">
        <w:rPr>
          <w:color w:val="000000" w:themeColor="text1"/>
          <w:lang w:bidi="ar-SA"/>
        </w:rPr>
        <w:t>13</w:t>
      </w:r>
      <w:r w:rsidRPr="0043356F">
        <w:rPr>
          <w:color w:val="000000" w:themeColor="text1"/>
          <w:lang w:bidi="ar-SA"/>
        </w:rPr>
        <w:t>% of the value of their expected energy savings</w:t>
      </w:r>
      <w:r w:rsidR="00720FEA">
        <w:rPr>
          <w:color w:val="000000" w:themeColor="text1"/>
          <w:lang w:bidi="ar-SA"/>
        </w:rPr>
        <w:t xml:space="preserve"> (</w:t>
      </w:r>
      <w:r w:rsidRPr="0043356F">
        <w:rPr>
          <w:color w:val="000000" w:themeColor="text1"/>
          <w:lang w:bidi="ar-SA"/>
        </w:rPr>
        <w:t xml:space="preserve">average expected annual savings is </w:t>
      </w:r>
      <w:r w:rsidR="003445C2" w:rsidRPr="0043356F">
        <w:rPr>
          <w:color w:val="000000" w:themeColor="text1"/>
          <w:lang w:bidi="ar-SA"/>
        </w:rPr>
        <w:t>8.5 MMBtu</w:t>
      </w:r>
      <w:r w:rsidRPr="0043356F">
        <w:rPr>
          <w:color w:val="000000" w:themeColor="text1"/>
          <w:lang w:bidi="ar-SA"/>
        </w:rPr>
        <w:t xml:space="preserve"> kWh per participant)</w:t>
      </w:r>
      <w:r w:rsidR="00720FEA">
        <w:rPr>
          <w:color w:val="000000" w:themeColor="text1"/>
          <w:lang w:bidi="ar-SA"/>
        </w:rPr>
        <w:t>.</w:t>
      </w:r>
      <w:r w:rsidR="00FE5DF0">
        <w:rPr>
          <w:rStyle w:val="FootnoteReference"/>
          <w:color w:val="000000" w:themeColor="text1"/>
          <w:lang w:bidi="ar-SA"/>
        </w:rPr>
        <w:footnoteReference w:id="6"/>
      </w:r>
      <w:r w:rsidR="00720FEA">
        <w:rPr>
          <w:color w:val="000000" w:themeColor="text1"/>
          <w:lang w:bidi="ar-SA"/>
        </w:rPr>
        <w:t xml:space="preserve"> </w:t>
      </w:r>
      <w:r w:rsidR="001E408A">
        <w:rPr>
          <w:color w:val="000000" w:themeColor="text1"/>
          <w:lang w:bidi="ar-SA"/>
        </w:rPr>
        <w:t>Although not statistically different from HES, t</w:t>
      </w:r>
      <w:r w:rsidR="00720FEA">
        <w:rPr>
          <w:color w:val="000000" w:themeColor="text1"/>
          <w:lang w:bidi="ar-SA"/>
        </w:rPr>
        <w:t xml:space="preserve">he HES-IE program had </w:t>
      </w:r>
      <w:r w:rsidR="001E408A">
        <w:rPr>
          <w:color w:val="000000" w:themeColor="text1"/>
          <w:lang w:bidi="ar-SA"/>
        </w:rPr>
        <w:t>a</w:t>
      </w:r>
      <w:r w:rsidR="00720FEA">
        <w:rPr>
          <w:color w:val="000000" w:themeColor="text1"/>
          <w:lang w:bidi="ar-SA"/>
        </w:rPr>
        <w:t xml:space="preserve"> net average annual value of</w:t>
      </w:r>
      <w:r w:rsidRPr="0043356F">
        <w:rPr>
          <w:color w:val="000000" w:themeColor="text1"/>
          <w:lang w:bidi="ar-SA"/>
        </w:rPr>
        <w:t xml:space="preserve"> $2</w:t>
      </w:r>
      <w:r w:rsidR="003F0814" w:rsidRPr="0043356F">
        <w:rPr>
          <w:color w:val="000000" w:themeColor="text1"/>
          <w:lang w:bidi="ar-SA"/>
        </w:rPr>
        <w:t>35 (</w:t>
      </w:r>
      <w:r w:rsidR="0043356F" w:rsidRPr="0043356F">
        <w:rPr>
          <w:color w:val="000000" w:themeColor="text1"/>
          <w:lang w:bidi="ar-SA"/>
        </w:rPr>
        <w:t>$265 including health NEIs)</w:t>
      </w:r>
      <w:r w:rsidR="00A9285E">
        <w:rPr>
          <w:color w:val="000000" w:themeColor="text1"/>
          <w:lang w:bidi="ar-SA"/>
        </w:rPr>
        <w:t xml:space="preserve">. This was </w:t>
      </w:r>
      <w:r w:rsidR="00720FEA">
        <w:rPr>
          <w:color w:val="000000" w:themeColor="text1"/>
          <w:lang w:bidi="ar-SA"/>
        </w:rPr>
        <w:t xml:space="preserve">also </w:t>
      </w:r>
      <w:r w:rsidR="003445C2" w:rsidRPr="0043356F">
        <w:rPr>
          <w:color w:val="000000" w:themeColor="text1"/>
          <w:lang w:bidi="ar-SA"/>
        </w:rPr>
        <w:t>113</w:t>
      </w:r>
      <w:r w:rsidRPr="0043356F">
        <w:rPr>
          <w:color w:val="000000" w:themeColor="text1"/>
          <w:lang w:bidi="ar-SA"/>
        </w:rPr>
        <w:t>% of the value of their expected energy savings</w:t>
      </w:r>
      <w:r w:rsidR="00720FEA">
        <w:rPr>
          <w:color w:val="000000" w:themeColor="text1"/>
          <w:lang w:bidi="ar-SA"/>
        </w:rPr>
        <w:t xml:space="preserve"> (</w:t>
      </w:r>
      <w:r w:rsidRPr="0043356F">
        <w:rPr>
          <w:color w:val="000000" w:themeColor="text1"/>
          <w:lang w:bidi="ar-SA"/>
        </w:rPr>
        <w:t xml:space="preserve">average expected annual savings is </w:t>
      </w:r>
      <w:r w:rsidR="003445C2" w:rsidRPr="0043356F">
        <w:rPr>
          <w:color w:val="000000" w:themeColor="text1"/>
          <w:lang w:bidi="ar-SA"/>
        </w:rPr>
        <w:t>8.2 MMBtu</w:t>
      </w:r>
      <w:r w:rsidRPr="0043356F">
        <w:rPr>
          <w:color w:val="000000" w:themeColor="text1"/>
          <w:lang w:bidi="ar-SA"/>
        </w:rPr>
        <w:t xml:space="preserve"> per participant), as shown in </w:t>
      </w:r>
      <w:r w:rsidRPr="0043356F">
        <w:rPr>
          <w:rStyle w:val="CrossrefChar0"/>
        </w:rPr>
        <w:fldChar w:fldCharType="begin"/>
      </w:r>
      <w:r w:rsidRPr="0043356F">
        <w:rPr>
          <w:rStyle w:val="CrossrefChar0"/>
        </w:rPr>
        <w:instrText xml:space="preserve"> REF _Ref109224854 \h  \* MERGEFORMAT </w:instrText>
      </w:r>
      <w:r w:rsidRPr="0043356F">
        <w:rPr>
          <w:rStyle w:val="CrossrefChar0"/>
        </w:rPr>
      </w:r>
      <w:r w:rsidRPr="0043356F">
        <w:rPr>
          <w:rStyle w:val="CrossrefChar0"/>
        </w:rPr>
        <w:fldChar w:fldCharType="separate"/>
      </w:r>
      <w:r w:rsidR="00152620" w:rsidRPr="00152620">
        <w:rPr>
          <w:rStyle w:val="CrossrefChar0"/>
        </w:rPr>
        <w:t>Table 0</w:t>
      </w:r>
      <w:r w:rsidR="00152620" w:rsidRPr="00152620">
        <w:rPr>
          <w:rStyle w:val="CrossrefChar0"/>
        </w:rPr>
        <w:noBreakHyphen/>
        <w:t>1</w:t>
      </w:r>
      <w:r w:rsidRPr="0043356F">
        <w:rPr>
          <w:rStyle w:val="CrossrefChar0"/>
        </w:rPr>
        <w:fldChar w:fldCharType="end"/>
      </w:r>
      <w:r w:rsidRPr="0043356F">
        <w:rPr>
          <w:rStyle w:val="CrossrefChar0"/>
        </w:rPr>
        <w:t xml:space="preserve"> </w:t>
      </w:r>
      <w:r w:rsidRPr="0043356F">
        <w:t>and</w:t>
      </w:r>
      <w:r w:rsidRPr="0043356F">
        <w:rPr>
          <w:rStyle w:val="CrossrefChar0"/>
        </w:rPr>
        <w:t xml:space="preserve"> </w:t>
      </w:r>
      <w:r w:rsidRPr="0043356F">
        <w:rPr>
          <w:rStyle w:val="CrossrefChar0"/>
        </w:rPr>
        <w:fldChar w:fldCharType="begin"/>
      </w:r>
      <w:r w:rsidRPr="0043356F">
        <w:rPr>
          <w:rStyle w:val="CrossrefChar0"/>
        </w:rPr>
        <w:instrText xml:space="preserve"> REF _Ref120622550 \h  \* MERGEFORMAT </w:instrText>
      </w:r>
      <w:r w:rsidRPr="0043356F">
        <w:rPr>
          <w:rStyle w:val="CrossrefChar0"/>
        </w:rPr>
      </w:r>
      <w:r w:rsidRPr="0043356F">
        <w:rPr>
          <w:rStyle w:val="CrossrefChar0"/>
        </w:rPr>
        <w:fldChar w:fldCharType="separate"/>
      </w:r>
      <w:r w:rsidR="00152620" w:rsidRPr="00152620">
        <w:rPr>
          <w:rStyle w:val="CrossrefChar0"/>
          <w:rFonts w:hint="eastAsia"/>
        </w:rPr>
        <w:t xml:space="preserve">Table </w:t>
      </w:r>
      <w:r w:rsidR="00152620" w:rsidRPr="00152620">
        <w:rPr>
          <w:rStyle w:val="CrossrefChar0"/>
        </w:rPr>
        <w:t>0</w:t>
      </w:r>
      <w:r w:rsidR="00152620" w:rsidRPr="00152620">
        <w:rPr>
          <w:rStyle w:val="CrossrefChar0"/>
        </w:rPr>
        <w:noBreakHyphen/>
        <w:t>2</w:t>
      </w:r>
      <w:r w:rsidRPr="0043356F">
        <w:rPr>
          <w:rStyle w:val="CrossrefChar0"/>
        </w:rPr>
        <w:fldChar w:fldCharType="end"/>
      </w:r>
      <w:r w:rsidRPr="0043356F">
        <w:rPr>
          <w:color w:val="000000" w:themeColor="text1"/>
          <w:lang w:bidi="ar-SA"/>
        </w:rPr>
        <w:t xml:space="preserve">. </w:t>
      </w:r>
    </w:p>
    <w:p w14:paraId="2E7A381E" w14:textId="4B56D009" w:rsidR="001C59E5" w:rsidRPr="00D8436D" w:rsidRDefault="00256652" w:rsidP="00F6726F">
      <w:pPr>
        <w:pStyle w:val="Heading2"/>
        <w:numPr>
          <w:ilvl w:val="0"/>
          <w:numId w:val="0"/>
        </w:numPr>
        <w:ind w:left="576" w:hanging="576"/>
        <w:rPr>
          <w:rFonts w:hint="eastAsia"/>
        </w:rPr>
      </w:pPr>
      <w:bookmarkStart w:id="5" w:name="_Toc133226468"/>
      <w:r>
        <w:t>Recommendations</w:t>
      </w:r>
      <w:bookmarkEnd w:id="5"/>
    </w:p>
    <w:p w14:paraId="3C1B2291" w14:textId="5B021765" w:rsidR="00B3222A" w:rsidRDefault="00256652" w:rsidP="00D023BA">
      <w:r>
        <w:rPr>
          <w:b/>
          <w:bCs/>
          <w:color w:val="046A38" w:themeColor="accent2"/>
          <w:lang w:bidi="ar-SA"/>
        </w:rPr>
        <w:t>Recommendation</w:t>
      </w:r>
      <w:r w:rsidR="00AE1AE0">
        <w:rPr>
          <w:b/>
          <w:bCs/>
          <w:color w:val="046A38" w:themeColor="accent2"/>
          <w:lang w:bidi="ar-SA"/>
        </w:rPr>
        <w:t xml:space="preserve"> 1:</w:t>
      </w:r>
      <w:r w:rsidR="00A7795A" w:rsidRPr="00D8436D">
        <w:rPr>
          <w:b/>
          <w:bCs/>
          <w:color w:val="046A38" w:themeColor="accent2"/>
          <w:lang w:bidi="ar-SA"/>
        </w:rPr>
        <w:t xml:space="preserve"> </w:t>
      </w:r>
      <w:r w:rsidR="00894220" w:rsidRPr="001F5B30">
        <w:rPr>
          <w:b/>
          <w:bCs/>
        </w:rPr>
        <w:t>HES-IE</w:t>
      </w:r>
      <w:r w:rsidR="00266610" w:rsidRPr="001F5B30">
        <w:rPr>
          <w:b/>
          <w:bCs/>
        </w:rPr>
        <w:t xml:space="preserve"> participant NEIs</w:t>
      </w:r>
      <w:r w:rsidR="001F5B30">
        <w:rPr>
          <w:b/>
          <w:bCs/>
        </w:rPr>
        <w:t xml:space="preserve"> for air sealing and insulation</w:t>
      </w:r>
      <w:r w:rsidR="00266610" w:rsidRPr="001F5B30">
        <w:rPr>
          <w:b/>
          <w:bCs/>
        </w:rPr>
        <w:t xml:space="preserve"> should be </w:t>
      </w:r>
      <w:r w:rsidR="002552E1" w:rsidRPr="001F5B30">
        <w:rPr>
          <w:b/>
          <w:bCs/>
        </w:rPr>
        <w:t>used in cost-effectiveness tests as allowed now and in the future.</w:t>
      </w:r>
      <w:r w:rsidR="00F91661" w:rsidRPr="001F5B30">
        <w:rPr>
          <w:rStyle w:val="FootnoteReference"/>
          <w:b/>
          <w:bCs/>
        </w:rPr>
        <w:footnoteReference w:id="7"/>
      </w:r>
      <w:r w:rsidR="00F91661" w:rsidRPr="001F5B30">
        <w:rPr>
          <w:b/>
          <w:bCs/>
        </w:rPr>
        <w:t xml:space="preserve"> </w:t>
      </w:r>
      <w:r w:rsidR="00266610" w:rsidRPr="001F5B30">
        <w:rPr>
          <w:b/>
          <w:bCs/>
        </w:rPr>
        <w:t xml:space="preserve"> </w:t>
      </w:r>
      <w:r w:rsidR="00BB74D1" w:rsidRPr="00D8436D">
        <w:t>For the TRC test, a</w:t>
      </w:r>
      <w:r w:rsidR="001C59E5" w:rsidRPr="00D8436D">
        <w:t xml:space="preserve">dding the NEIs derived from this study to current estimates of total program benefits relative to costs increases </w:t>
      </w:r>
      <w:r w:rsidR="00E04D8A" w:rsidRPr="00D8436D">
        <w:t>benefit-cost ratios (</w:t>
      </w:r>
      <w:r w:rsidR="001C59E5" w:rsidRPr="00D8436D">
        <w:t>BCRs</w:t>
      </w:r>
      <w:r w:rsidR="006F6AE8" w:rsidRPr="00D8436D">
        <w:t>)</w:t>
      </w:r>
      <w:r w:rsidR="001C59E5" w:rsidRPr="00D8436D">
        <w:t xml:space="preserve"> for all fuels and Companies</w:t>
      </w:r>
      <w:r w:rsidR="00256BB3" w:rsidRPr="00D8436D">
        <w:t xml:space="preserve"> and would inform program planning</w:t>
      </w:r>
      <w:r w:rsidR="001C59E5" w:rsidRPr="00D8436D">
        <w:t>.</w:t>
      </w:r>
      <w:r w:rsidR="0085006D" w:rsidRPr="00D8436D">
        <w:t xml:space="preserve"> </w:t>
      </w:r>
      <w:r w:rsidR="00494000" w:rsidRPr="00D8436D">
        <w:t>It w</w:t>
      </w:r>
      <w:r w:rsidR="008A00B1">
        <w:t>ill not</w:t>
      </w:r>
      <w:r w:rsidR="00494000" w:rsidRPr="00D8436D">
        <w:t xml:space="preserve"> impact</w:t>
      </w:r>
      <w:r w:rsidR="00C77ED7" w:rsidRPr="00D8436D">
        <w:t xml:space="preserve"> </w:t>
      </w:r>
      <w:r w:rsidR="00494000" w:rsidRPr="00D8436D">
        <w:t>BCRs for the</w:t>
      </w:r>
      <w:r w:rsidR="0027500A">
        <w:t xml:space="preserve"> </w:t>
      </w:r>
      <w:r w:rsidR="0036186B" w:rsidRPr="0036186B">
        <w:t>Modified Utility Cost Test (MUCT)</w:t>
      </w:r>
      <w:r w:rsidR="003F03AD">
        <w:t xml:space="preserve">, which is the primary test for </w:t>
      </w:r>
      <w:r w:rsidR="003F03AD" w:rsidRPr="003F03AD">
        <w:t>electric programs that save fossil fuels</w:t>
      </w:r>
      <w:r w:rsidR="003F03AD">
        <w:t>, because the MUCT d</w:t>
      </w:r>
      <w:r w:rsidR="003F03AD" w:rsidRPr="00D8436D">
        <w:t>oes not include participant NEIs</w:t>
      </w:r>
      <w:r w:rsidR="003F03AD">
        <w:t xml:space="preserve"> </w:t>
      </w:r>
      <w:r w:rsidR="00EE5326">
        <w:t>(the TRC is the primary test for only the HES-I</w:t>
      </w:r>
      <w:r w:rsidR="00E85D48">
        <w:t>E</w:t>
      </w:r>
      <w:r w:rsidR="00EE5326">
        <w:t xml:space="preserve"> program</w:t>
      </w:r>
      <w:r w:rsidR="004C7701">
        <w:t xml:space="preserve"> and in</w:t>
      </w:r>
      <w:r w:rsidR="00905966">
        <w:t>cludes participant NEIs</w:t>
      </w:r>
      <w:r w:rsidR="009A2875" w:rsidRPr="00D8436D">
        <w:t>)</w:t>
      </w:r>
      <w:r w:rsidR="00230DF2">
        <w:t>.</w:t>
      </w:r>
      <w:r w:rsidR="0085006D" w:rsidRPr="00D8436D">
        <w:t xml:space="preserve"> </w:t>
      </w:r>
    </w:p>
    <w:p w14:paraId="2519324B" w14:textId="7E988418" w:rsidR="0033414F" w:rsidRPr="00941777" w:rsidRDefault="00CA21BD" w:rsidP="0033414F">
      <w:r>
        <w:rPr>
          <w:b/>
          <w:bCs/>
          <w:color w:val="046A38" w:themeColor="accent2"/>
          <w:lang w:bidi="ar-SA"/>
        </w:rPr>
        <w:t>Recommendation 2:</w:t>
      </w:r>
      <w:r w:rsidRPr="00D8436D">
        <w:rPr>
          <w:b/>
          <w:bCs/>
          <w:color w:val="046A38" w:themeColor="accent2"/>
          <w:lang w:bidi="ar-SA"/>
        </w:rPr>
        <w:t xml:space="preserve"> </w:t>
      </w:r>
      <w:r w:rsidR="0033414F" w:rsidRPr="00CA21BD">
        <w:rPr>
          <w:b/>
          <w:bCs/>
          <w:color w:val="000000" w:themeColor="text1"/>
          <w:lang w:bidi="ar-SA"/>
        </w:rPr>
        <w:t xml:space="preserve">This study recommends using combined values for air sealing and insulation. </w:t>
      </w:r>
      <w:r w:rsidR="0033414F" w:rsidRPr="00E426AF">
        <w:rPr>
          <w:color w:val="000000" w:themeColor="text1"/>
          <w:lang w:bidi="ar-SA"/>
        </w:rPr>
        <w:t>It is common practice for air sealing and insulation to be installed together and this was the case for most respondents in this study. A regression analysis did not find insulation and air sealing values to be statistically different.</w:t>
      </w:r>
    </w:p>
    <w:p w14:paraId="66EF6371" w14:textId="199F0157" w:rsidR="001B5E03" w:rsidRPr="00CF1CC7" w:rsidRDefault="00F23798" w:rsidP="00855E13">
      <w:pPr>
        <w:pStyle w:val="Caption"/>
        <w:keepLines/>
        <w:rPr>
          <w:rFonts w:ascii="Arial" w:hAnsi="Arial" w:cs="Arial"/>
          <w:vertAlign w:val="superscript"/>
        </w:rPr>
      </w:pPr>
      <w:bookmarkStart w:id="6" w:name="_Ref109224854"/>
      <w:r w:rsidRPr="00CF1CC7">
        <w:rPr>
          <w:rFonts w:ascii="Arial" w:hAnsi="Arial" w:cs="Arial"/>
        </w:rPr>
        <w:t xml:space="preserve">Table </w:t>
      </w:r>
      <w:r w:rsidR="00A95B7B" w:rsidRPr="00CF1CC7">
        <w:rPr>
          <w:rFonts w:ascii="Arial" w:hAnsi="Arial" w:cs="Arial"/>
        </w:rPr>
        <w:fldChar w:fldCharType="begin"/>
      </w:r>
      <w:r w:rsidR="00A95B7B" w:rsidRPr="00CF1CC7">
        <w:rPr>
          <w:rFonts w:ascii="Arial" w:hAnsi="Arial" w:cs="Arial"/>
        </w:rPr>
        <w:instrText xml:space="preserve"> STYLEREF 1 \s </w:instrText>
      </w:r>
      <w:r w:rsidR="00A95B7B" w:rsidRPr="00CF1CC7">
        <w:rPr>
          <w:rFonts w:ascii="Arial" w:hAnsi="Arial" w:cs="Arial"/>
        </w:rPr>
        <w:fldChar w:fldCharType="separate"/>
      </w:r>
      <w:r w:rsidR="00152620">
        <w:rPr>
          <w:rFonts w:ascii="Arial" w:hAnsi="Arial" w:cs="Arial"/>
          <w:noProof/>
        </w:rPr>
        <w:t>0</w:t>
      </w:r>
      <w:r w:rsidR="00A95B7B" w:rsidRPr="00CF1CC7">
        <w:rPr>
          <w:rFonts w:ascii="Arial" w:hAnsi="Arial" w:cs="Arial"/>
        </w:rPr>
        <w:fldChar w:fldCharType="end"/>
      </w:r>
      <w:r w:rsidR="00A95B7B" w:rsidRPr="00CF1CC7">
        <w:rPr>
          <w:rFonts w:ascii="Arial" w:hAnsi="Arial" w:cs="Arial"/>
        </w:rPr>
        <w:noBreakHyphen/>
      </w:r>
      <w:r w:rsidR="00A95B7B" w:rsidRPr="00CF1CC7">
        <w:rPr>
          <w:rFonts w:ascii="Arial" w:hAnsi="Arial" w:cs="Arial"/>
        </w:rPr>
        <w:fldChar w:fldCharType="begin"/>
      </w:r>
      <w:r w:rsidR="00A95B7B" w:rsidRPr="00CF1CC7">
        <w:rPr>
          <w:rFonts w:ascii="Arial" w:hAnsi="Arial" w:cs="Arial"/>
        </w:rPr>
        <w:instrText xml:space="preserve"> SEQ Table \* ARABIC \s 1 </w:instrText>
      </w:r>
      <w:r w:rsidR="00A95B7B" w:rsidRPr="00CF1CC7">
        <w:rPr>
          <w:rFonts w:ascii="Arial" w:hAnsi="Arial" w:cs="Arial"/>
        </w:rPr>
        <w:fldChar w:fldCharType="separate"/>
      </w:r>
      <w:r w:rsidR="00152620">
        <w:rPr>
          <w:rFonts w:ascii="Arial" w:hAnsi="Arial" w:cs="Arial"/>
          <w:noProof/>
        </w:rPr>
        <w:t>1</w:t>
      </w:r>
      <w:r w:rsidR="00A95B7B" w:rsidRPr="00CF1CC7">
        <w:rPr>
          <w:rFonts w:ascii="Arial" w:hAnsi="Arial" w:cs="Arial"/>
        </w:rPr>
        <w:fldChar w:fldCharType="end"/>
      </w:r>
      <w:bookmarkEnd w:id="4"/>
      <w:bookmarkEnd w:id="6"/>
      <w:r w:rsidRPr="00CF1CC7">
        <w:rPr>
          <w:rFonts w:ascii="Arial" w:hAnsi="Arial" w:cs="Arial"/>
        </w:rPr>
        <w:t>: Summary of Monetize</w:t>
      </w:r>
      <w:r w:rsidR="00D57965" w:rsidRPr="00CF1CC7">
        <w:rPr>
          <w:rFonts w:ascii="Arial" w:hAnsi="Arial" w:cs="Arial"/>
        </w:rPr>
        <w:t>d</w:t>
      </w:r>
      <w:r w:rsidR="00B77623" w:rsidRPr="00CF1CC7">
        <w:rPr>
          <w:rFonts w:ascii="Arial" w:hAnsi="Arial" w:cs="Arial"/>
        </w:rPr>
        <w:t xml:space="preserve"> </w:t>
      </w:r>
      <w:r w:rsidRPr="00CF1CC7">
        <w:rPr>
          <w:rFonts w:ascii="Arial" w:hAnsi="Arial" w:cs="Arial"/>
        </w:rPr>
        <w:t>NEIs</w:t>
      </w:r>
      <w:r w:rsidR="00D57965" w:rsidRPr="00CF1CC7">
        <w:rPr>
          <w:rFonts w:ascii="Arial" w:hAnsi="Arial" w:cs="Arial"/>
        </w:rPr>
        <w:t xml:space="preserve"> </w:t>
      </w:r>
      <w:r w:rsidR="0066392F" w:rsidRPr="00CF1CC7">
        <w:rPr>
          <w:rFonts w:ascii="Arial" w:hAnsi="Arial" w:cs="Arial"/>
          <w:vertAlign w:val="superscript"/>
        </w:rPr>
        <w:t>1</w:t>
      </w:r>
      <w:r w:rsidR="00CF1CC7" w:rsidRPr="00CF1CC7">
        <w:rPr>
          <w:rFonts w:ascii="Arial" w:hAnsi="Arial" w:cs="Arial"/>
          <w:vertAlign w:val="superscript"/>
        </w:rPr>
        <w:t>,2</w:t>
      </w:r>
    </w:p>
    <w:p w14:paraId="5276DEF3" w14:textId="61FE3E02" w:rsidR="00D57965" w:rsidRPr="00CF1CC7" w:rsidRDefault="00D57965" w:rsidP="00D57965">
      <w:pPr>
        <w:pStyle w:val="TableSubcaption"/>
        <w:rPr>
          <w:rFonts w:cs="Arial"/>
        </w:rPr>
      </w:pPr>
      <w:r w:rsidRPr="00CF1CC7">
        <w:rPr>
          <w:rFonts w:cs="Arial"/>
        </w:rPr>
        <w:t xml:space="preserve">(Annual NEI </w:t>
      </w:r>
      <w:r w:rsidR="000C4AC1">
        <w:rPr>
          <w:rFonts w:cs="Arial"/>
        </w:rPr>
        <w:t xml:space="preserve">Value </w:t>
      </w:r>
      <w:r w:rsidRPr="00CF1CC7">
        <w:rPr>
          <w:rFonts w:cs="Arial"/>
        </w:rPr>
        <w:t>per Average Participant</w:t>
      </w:r>
      <w:r w:rsidR="00EC2063">
        <w:rPr>
          <w:rFonts w:cs="Arial"/>
        </w:rPr>
        <w:t xml:space="preserve"> that </w:t>
      </w:r>
      <w:r w:rsidR="00737A92">
        <w:rPr>
          <w:rFonts w:cs="Arial"/>
        </w:rPr>
        <w:t>Installed</w:t>
      </w:r>
      <w:r w:rsidR="00EC2063">
        <w:rPr>
          <w:rFonts w:cs="Arial"/>
        </w:rPr>
        <w:t xml:space="preserve"> </w:t>
      </w:r>
      <w:r w:rsidR="001C3855">
        <w:rPr>
          <w:rFonts w:cs="Arial"/>
        </w:rPr>
        <w:t>Air Sealing and/or Insulation</w:t>
      </w:r>
      <w:r w:rsidRPr="00CF1CC7">
        <w:rPr>
          <w:rFonts w:cs="Arial"/>
        </w:rPr>
        <w:t>)</w:t>
      </w:r>
    </w:p>
    <w:tbl>
      <w:tblPr>
        <w:tblStyle w:val="BodyOdd"/>
        <w:tblW w:w="5000" w:type="pct"/>
        <w:tblLayout w:type="fixed"/>
        <w:tblLook w:val="04A0" w:firstRow="1" w:lastRow="0" w:firstColumn="1" w:lastColumn="0" w:noHBand="0" w:noVBand="1"/>
      </w:tblPr>
      <w:tblGrid>
        <w:gridCol w:w="2790"/>
        <w:gridCol w:w="2190"/>
        <w:gridCol w:w="2190"/>
        <w:gridCol w:w="2190"/>
      </w:tblGrid>
      <w:tr w:rsidR="007329CD" w:rsidRPr="00CF1CC7" w14:paraId="15DA85A8" w14:textId="77777777" w:rsidTr="00664B34">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490" w:type="pct"/>
            <w:vMerge w:val="restart"/>
            <w:vAlign w:val="center"/>
          </w:tcPr>
          <w:p w14:paraId="5CC8DC60" w14:textId="4368E78A" w:rsidR="008A743A" w:rsidRPr="00CF1CC7" w:rsidRDefault="008A743A" w:rsidP="00664B34">
            <w:pPr>
              <w:spacing w:after="0" w:line="240" w:lineRule="auto"/>
              <w:jc w:val="left"/>
              <w:rPr>
                <w:rFonts w:eastAsia="Times New Roman" w:cs="Arial"/>
                <w:color w:val="FFFFFF"/>
                <w:lang w:bidi="ar-SA"/>
              </w:rPr>
            </w:pPr>
            <w:r w:rsidRPr="00CF1CC7">
              <w:rPr>
                <w:rFonts w:eastAsia="Times New Roman" w:cs="Arial"/>
                <w:color w:val="FFFFFF"/>
                <w:lang w:bidi="ar-SA"/>
              </w:rPr>
              <w:t>NEI</w:t>
            </w:r>
          </w:p>
        </w:tc>
        <w:tc>
          <w:tcPr>
            <w:tcW w:w="1170" w:type="pct"/>
            <w:vMerge w:val="restart"/>
            <w:vAlign w:val="center"/>
          </w:tcPr>
          <w:p w14:paraId="20BB3BD3" w14:textId="1899ADAC" w:rsidR="008A743A" w:rsidRPr="00CF1CC7" w:rsidRDefault="008A743A" w:rsidP="00664B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bidi="ar-SA"/>
              </w:rPr>
            </w:pPr>
            <w:r w:rsidRPr="00CF1CC7">
              <w:rPr>
                <w:rFonts w:eastAsia="Times New Roman" w:cs="Arial"/>
                <w:color w:val="FFFFFF"/>
                <w:lang w:bidi="ar-SA"/>
              </w:rPr>
              <w:t xml:space="preserve">HES </w:t>
            </w:r>
            <w:r w:rsidRPr="00CF1CC7">
              <w:rPr>
                <w:rFonts w:eastAsia="Times New Roman" w:cs="Arial"/>
                <w:color w:val="FFFFFF"/>
                <w:lang w:bidi="ar-SA"/>
              </w:rPr>
              <w:br/>
              <w:t>(n=</w:t>
            </w:r>
            <w:r w:rsidR="007C3FDB" w:rsidRPr="00CF1CC7">
              <w:rPr>
                <w:rFonts w:eastAsia="Times New Roman" w:cs="Arial"/>
                <w:color w:val="FFFFFF"/>
                <w:lang w:bidi="ar-SA"/>
              </w:rPr>
              <w:t>77</w:t>
            </w:r>
            <w:r w:rsidRPr="00CF1CC7">
              <w:rPr>
                <w:rFonts w:eastAsia="Times New Roman" w:cs="Arial"/>
                <w:color w:val="FFFFFF"/>
                <w:lang w:bidi="ar-SA"/>
              </w:rPr>
              <w:t>)</w:t>
            </w:r>
          </w:p>
        </w:tc>
        <w:tc>
          <w:tcPr>
            <w:tcW w:w="1170" w:type="pct"/>
            <w:vMerge w:val="restart"/>
            <w:vAlign w:val="center"/>
          </w:tcPr>
          <w:p w14:paraId="49F2C52D" w14:textId="09497919" w:rsidR="008A743A" w:rsidRPr="00CF1CC7" w:rsidRDefault="008A743A" w:rsidP="00664B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bidi="ar-SA"/>
              </w:rPr>
            </w:pPr>
            <w:r w:rsidRPr="00CF1CC7">
              <w:rPr>
                <w:rFonts w:eastAsia="Times New Roman" w:cs="Arial"/>
                <w:color w:val="FFFFFF"/>
                <w:lang w:bidi="ar-SA"/>
              </w:rPr>
              <w:t>HES-IE</w:t>
            </w:r>
            <w:r w:rsidRPr="00CF1CC7">
              <w:rPr>
                <w:rFonts w:eastAsia="Times New Roman" w:cs="Arial"/>
                <w:color w:val="FFFFFF"/>
                <w:lang w:bidi="ar-SA"/>
              </w:rPr>
              <w:br/>
              <w:t>(n=</w:t>
            </w:r>
            <w:r w:rsidR="007C3FDB" w:rsidRPr="00CF1CC7">
              <w:rPr>
                <w:rFonts w:eastAsia="Times New Roman" w:cs="Arial"/>
                <w:color w:val="FFFFFF"/>
                <w:lang w:bidi="ar-SA"/>
              </w:rPr>
              <w:t>63</w:t>
            </w:r>
            <w:r w:rsidRPr="00CF1CC7">
              <w:rPr>
                <w:rFonts w:eastAsia="Times New Roman" w:cs="Arial"/>
                <w:color w:val="FFFFFF"/>
                <w:lang w:bidi="ar-SA"/>
              </w:rPr>
              <w:t>)</w:t>
            </w:r>
          </w:p>
        </w:tc>
        <w:tc>
          <w:tcPr>
            <w:tcW w:w="1170" w:type="pct"/>
            <w:vMerge w:val="restart"/>
            <w:shd w:val="clear" w:color="auto" w:fill="046A38" w:themeFill="accent2"/>
            <w:vAlign w:val="center"/>
          </w:tcPr>
          <w:p w14:paraId="5DC5BB11" w14:textId="7105E5BF" w:rsidR="008A743A" w:rsidRPr="00CF1CC7" w:rsidRDefault="008A743A" w:rsidP="00664B3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bidi="ar-SA"/>
              </w:rPr>
            </w:pPr>
            <w:r w:rsidRPr="00CF1CC7">
              <w:rPr>
                <w:rFonts w:eastAsia="Times New Roman" w:cs="Arial"/>
                <w:color w:val="FFFFFF"/>
                <w:lang w:bidi="ar-SA"/>
              </w:rPr>
              <w:t xml:space="preserve">Average </w:t>
            </w:r>
            <w:r w:rsidRPr="00CF1CC7">
              <w:rPr>
                <w:rFonts w:eastAsia="Times New Roman" w:cs="Arial"/>
                <w:color w:val="FFFFFF"/>
                <w:lang w:bidi="ar-SA"/>
              </w:rPr>
              <w:br/>
              <w:t>(n=</w:t>
            </w:r>
            <w:r w:rsidR="007C3FDB" w:rsidRPr="00CF1CC7">
              <w:rPr>
                <w:rFonts w:eastAsia="Times New Roman" w:cs="Arial"/>
                <w:color w:val="FFFFFF"/>
                <w:lang w:bidi="ar-SA"/>
              </w:rPr>
              <w:t>140</w:t>
            </w:r>
            <w:r w:rsidRPr="00CF1CC7">
              <w:rPr>
                <w:rFonts w:eastAsia="Times New Roman" w:cs="Arial"/>
                <w:color w:val="FFFFFF"/>
                <w:lang w:bidi="ar-SA"/>
              </w:rPr>
              <w:t>)</w:t>
            </w:r>
          </w:p>
        </w:tc>
      </w:tr>
      <w:tr w:rsidR="007329CD" w:rsidRPr="00CF1CC7" w14:paraId="476A4589" w14:textId="77777777" w:rsidTr="00664B3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490" w:type="pct"/>
            <w:vMerge/>
            <w:shd w:val="clear" w:color="auto" w:fill="046A38" w:themeFill="accent2"/>
            <w:vAlign w:val="center"/>
            <w:hideMark/>
          </w:tcPr>
          <w:p w14:paraId="44F60327" w14:textId="7FECFE65" w:rsidR="008A743A" w:rsidRPr="00CF1CC7" w:rsidRDefault="008A743A" w:rsidP="00664B34">
            <w:pPr>
              <w:spacing w:after="0" w:line="240" w:lineRule="auto"/>
              <w:jc w:val="left"/>
              <w:rPr>
                <w:rFonts w:eastAsia="Times New Roman" w:cs="Arial"/>
                <w:b/>
                <w:bCs/>
                <w:color w:val="FFFFFF"/>
                <w:lang w:bidi="ar-SA"/>
              </w:rPr>
            </w:pPr>
          </w:p>
        </w:tc>
        <w:tc>
          <w:tcPr>
            <w:tcW w:w="1170" w:type="pct"/>
            <w:vMerge/>
            <w:shd w:val="clear" w:color="auto" w:fill="046A38" w:themeFill="accent2"/>
            <w:vAlign w:val="center"/>
            <w:hideMark/>
          </w:tcPr>
          <w:p w14:paraId="2CE3CEC7" w14:textId="52F6B7E8" w:rsidR="008A743A" w:rsidRPr="00CF1CC7" w:rsidRDefault="008A743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lang w:bidi="ar-SA"/>
              </w:rPr>
            </w:pPr>
          </w:p>
        </w:tc>
        <w:tc>
          <w:tcPr>
            <w:tcW w:w="1170" w:type="pct"/>
            <w:vMerge/>
            <w:shd w:val="clear" w:color="auto" w:fill="046A38" w:themeFill="accent2"/>
            <w:vAlign w:val="center"/>
            <w:hideMark/>
          </w:tcPr>
          <w:p w14:paraId="3A807971" w14:textId="366D4F33" w:rsidR="008A743A" w:rsidRPr="00CF1CC7" w:rsidRDefault="008A743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lang w:bidi="ar-SA"/>
              </w:rPr>
            </w:pPr>
          </w:p>
        </w:tc>
        <w:tc>
          <w:tcPr>
            <w:tcW w:w="1170" w:type="pct"/>
            <w:vMerge/>
            <w:shd w:val="clear" w:color="auto" w:fill="046A38" w:themeFill="accent2"/>
            <w:vAlign w:val="center"/>
          </w:tcPr>
          <w:p w14:paraId="0589AB2D" w14:textId="5ED23D0F" w:rsidR="008A743A" w:rsidRPr="00CF1CC7" w:rsidRDefault="008A743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lang w:bidi="ar-SA"/>
              </w:rPr>
            </w:pPr>
          </w:p>
        </w:tc>
      </w:tr>
      <w:tr w:rsidR="007329CD" w:rsidRPr="00CF1CC7" w14:paraId="1E0A4F10"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hideMark/>
          </w:tcPr>
          <w:p w14:paraId="52FA6B31" w14:textId="361FB42D" w:rsidR="008A743A" w:rsidRPr="00CF1CC7" w:rsidRDefault="00D57965" w:rsidP="00664B34">
            <w:pPr>
              <w:contextualSpacing/>
              <w:jc w:val="left"/>
              <w:rPr>
                <w:rFonts w:cs="Arial"/>
                <w:color w:val="000000" w:themeColor="text1"/>
                <w:lang w:bidi="ar-SA"/>
              </w:rPr>
            </w:pPr>
            <w:r w:rsidRPr="00CF1CC7">
              <w:rPr>
                <w:rFonts w:cs="Arial"/>
                <w:color w:val="000000" w:themeColor="text1"/>
                <w:lang w:bidi="ar-SA"/>
              </w:rPr>
              <w:t>Air quality in the home</w:t>
            </w:r>
          </w:p>
        </w:tc>
        <w:tc>
          <w:tcPr>
            <w:tcW w:w="1170" w:type="pct"/>
            <w:noWrap/>
            <w:vAlign w:val="center"/>
          </w:tcPr>
          <w:p w14:paraId="18E61A23" w14:textId="77777777" w:rsidR="000A7774"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$16</w:t>
            </w:r>
          </w:p>
          <w:p w14:paraId="6BEF0925" w14:textId="388A9347" w:rsidR="008A743A"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($6, $25)</w:t>
            </w:r>
          </w:p>
        </w:tc>
        <w:tc>
          <w:tcPr>
            <w:tcW w:w="1170" w:type="pct"/>
            <w:noWrap/>
            <w:vAlign w:val="center"/>
          </w:tcPr>
          <w:p w14:paraId="2D961DC0" w14:textId="3740D6D9" w:rsidR="000A7774"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$29</w:t>
            </w:r>
          </w:p>
          <w:p w14:paraId="4C3EC22F" w14:textId="4D7F0452" w:rsidR="008A743A"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($6, $52)</w:t>
            </w:r>
          </w:p>
        </w:tc>
        <w:tc>
          <w:tcPr>
            <w:tcW w:w="1170" w:type="pct"/>
            <w:vAlign w:val="center"/>
          </w:tcPr>
          <w:p w14:paraId="1CE84013" w14:textId="1CD58E31" w:rsidR="008A743A" w:rsidRPr="00CF1CC7" w:rsidRDefault="00A959A6"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$22</w:t>
            </w:r>
            <w:r w:rsidR="0086509E" w:rsidRPr="00CF1CC7">
              <w:rPr>
                <w:rFonts w:cs="Arial"/>
                <w:color w:val="000000"/>
              </w:rPr>
              <w:br/>
            </w:r>
            <w:r w:rsidRPr="00CF1CC7">
              <w:rPr>
                <w:rFonts w:cs="Arial"/>
                <w:color w:val="000000"/>
              </w:rPr>
              <w:t xml:space="preserve"> ($10, $33)</w:t>
            </w:r>
          </w:p>
        </w:tc>
      </w:tr>
      <w:tr w:rsidR="007329CD" w:rsidRPr="00CF1CC7" w14:paraId="0A1D670D"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6AF5B23F" w14:textId="4FEAEAFB" w:rsidR="008A743A" w:rsidRPr="00CF1CC7" w:rsidRDefault="00D57965" w:rsidP="00664B34">
            <w:pPr>
              <w:spacing w:after="0" w:line="240" w:lineRule="auto"/>
              <w:contextualSpacing/>
              <w:jc w:val="left"/>
              <w:rPr>
                <w:rFonts w:eastAsia="Times New Roman" w:cs="Arial"/>
                <w:color w:val="000000"/>
                <w:lang w:bidi="ar-SA"/>
              </w:rPr>
            </w:pPr>
            <w:r w:rsidRPr="00CF1CC7">
              <w:rPr>
                <w:rFonts w:cs="Arial"/>
                <w:color w:val="000000" w:themeColor="text1"/>
                <w:lang w:bidi="ar-SA"/>
              </w:rPr>
              <w:t>Change in humidity or dampness</w:t>
            </w:r>
          </w:p>
        </w:tc>
        <w:tc>
          <w:tcPr>
            <w:tcW w:w="1170" w:type="pct"/>
            <w:noWrap/>
            <w:vAlign w:val="center"/>
          </w:tcPr>
          <w:p w14:paraId="3BF7916A" w14:textId="47BC9D74" w:rsidR="000A7774"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$27</w:t>
            </w:r>
          </w:p>
          <w:p w14:paraId="6EC40B80" w14:textId="29F15910" w:rsidR="008A743A"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($13, $40)</w:t>
            </w:r>
          </w:p>
        </w:tc>
        <w:tc>
          <w:tcPr>
            <w:tcW w:w="1170" w:type="pct"/>
            <w:noWrap/>
            <w:vAlign w:val="center"/>
          </w:tcPr>
          <w:p w14:paraId="4487230E" w14:textId="2AF28033" w:rsidR="000A7774"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$49</w:t>
            </w:r>
          </w:p>
          <w:p w14:paraId="71FA2E00" w14:textId="342CDFA6" w:rsidR="008A743A"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($24, $75)</w:t>
            </w:r>
          </w:p>
        </w:tc>
        <w:tc>
          <w:tcPr>
            <w:tcW w:w="1170" w:type="pct"/>
            <w:vAlign w:val="center"/>
          </w:tcPr>
          <w:p w14:paraId="09E21B24" w14:textId="388CA2D8" w:rsidR="008A743A" w:rsidRPr="00CF1CC7" w:rsidRDefault="00634291"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$37</w:t>
            </w:r>
            <w:r w:rsidR="0086509E" w:rsidRPr="00CF1CC7">
              <w:rPr>
                <w:rFonts w:cs="Arial"/>
                <w:color w:val="000000"/>
              </w:rPr>
              <w:br/>
            </w:r>
            <w:r w:rsidRPr="00CF1CC7">
              <w:rPr>
                <w:rFonts w:cs="Arial"/>
                <w:color w:val="000000"/>
              </w:rPr>
              <w:t xml:space="preserve"> ($23, $51)</w:t>
            </w:r>
          </w:p>
        </w:tc>
      </w:tr>
      <w:tr w:rsidR="007329CD" w:rsidRPr="00CF1CC7" w14:paraId="00F6720E"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250709EF" w14:textId="02AF72EA" w:rsidR="008A743A" w:rsidRPr="00CF1CC7" w:rsidRDefault="00D57965" w:rsidP="00664B34">
            <w:pPr>
              <w:spacing w:after="0" w:line="240" w:lineRule="auto"/>
              <w:contextualSpacing/>
              <w:jc w:val="left"/>
              <w:rPr>
                <w:rFonts w:eastAsia="Times New Roman" w:cs="Arial"/>
                <w:color w:val="000000"/>
                <w:lang w:bidi="ar-SA"/>
              </w:rPr>
            </w:pPr>
            <w:r w:rsidRPr="00CF1CC7">
              <w:rPr>
                <w:rFonts w:eastAsia="Times New Roman" w:cs="Arial"/>
                <w:color w:val="000000"/>
                <w:lang w:bidi="ar-SA"/>
              </w:rPr>
              <w:t>Change in mold</w:t>
            </w:r>
          </w:p>
        </w:tc>
        <w:tc>
          <w:tcPr>
            <w:tcW w:w="1170" w:type="pct"/>
            <w:noWrap/>
            <w:vAlign w:val="center"/>
          </w:tcPr>
          <w:p w14:paraId="61932A3E" w14:textId="06501383" w:rsidR="000A7774"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$16</w:t>
            </w:r>
          </w:p>
          <w:p w14:paraId="1A14CFBF" w14:textId="4909304D" w:rsidR="008A743A"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($5, $27)</w:t>
            </w:r>
          </w:p>
        </w:tc>
        <w:tc>
          <w:tcPr>
            <w:tcW w:w="1170" w:type="pct"/>
            <w:noWrap/>
            <w:vAlign w:val="center"/>
          </w:tcPr>
          <w:p w14:paraId="69BD9E01" w14:textId="008EDE28" w:rsidR="000A7774"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$26</w:t>
            </w:r>
          </w:p>
          <w:p w14:paraId="2B729586" w14:textId="03ED5264" w:rsidR="008A743A"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($3, $49)</w:t>
            </w:r>
          </w:p>
        </w:tc>
        <w:tc>
          <w:tcPr>
            <w:tcW w:w="1170" w:type="pct"/>
            <w:vAlign w:val="center"/>
          </w:tcPr>
          <w:p w14:paraId="2E6F1EED" w14:textId="427E8019" w:rsidR="008A743A" w:rsidRPr="00CF1CC7" w:rsidRDefault="00634291"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 xml:space="preserve">$20 </w:t>
            </w:r>
            <w:r w:rsidR="0086509E" w:rsidRPr="00CF1CC7">
              <w:rPr>
                <w:rFonts w:cs="Arial"/>
                <w:color w:val="000000"/>
              </w:rPr>
              <w:br/>
            </w:r>
            <w:r w:rsidRPr="00CF1CC7">
              <w:rPr>
                <w:rFonts w:cs="Arial"/>
                <w:color w:val="000000"/>
              </w:rPr>
              <w:t>($9, $32)</w:t>
            </w:r>
          </w:p>
        </w:tc>
      </w:tr>
      <w:tr w:rsidR="007329CD" w:rsidRPr="00CF1CC7" w14:paraId="69ABB803"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7B407272" w14:textId="776DFAC3" w:rsidR="00D57965" w:rsidRPr="00CF1CC7" w:rsidRDefault="00D57965" w:rsidP="00664B34">
            <w:pPr>
              <w:spacing w:after="0" w:line="240" w:lineRule="auto"/>
              <w:contextualSpacing/>
              <w:jc w:val="left"/>
              <w:rPr>
                <w:rFonts w:eastAsia="Times New Roman" w:cs="Arial"/>
                <w:color w:val="000000"/>
                <w:lang w:bidi="ar-SA"/>
              </w:rPr>
            </w:pPr>
            <w:r w:rsidRPr="00CF1CC7">
              <w:rPr>
                <w:rFonts w:cs="Arial"/>
                <w:color w:val="000000" w:themeColor="text1"/>
                <w:lang w:bidi="ar-SA"/>
              </w:rPr>
              <w:t>Comfort in the summer</w:t>
            </w:r>
          </w:p>
        </w:tc>
        <w:tc>
          <w:tcPr>
            <w:tcW w:w="1170" w:type="pct"/>
            <w:noWrap/>
            <w:vAlign w:val="center"/>
          </w:tcPr>
          <w:p w14:paraId="753483C1" w14:textId="0A052625" w:rsidR="000A7774"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$105</w:t>
            </w:r>
          </w:p>
          <w:p w14:paraId="72737AD1" w14:textId="0295129E" w:rsidR="00D57965"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($56, $155)</w:t>
            </w:r>
          </w:p>
        </w:tc>
        <w:tc>
          <w:tcPr>
            <w:tcW w:w="1170" w:type="pct"/>
            <w:noWrap/>
            <w:vAlign w:val="center"/>
          </w:tcPr>
          <w:p w14:paraId="2B951E8C" w14:textId="2BF7DB37" w:rsidR="000A7774"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$54</w:t>
            </w:r>
          </w:p>
          <w:p w14:paraId="533BAA6C" w14:textId="5EA1A014" w:rsidR="00D57965"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($27, $80)</w:t>
            </w:r>
          </w:p>
        </w:tc>
        <w:tc>
          <w:tcPr>
            <w:tcW w:w="1170" w:type="pct"/>
            <w:vAlign w:val="center"/>
          </w:tcPr>
          <w:p w14:paraId="60A15261" w14:textId="7986FA9A" w:rsidR="00D57965" w:rsidRPr="00CF1CC7" w:rsidRDefault="00634291"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$82</w:t>
            </w:r>
            <w:r w:rsidR="0086509E" w:rsidRPr="00CF1CC7">
              <w:rPr>
                <w:rFonts w:cs="Arial"/>
                <w:color w:val="000000"/>
              </w:rPr>
              <w:br/>
            </w:r>
            <w:r w:rsidRPr="00CF1CC7">
              <w:rPr>
                <w:rFonts w:cs="Arial"/>
                <w:color w:val="000000"/>
              </w:rPr>
              <w:t>($52, $112)</w:t>
            </w:r>
          </w:p>
        </w:tc>
      </w:tr>
      <w:tr w:rsidR="007329CD" w:rsidRPr="00CF1CC7" w14:paraId="3C7B6A0C"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7BBF3DA7" w14:textId="513A0340" w:rsidR="00D57965" w:rsidRPr="00CF1CC7" w:rsidRDefault="00D57965" w:rsidP="00664B34">
            <w:pPr>
              <w:spacing w:after="0" w:line="240" w:lineRule="auto"/>
              <w:contextualSpacing/>
              <w:jc w:val="left"/>
              <w:rPr>
                <w:rFonts w:eastAsia="Times New Roman" w:cs="Arial"/>
                <w:color w:val="000000"/>
                <w:lang w:bidi="ar-SA"/>
              </w:rPr>
            </w:pPr>
            <w:r w:rsidRPr="00CF1CC7">
              <w:rPr>
                <w:rFonts w:cs="Arial"/>
                <w:color w:val="000000" w:themeColor="text1"/>
                <w:lang w:bidi="ar-SA"/>
              </w:rPr>
              <w:t>Comfort in the winter</w:t>
            </w:r>
          </w:p>
        </w:tc>
        <w:tc>
          <w:tcPr>
            <w:tcW w:w="1170" w:type="pct"/>
            <w:noWrap/>
            <w:vAlign w:val="center"/>
          </w:tcPr>
          <w:p w14:paraId="3EDE5493" w14:textId="4A48CFE5" w:rsidR="000A7774"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$114</w:t>
            </w:r>
          </w:p>
          <w:p w14:paraId="72AD2574" w14:textId="665C5809" w:rsidR="00D57965"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($65, $164)</w:t>
            </w:r>
          </w:p>
        </w:tc>
        <w:tc>
          <w:tcPr>
            <w:tcW w:w="1170" w:type="pct"/>
            <w:noWrap/>
            <w:vAlign w:val="center"/>
          </w:tcPr>
          <w:p w14:paraId="5E2AFC69" w14:textId="7FAA34EC" w:rsidR="000A7774"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$63</w:t>
            </w:r>
          </w:p>
          <w:p w14:paraId="7782C1A8" w14:textId="3FBD31E7" w:rsidR="00D57965"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($37, $90)</w:t>
            </w:r>
          </w:p>
        </w:tc>
        <w:tc>
          <w:tcPr>
            <w:tcW w:w="1170" w:type="pct"/>
            <w:vAlign w:val="center"/>
          </w:tcPr>
          <w:p w14:paraId="77FDDD6E" w14:textId="5830419C" w:rsidR="00D57965" w:rsidRPr="00CF1CC7" w:rsidRDefault="00634291"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 xml:space="preserve">$91 </w:t>
            </w:r>
            <w:r w:rsidR="0086509E" w:rsidRPr="00CF1CC7">
              <w:rPr>
                <w:rFonts w:cs="Arial"/>
                <w:color w:val="000000"/>
              </w:rPr>
              <w:br/>
            </w:r>
            <w:r w:rsidRPr="00CF1CC7">
              <w:rPr>
                <w:rFonts w:cs="Arial"/>
                <w:color w:val="000000"/>
              </w:rPr>
              <w:t>($62, $121)</w:t>
            </w:r>
          </w:p>
        </w:tc>
      </w:tr>
      <w:tr w:rsidR="007329CD" w:rsidRPr="00CF1CC7" w14:paraId="0BE24044"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65A02580" w14:textId="7C97E704" w:rsidR="008A743A" w:rsidRPr="00CF1CC7" w:rsidRDefault="00D57965" w:rsidP="00664B34">
            <w:pPr>
              <w:spacing w:after="0" w:line="240" w:lineRule="auto"/>
              <w:contextualSpacing/>
              <w:jc w:val="left"/>
              <w:rPr>
                <w:rFonts w:eastAsia="Times New Roman" w:cs="Arial"/>
                <w:color w:val="000000"/>
                <w:lang w:bidi="ar-SA"/>
              </w:rPr>
            </w:pPr>
            <w:r w:rsidRPr="00CF1CC7">
              <w:rPr>
                <w:rFonts w:cs="Arial"/>
                <w:color w:val="000000" w:themeColor="text1"/>
                <w:lang w:bidi="ar-SA"/>
              </w:rPr>
              <w:t>Noise heard from inside the home</w:t>
            </w:r>
          </w:p>
        </w:tc>
        <w:tc>
          <w:tcPr>
            <w:tcW w:w="1170" w:type="pct"/>
            <w:noWrap/>
            <w:vAlign w:val="center"/>
          </w:tcPr>
          <w:p w14:paraId="183E7343" w14:textId="4E51DD94" w:rsidR="000A7774"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$19</w:t>
            </w:r>
          </w:p>
          <w:p w14:paraId="4BCB82DB" w14:textId="35AE63CA" w:rsidR="000A7774" w:rsidRPr="00CF1CC7" w:rsidRDefault="00887DFA"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($0, $39)</w:t>
            </w:r>
          </w:p>
        </w:tc>
        <w:tc>
          <w:tcPr>
            <w:tcW w:w="1170" w:type="pct"/>
            <w:noWrap/>
            <w:vAlign w:val="center"/>
          </w:tcPr>
          <w:p w14:paraId="52151870" w14:textId="7E36FADF" w:rsidR="000A7774"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CF1CC7">
              <w:rPr>
                <w:rFonts w:cs="Arial"/>
                <w:color w:val="000000"/>
              </w:rPr>
              <w:t>$36</w:t>
            </w:r>
          </w:p>
          <w:p w14:paraId="5967DFDA" w14:textId="1E432996" w:rsidR="008A743A" w:rsidRPr="00CF1CC7" w:rsidRDefault="000A7774"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($14, $57)</w:t>
            </w:r>
          </w:p>
        </w:tc>
        <w:tc>
          <w:tcPr>
            <w:tcW w:w="1170" w:type="pct"/>
            <w:vAlign w:val="center"/>
          </w:tcPr>
          <w:p w14:paraId="017989A3" w14:textId="119F1A9D" w:rsidR="008A743A" w:rsidRPr="00CF1CC7" w:rsidRDefault="00634291"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lang w:bidi="ar-SA"/>
              </w:rPr>
            </w:pPr>
            <w:r w:rsidRPr="00CF1CC7">
              <w:rPr>
                <w:rFonts w:cs="Arial"/>
                <w:color w:val="000000"/>
              </w:rPr>
              <w:t>$27</w:t>
            </w:r>
            <w:r w:rsidR="0086509E" w:rsidRPr="00CF1CC7">
              <w:rPr>
                <w:rFonts w:cs="Arial"/>
                <w:color w:val="000000"/>
              </w:rPr>
              <w:br/>
            </w:r>
            <w:r w:rsidRPr="00CF1CC7">
              <w:rPr>
                <w:rFonts w:cs="Arial"/>
                <w:color w:val="000000"/>
              </w:rPr>
              <w:t>($13, $41)</w:t>
            </w:r>
          </w:p>
        </w:tc>
      </w:tr>
      <w:tr w:rsidR="007329CD" w:rsidRPr="00CF1CC7" w14:paraId="01C9F388"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vAlign w:val="center"/>
          </w:tcPr>
          <w:p w14:paraId="6F04C6DC" w14:textId="6A867CA3" w:rsidR="00A157CD" w:rsidRPr="00CF1CC7" w:rsidRDefault="00A157CD" w:rsidP="00664B34">
            <w:pPr>
              <w:spacing w:after="0" w:line="240" w:lineRule="auto"/>
              <w:contextualSpacing/>
              <w:jc w:val="left"/>
              <w:rPr>
                <w:rFonts w:cs="Arial"/>
                <w:color w:val="000000" w:themeColor="text1"/>
                <w:lang w:bidi="ar-SA"/>
              </w:rPr>
            </w:pPr>
            <w:r w:rsidRPr="00CF1CC7">
              <w:rPr>
                <w:rFonts w:cs="Arial"/>
                <w:color w:val="000000" w:themeColor="text1"/>
                <w:lang w:bidi="ar-SA"/>
              </w:rPr>
              <w:t>Noise heard from outside the home</w:t>
            </w:r>
          </w:p>
        </w:tc>
        <w:tc>
          <w:tcPr>
            <w:tcW w:w="1170" w:type="pct"/>
            <w:noWrap/>
            <w:vAlign w:val="center"/>
          </w:tcPr>
          <w:p w14:paraId="2E39D7BB" w14:textId="47FEFFCC" w:rsidR="000A7774"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$19</w:t>
            </w:r>
          </w:p>
          <w:p w14:paraId="254DEBD2" w14:textId="1FCCB894" w:rsidR="00A157CD" w:rsidRPr="00CF1CC7" w:rsidRDefault="00887DF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($6, $32)</w:t>
            </w:r>
          </w:p>
        </w:tc>
        <w:tc>
          <w:tcPr>
            <w:tcW w:w="1170" w:type="pct"/>
            <w:noWrap/>
            <w:vAlign w:val="center"/>
          </w:tcPr>
          <w:p w14:paraId="6A2E3ED4" w14:textId="77777777" w:rsidR="000A7774"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rPr>
            </w:pPr>
            <w:r w:rsidRPr="00CF1CC7">
              <w:rPr>
                <w:rFonts w:cs="Arial"/>
                <w:color w:val="000000"/>
              </w:rPr>
              <w:t>$41</w:t>
            </w:r>
          </w:p>
          <w:p w14:paraId="395CA18B" w14:textId="0BD1BA72" w:rsidR="00A157CD" w:rsidRPr="00CF1CC7" w:rsidRDefault="000A7774"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($19, $64)</w:t>
            </w:r>
          </w:p>
        </w:tc>
        <w:tc>
          <w:tcPr>
            <w:tcW w:w="1170" w:type="pct"/>
            <w:vAlign w:val="center"/>
          </w:tcPr>
          <w:p w14:paraId="31AE2B90" w14:textId="07EA4F21" w:rsidR="00A157CD" w:rsidRPr="00CF1CC7" w:rsidRDefault="00634291"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Arial"/>
                <w:color w:val="000000"/>
                <w:lang w:bidi="ar-SA"/>
              </w:rPr>
            </w:pPr>
            <w:r w:rsidRPr="00CF1CC7">
              <w:rPr>
                <w:rFonts w:cs="Arial"/>
                <w:color w:val="000000"/>
              </w:rPr>
              <w:t>$29</w:t>
            </w:r>
            <w:r w:rsidR="0086509E" w:rsidRPr="00CF1CC7">
              <w:rPr>
                <w:rFonts w:cs="Arial"/>
                <w:color w:val="000000"/>
              </w:rPr>
              <w:br/>
            </w:r>
            <w:r w:rsidRPr="00CF1CC7">
              <w:rPr>
                <w:rFonts w:cs="Arial"/>
                <w:color w:val="000000"/>
              </w:rPr>
              <w:t>($17, $42)</w:t>
            </w:r>
          </w:p>
        </w:tc>
      </w:tr>
      <w:tr w:rsidR="007329CD" w:rsidRPr="00CF1CC7" w14:paraId="2A9F0AB9"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16949E" w:themeFill="accent3"/>
            <w:vAlign w:val="center"/>
          </w:tcPr>
          <w:p w14:paraId="02752A75" w14:textId="511B52A9" w:rsidR="000D1FBF" w:rsidRPr="00CF1CC7" w:rsidRDefault="007C3FDB" w:rsidP="00664B34">
            <w:pPr>
              <w:spacing w:after="0" w:line="240" w:lineRule="auto"/>
              <w:jc w:val="left"/>
              <w:rPr>
                <w:rFonts w:eastAsia="Times New Roman" w:cs="Arial"/>
                <w:lang w:bidi="ar-SA"/>
              </w:rPr>
            </w:pPr>
            <w:r w:rsidRPr="00CF1CC7">
              <w:rPr>
                <w:rFonts w:eastAsia="Times New Roman" w:cs="Arial"/>
                <w:b/>
                <w:bCs/>
                <w:color w:val="FFFFFF" w:themeColor="background1"/>
                <w:lang w:bidi="ar-SA"/>
              </w:rPr>
              <w:t xml:space="preserve">Sub </w:t>
            </w:r>
            <w:r w:rsidR="000D1FBF" w:rsidRPr="00CF1CC7">
              <w:rPr>
                <w:rFonts w:eastAsia="Times New Roman" w:cs="Arial"/>
                <w:b/>
                <w:bCs/>
                <w:color w:val="FFFFFF" w:themeColor="background1"/>
                <w:lang w:bidi="ar-SA"/>
              </w:rPr>
              <w:t>Total</w:t>
            </w:r>
          </w:p>
        </w:tc>
        <w:tc>
          <w:tcPr>
            <w:tcW w:w="1170" w:type="pct"/>
            <w:shd w:val="clear" w:color="auto" w:fill="16949E" w:themeFill="accent3"/>
            <w:noWrap/>
            <w:vAlign w:val="center"/>
          </w:tcPr>
          <w:p w14:paraId="63EA8146" w14:textId="0CC42323" w:rsidR="000D1FBF" w:rsidRPr="00CF1CC7" w:rsidRDefault="007329C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 xml:space="preserve">$202.18 </w:t>
            </w:r>
            <w:r>
              <w:rPr>
                <w:rFonts w:eastAsia="Times New Roman" w:cs="Arial"/>
                <w:b/>
                <w:bCs/>
                <w:color w:val="FFFFFF" w:themeColor="background1"/>
                <w:lang w:bidi="ar-SA"/>
              </w:rPr>
              <w:br/>
              <w:t>($120.95, $283.40)</w:t>
            </w:r>
          </w:p>
        </w:tc>
        <w:tc>
          <w:tcPr>
            <w:tcW w:w="1170" w:type="pct"/>
            <w:shd w:val="clear" w:color="auto" w:fill="16949E" w:themeFill="accent3"/>
            <w:noWrap/>
            <w:vAlign w:val="center"/>
          </w:tcPr>
          <w:p w14:paraId="366E522B" w14:textId="0D6A3943" w:rsidR="000D1FBF" w:rsidRPr="00CF1CC7" w:rsidRDefault="007329C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$235.38</w:t>
            </w:r>
            <w:r>
              <w:rPr>
                <w:rFonts w:eastAsia="Times New Roman" w:cs="Arial"/>
                <w:b/>
                <w:bCs/>
                <w:color w:val="FFFFFF" w:themeColor="background1"/>
                <w:lang w:bidi="ar-SA"/>
              </w:rPr>
              <w:br/>
              <w:t>($109.65, $361.10)</w:t>
            </w:r>
          </w:p>
        </w:tc>
        <w:tc>
          <w:tcPr>
            <w:tcW w:w="1170" w:type="pct"/>
            <w:shd w:val="clear" w:color="auto" w:fill="16949E" w:themeFill="accent3"/>
            <w:vAlign w:val="center"/>
          </w:tcPr>
          <w:p w14:paraId="216A5C3B" w14:textId="42EA62CE" w:rsidR="00664B34" w:rsidRDefault="00547707"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r w:rsidRPr="007329CD">
              <w:rPr>
                <w:rFonts w:eastAsia="Times New Roman" w:cs="Arial"/>
                <w:b/>
                <w:bCs/>
                <w:color w:val="FFFFFF" w:themeColor="background1"/>
                <w:lang w:bidi="ar-SA"/>
              </w:rPr>
              <w:t>$217</w:t>
            </w:r>
            <w:r w:rsidR="007329CD" w:rsidRPr="007329CD">
              <w:rPr>
                <w:rFonts w:eastAsia="Times New Roman" w:cs="Arial"/>
                <w:b/>
                <w:bCs/>
                <w:color w:val="FFFFFF" w:themeColor="background1"/>
                <w:lang w:bidi="ar-SA"/>
              </w:rPr>
              <w:t>.12</w:t>
            </w:r>
          </w:p>
          <w:p w14:paraId="41531024" w14:textId="1D45FF93" w:rsidR="000D1FBF" w:rsidRPr="00CF1CC7" w:rsidRDefault="007329C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bidi="ar-SA"/>
              </w:rPr>
            </w:pPr>
            <w:r w:rsidRPr="007329CD">
              <w:rPr>
                <w:rFonts w:eastAsia="Times New Roman" w:cs="Arial"/>
                <w:b/>
                <w:bCs/>
                <w:color w:val="FFFFFF" w:themeColor="background1"/>
                <w:lang w:bidi="ar-SA"/>
              </w:rPr>
              <w:t>($145.78, $288.45)</w:t>
            </w:r>
          </w:p>
        </w:tc>
      </w:tr>
      <w:tr w:rsidR="007329CD" w:rsidRPr="00CF1CC7" w14:paraId="0E8561FC"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CCCCCC"/>
            <w:vAlign w:val="center"/>
          </w:tcPr>
          <w:p w14:paraId="1E7B4956" w14:textId="3D07A89E" w:rsidR="005D760D" w:rsidRPr="00CF1CC7" w:rsidRDefault="005D760D" w:rsidP="00664B34">
            <w:pPr>
              <w:spacing w:after="0" w:line="240" w:lineRule="auto"/>
              <w:jc w:val="left"/>
              <w:rPr>
                <w:rFonts w:eastAsia="Times New Roman" w:cs="Arial"/>
                <w:lang w:bidi="ar-SA"/>
              </w:rPr>
            </w:pPr>
            <w:r w:rsidRPr="00CF1CC7">
              <w:rPr>
                <w:rFonts w:eastAsia="Times New Roman" w:cs="Arial"/>
                <w:lang w:bidi="ar-SA"/>
              </w:rPr>
              <w:t>Asthma</w:t>
            </w:r>
          </w:p>
        </w:tc>
        <w:tc>
          <w:tcPr>
            <w:tcW w:w="1170" w:type="pct"/>
            <w:shd w:val="clear" w:color="auto" w:fill="CCCCCC"/>
            <w:noWrap/>
            <w:vAlign w:val="center"/>
          </w:tcPr>
          <w:p w14:paraId="7AB9217D" w14:textId="77777777" w:rsidR="005D760D" w:rsidRPr="00CF1CC7" w:rsidRDefault="005D760D"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p>
        </w:tc>
        <w:tc>
          <w:tcPr>
            <w:tcW w:w="1170" w:type="pct"/>
            <w:shd w:val="clear" w:color="auto" w:fill="CCCCCC"/>
            <w:noWrap/>
            <w:vAlign w:val="center"/>
          </w:tcPr>
          <w:p w14:paraId="2B46A090" w14:textId="77777777" w:rsidR="005D760D" w:rsidRPr="00CF1CC7" w:rsidRDefault="005D760D"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p>
        </w:tc>
        <w:tc>
          <w:tcPr>
            <w:tcW w:w="1170" w:type="pct"/>
            <w:shd w:val="clear" w:color="auto" w:fill="CCCCCC"/>
            <w:vAlign w:val="center"/>
          </w:tcPr>
          <w:p w14:paraId="4F8A7A5F" w14:textId="088BC944" w:rsidR="005D760D" w:rsidRPr="00664B34" w:rsidRDefault="002D60D0"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$0.75</w:t>
            </w:r>
            <w:r w:rsidR="00C1215B" w:rsidRPr="00664B34">
              <w:rPr>
                <w:rFonts w:eastAsia="Times New Roman" w:cs="Arial"/>
                <w:color w:val="000000"/>
                <w:lang w:bidi="ar-SA"/>
              </w:rPr>
              <w:t xml:space="preserve"> </w:t>
            </w:r>
            <w:r w:rsidR="00C1215B" w:rsidRPr="00664B34">
              <w:rPr>
                <w:rFonts w:eastAsia="Times New Roman" w:cs="Arial"/>
                <w:color w:val="000000"/>
                <w:lang w:bidi="ar-SA"/>
              </w:rPr>
              <w:br/>
              <w:t>($0.02, $1.52)</w:t>
            </w:r>
          </w:p>
        </w:tc>
      </w:tr>
      <w:tr w:rsidR="00664B34" w:rsidRPr="00CF1CC7" w14:paraId="74301E36"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vAlign w:val="center"/>
          </w:tcPr>
          <w:p w14:paraId="541C113F" w14:textId="5E7B543D" w:rsidR="005D760D" w:rsidRPr="00CF1CC7" w:rsidRDefault="002D60D0" w:rsidP="00664B34">
            <w:pPr>
              <w:spacing w:after="0" w:line="240" w:lineRule="auto"/>
              <w:jc w:val="left"/>
              <w:rPr>
                <w:rFonts w:eastAsia="Times New Roman" w:cs="Arial"/>
                <w:lang w:bidi="ar-SA"/>
              </w:rPr>
            </w:pPr>
            <w:r>
              <w:rPr>
                <w:rFonts w:eastAsia="Times New Roman" w:cs="Arial"/>
                <w:lang w:bidi="ar-SA"/>
              </w:rPr>
              <w:t>Allergies</w:t>
            </w:r>
          </w:p>
        </w:tc>
        <w:tc>
          <w:tcPr>
            <w:tcW w:w="1170" w:type="pct"/>
            <w:shd w:val="clear" w:color="auto" w:fill="auto"/>
            <w:noWrap/>
            <w:vAlign w:val="center"/>
          </w:tcPr>
          <w:p w14:paraId="53CE8211" w14:textId="77777777" w:rsidR="005D760D" w:rsidRPr="00CF1CC7" w:rsidRDefault="005D760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noWrap/>
            <w:vAlign w:val="center"/>
          </w:tcPr>
          <w:p w14:paraId="34609A65" w14:textId="77777777" w:rsidR="005D760D" w:rsidRPr="00CF1CC7" w:rsidRDefault="005D760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vAlign w:val="center"/>
          </w:tcPr>
          <w:p w14:paraId="790FF4D2" w14:textId="58C4147A" w:rsidR="005D760D" w:rsidRPr="00664B34" w:rsidRDefault="002D60D0"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$11.40</w:t>
            </w:r>
            <w:r w:rsidR="00C1215B" w:rsidRPr="00664B34">
              <w:rPr>
                <w:rFonts w:eastAsia="Times New Roman" w:cs="Arial"/>
                <w:color w:val="000000"/>
                <w:lang w:bidi="ar-SA"/>
              </w:rPr>
              <w:br/>
              <w:t>($3.11, $19.65)</w:t>
            </w:r>
          </w:p>
        </w:tc>
      </w:tr>
      <w:tr w:rsidR="007329CD" w:rsidRPr="00CF1CC7" w14:paraId="2C4070A7"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CCCCCC"/>
            <w:vAlign w:val="center"/>
          </w:tcPr>
          <w:p w14:paraId="2ABB9EEF" w14:textId="14D1FFC2" w:rsidR="005D760D" w:rsidRPr="00CF1CC7" w:rsidRDefault="002D60D0" w:rsidP="00664B34">
            <w:pPr>
              <w:spacing w:after="0" w:line="240" w:lineRule="auto"/>
              <w:jc w:val="left"/>
              <w:rPr>
                <w:rFonts w:eastAsia="Times New Roman" w:cs="Arial"/>
                <w:lang w:bidi="ar-SA"/>
              </w:rPr>
            </w:pPr>
            <w:r>
              <w:rPr>
                <w:rFonts w:eastAsia="Times New Roman" w:cs="Arial"/>
                <w:lang w:bidi="ar-SA"/>
              </w:rPr>
              <w:t>Colds/Viruses</w:t>
            </w:r>
          </w:p>
        </w:tc>
        <w:tc>
          <w:tcPr>
            <w:tcW w:w="1170" w:type="pct"/>
            <w:shd w:val="clear" w:color="auto" w:fill="CCCCCC"/>
            <w:noWrap/>
            <w:vAlign w:val="center"/>
          </w:tcPr>
          <w:p w14:paraId="7ACCF3BD" w14:textId="77777777" w:rsidR="005D760D" w:rsidRPr="00CF1CC7" w:rsidRDefault="005D760D"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p>
        </w:tc>
        <w:tc>
          <w:tcPr>
            <w:tcW w:w="1170" w:type="pct"/>
            <w:shd w:val="clear" w:color="auto" w:fill="CCCCCC"/>
            <w:noWrap/>
            <w:vAlign w:val="center"/>
          </w:tcPr>
          <w:p w14:paraId="23AF8D5A" w14:textId="77777777" w:rsidR="005D760D" w:rsidRPr="00CF1CC7" w:rsidRDefault="005D760D"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p>
        </w:tc>
        <w:tc>
          <w:tcPr>
            <w:tcW w:w="1170" w:type="pct"/>
            <w:shd w:val="clear" w:color="auto" w:fill="CCCCCC"/>
            <w:vAlign w:val="center"/>
          </w:tcPr>
          <w:p w14:paraId="20CE7A8F" w14:textId="3533E06B" w:rsidR="005D760D" w:rsidRPr="00664B34" w:rsidRDefault="002D60D0"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$1.86</w:t>
            </w:r>
            <w:r w:rsidR="00C1215B" w:rsidRPr="00664B34">
              <w:rPr>
                <w:rFonts w:eastAsia="Times New Roman" w:cs="Arial"/>
                <w:color w:val="000000"/>
                <w:lang w:bidi="ar-SA"/>
              </w:rPr>
              <w:br/>
              <w:t>(</w:t>
            </w:r>
            <w:r w:rsidR="00893AE6" w:rsidRPr="00664B34">
              <w:rPr>
                <w:rFonts w:eastAsia="Times New Roman" w:cs="Arial"/>
                <w:color w:val="000000"/>
                <w:lang w:bidi="ar-SA"/>
              </w:rPr>
              <w:t>$0.48, $3.22)</w:t>
            </w:r>
          </w:p>
        </w:tc>
      </w:tr>
      <w:tr w:rsidR="00664B34" w:rsidRPr="00CF1CC7" w14:paraId="2137A2B7"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vAlign w:val="center"/>
          </w:tcPr>
          <w:p w14:paraId="73F6C37D" w14:textId="64736488" w:rsidR="005D760D" w:rsidRPr="00CF1CC7" w:rsidRDefault="002D60D0" w:rsidP="00664B34">
            <w:pPr>
              <w:spacing w:after="0" w:line="240" w:lineRule="auto"/>
              <w:jc w:val="left"/>
              <w:rPr>
                <w:rFonts w:eastAsia="Times New Roman" w:cs="Arial"/>
                <w:lang w:bidi="ar-SA"/>
              </w:rPr>
            </w:pPr>
            <w:r>
              <w:rPr>
                <w:rFonts w:eastAsia="Times New Roman" w:cs="Arial"/>
                <w:lang w:bidi="ar-SA"/>
              </w:rPr>
              <w:t>Sinusitis</w:t>
            </w:r>
          </w:p>
        </w:tc>
        <w:tc>
          <w:tcPr>
            <w:tcW w:w="1170" w:type="pct"/>
            <w:shd w:val="clear" w:color="auto" w:fill="auto"/>
            <w:noWrap/>
            <w:vAlign w:val="center"/>
          </w:tcPr>
          <w:p w14:paraId="5CB69948" w14:textId="77777777" w:rsidR="005D760D" w:rsidRPr="00CF1CC7" w:rsidRDefault="005D760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noWrap/>
            <w:vAlign w:val="center"/>
          </w:tcPr>
          <w:p w14:paraId="64233732" w14:textId="77777777" w:rsidR="005D760D" w:rsidRPr="00CF1CC7" w:rsidRDefault="005D760D"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vAlign w:val="center"/>
          </w:tcPr>
          <w:p w14:paraId="3609636A" w14:textId="6770E35A" w:rsidR="005D760D" w:rsidRPr="00664B34" w:rsidRDefault="002D60D0"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$1.42</w:t>
            </w:r>
            <w:r w:rsidR="00893AE6" w:rsidRPr="00664B34">
              <w:rPr>
                <w:rFonts w:eastAsia="Times New Roman" w:cs="Arial"/>
                <w:color w:val="000000"/>
                <w:lang w:bidi="ar-SA"/>
              </w:rPr>
              <w:br/>
              <w:t>($0.25, $2.55)</w:t>
            </w:r>
          </w:p>
        </w:tc>
      </w:tr>
      <w:tr w:rsidR="007329CD" w:rsidRPr="00CF1CC7" w14:paraId="489D881B"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CCCCCC"/>
            <w:vAlign w:val="center"/>
          </w:tcPr>
          <w:p w14:paraId="2A7029B3" w14:textId="21E0B26B" w:rsidR="002D60D0" w:rsidRDefault="002D60D0" w:rsidP="00664B34">
            <w:pPr>
              <w:spacing w:after="0" w:line="240" w:lineRule="auto"/>
              <w:jc w:val="left"/>
              <w:rPr>
                <w:rFonts w:eastAsia="Times New Roman" w:cs="Arial"/>
                <w:lang w:bidi="ar-SA"/>
              </w:rPr>
            </w:pPr>
            <w:r>
              <w:rPr>
                <w:rFonts w:eastAsia="Times New Roman" w:cs="Arial"/>
                <w:lang w:bidi="ar-SA"/>
              </w:rPr>
              <w:t>Missed work</w:t>
            </w:r>
          </w:p>
        </w:tc>
        <w:tc>
          <w:tcPr>
            <w:tcW w:w="1170" w:type="pct"/>
            <w:shd w:val="clear" w:color="auto" w:fill="CCCCCC"/>
            <w:noWrap/>
            <w:vAlign w:val="center"/>
          </w:tcPr>
          <w:p w14:paraId="2BFC7B64" w14:textId="14313D83" w:rsidR="002D60D0" w:rsidRPr="00664B34" w:rsidRDefault="005D0C0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bidi="ar-SA"/>
              </w:rPr>
            </w:pPr>
            <w:r w:rsidRPr="00664B34">
              <w:rPr>
                <w:rFonts w:eastAsia="Times New Roman" w:cs="Arial"/>
                <w:lang w:bidi="ar-SA"/>
              </w:rPr>
              <w:t>$</w:t>
            </w:r>
            <w:r w:rsidR="00C1215B" w:rsidRPr="00664B34">
              <w:rPr>
                <w:rFonts w:eastAsia="Times New Roman" w:cs="Arial"/>
                <w:lang w:bidi="ar-SA"/>
              </w:rPr>
              <w:t>2.99</w:t>
            </w:r>
            <w:r w:rsidRPr="00664B34">
              <w:rPr>
                <w:rFonts w:eastAsia="Times New Roman" w:cs="Arial"/>
                <w:lang w:bidi="ar-SA"/>
              </w:rPr>
              <w:br/>
              <w:t>(</w:t>
            </w:r>
            <w:r w:rsidR="00547707" w:rsidRPr="00664B34">
              <w:rPr>
                <w:rFonts w:eastAsia="Times New Roman" w:cs="Arial"/>
                <w:lang w:bidi="ar-SA"/>
              </w:rPr>
              <w:t>$1.20, $4.78)</w:t>
            </w:r>
          </w:p>
        </w:tc>
        <w:tc>
          <w:tcPr>
            <w:tcW w:w="1170" w:type="pct"/>
            <w:shd w:val="clear" w:color="auto" w:fill="CCCCCC"/>
            <w:noWrap/>
            <w:vAlign w:val="center"/>
          </w:tcPr>
          <w:p w14:paraId="10166A1F" w14:textId="054B6A51" w:rsidR="002D60D0" w:rsidRPr="00664B34" w:rsidRDefault="005D0C0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bidi="ar-SA"/>
              </w:rPr>
            </w:pPr>
            <w:r w:rsidRPr="00664B34">
              <w:rPr>
                <w:rFonts w:eastAsia="Times New Roman" w:cs="Arial"/>
                <w:lang w:bidi="ar-SA"/>
              </w:rPr>
              <w:t>$</w:t>
            </w:r>
            <w:r w:rsidR="00C1215B" w:rsidRPr="00664B34">
              <w:rPr>
                <w:rFonts w:eastAsia="Times New Roman" w:cs="Arial"/>
                <w:lang w:bidi="ar-SA"/>
              </w:rPr>
              <w:t>3.78</w:t>
            </w:r>
            <w:r w:rsidR="00547707" w:rsidRPr="00664B34">
              <w:rPr>
                <w:rFonts w:eastAsia="Times New Roman" w:cs="Arial"/>
                <w:lang w:bidi="ar-SA"/>
              </w:rPr>
              <w:br/>
              <w:t>($1.51, $6.04)</w:t>
            </w:r>
          </w:p>
        </w:tc>
        <w:tc>
          <w:tcPr>
            <w:tcW w:w="1170" w:type="pct"/>
            <w:shd w:val="clear" w:color="auto" w:fill="CCCCCC"/>
            <w:vAlign w:val="center"/>
          </w:tcPr>
          <w:p w14:paraId="46F1E2FB" w14:textId="0FA89FC4" w:rsidR="002D60D0" w:rsidRPr="00664B34" w:rsidRDefault="005D0C0A"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$3.35</w:t>
            </w:r>
            <w:r w:rsidRPr="00664B34">
              <w:rPr>
                <w:rFonts w:eastAsia="Times New Roman" w:cs="Arial"/>
                <w:color w:val="000000"/>
                <w:lang w:bidi="ar-SA"/>
              </w:rPr>
              <w:br/>
              <w:t>($1.34, $5.35)</w:t>
            </w:r>
          </w:p>
        </w:tc>
      </w:tr>
      <w:tr w:rsidR="007329CD" w:rsidRPr="00CF1CC7" w14:paraId="78E7E05C"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vAlign w:val="center"/>
          </w:tcPr>
          <w:p w14:paraId="00CBD679" w14:textId="07550018" w:rsidR="002D60D0" w:rsidRDefault="002D60D0" w:rsidP="00664B34">
            <w:pPr>
              <w:spacing w:after="0" w:line="240" w:lineRule="auto"/>
              <w:jc w:val="left"/>
              <w:rPr>
                <w:rFonts w:eastAsia="Times New Roman" w:cs="Arial"/>
                <w:lang w:bidi="ar-SA"/>
              </w:rPr>
            </w:pPr>
            <w:r>
              <w:rPr>
                <w:rFonts w:eastAsia="Times New Roman" w:cs="Arial"/>
                <w:lang w:bidi="ar-SA"/>
              </w:rPr>
              <w:t>Missed school</w:t>
            </w:r>
          </w:p>
        </w:tc>
        <w:tc>
          <w:tcPr>
            <w:tcW w:w="1170" w:type="pct"/>
            <w:shd w:val="clear" w:color="auto" w:fill="auto"/>
            <w:noWrap/>
            <w:vAlign w:val="center"/>
          </w:tcPr>
          <w:p w14:paraId="26EF9921" w14:textId="77777777" w:rsidR="002D60D0" w:rsidRPr="00CF1CC7" w:rsidRDefault="002D60D0"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noWrap/>
            <w:vAlign w:val="center"/>
          </w:tcPr>
          <w:p w14:paraId="50D2512B" w14:textId="77777777" w:rsidR="002D60D0" w:rsidRPr="00CF1CC7" w:rsidRDefault="002D60D0"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p>
        </w:tc>
        <w:tc>
          <w:tcPr>
            <w:tcW w:w="1170" w:type="pct"/>
            <w:shd w:val="clear" w:color="auto" w:fill="auto"/>
            <w:vAlign w:val="center"/>
          </w:tcPr>
          <w:p w14:paraId="2F80BD38" w14:textId="6BA4CF3D" w:rsidR="002D60D0" w:rsidRPr="00664B34" w:rsidRDefault="00547707"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664B34">
              <w:rPr>
                <w:rFonts w:eastAsia="Times New Roman" w:cs="Arial"/>
                <w:color w:val="000000"/>
                <w:lang w:bidi="ar-SA"/>
              </w:rPr>
              <w:t>$10.78</w:t>
            </w:r>
            <w:r w:rsidRPr="00664B34">
              <w:rPr>
                <w:rFonts w:eastAsia="Times New Roman" w:cs="Arial"/>
                <w:color w:val="000000"/>
                <w:lang w:bidi="ar-SA"/>
              </w:rPr>
              <w:br/>
              <w:t>($-1.39, $22.96)</w:t>
            </w:r>
          </w:p>
        </w:tc>
      </w:tr>
      <w:tr w:rsidR="007329CD" w:rsidRPr="00CF1CC7" w14:paraId="6081C662" w14:textId="77777777" w:rsidTr="00664B3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16949E" w:themeFill="accent3"/>
            <w:vAlign w:val="center"/>
          </w:tcPr>
          <w:p w14:paraId="1E913CAD" w14:textId="05281F15" w:rsidR="007C3FDB" w:rsidRPr="00CF1CC7" w:rsidRDefault="007C3FDB" w:rsidP="00664B34">
            <w:pPr>
              <w:spacing w:after="0" w:line="240" w:lineRule="auto"/>
              <w:jc w:val="left"/>
              <w:rPr>
                <w:rFonts w:eastAsia="Times New Roman" w:cs="Arial"/>
                <w:lang w:bidi="ar-SA"/>
              </w:rPr>
            </w:pPr>
            <w:r w:rsidRPr="00CF1CC7">
              <w:rPr>
                <w:rFonts w:eastAsia="Times New Roman" w:cs="Arial"/>
                <w:b/>
                <w:bCs/>
                <w:color w:val="FFFFFF" w:themeColor="background1"/>
                <w:lang w:bidi="ar-SA"/>
              </w:rPr>
              <w:t>Sub Total</w:t>
            </w:r>
          </w:p>
        </w:tc>
        <w:tc>
          <w:tcPr>
            <w:tcW w:w="1170" w:type="pct"/>
            <w:shd w:val="clear" w:color="auto" w:fill="16949E" w:themeFill="accent3"/>
            <w:noWrap/>
            <w:vAlign w:val="center"/>
          </w:tcPr>
          <w:p w14:paraId="44D18BCB" w14:textId="47067454" w:rsidR="007C3FDB" w:rsidRPr="00CF1CC7" w:rsidRDefault="00BB7523"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$29.20</w:t>
            </w:r>
          </w:p>
        </w:tc>
        <w:tc>
          <w:tcPr>
            <w:tcW w:w="1170" w:type="pct"/>
            <w:shd w:val="clear" w:color="auto" w:fill="16949E" w:themeFill="accent3"/>
            <w:noWrap/>
            <w:vAlign w:val="center"/>
          </w:tcPr>
          <w:p w14:paraId="35ECC782" w14:textId="383DEFC6" w:rsidR="007C3FDB" w:rsidRPr="00CF1CC7" w:rsidRDefault="00BB7523"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$29.99</w:t>
            </w:r>
          </w:p>
        </w:tc>
        <w:tc>
          <w:tcPr>
            <w:tcW w:w="1170" w:type="pct"/>
            <w:shd w:val="clear" w:color="auto" w:fill="16949E" w:themeFill="accent3"/>
            <w:vAlign w:val="center"/>
          </w:tcPr>
          <w:p w14:paraId="57AE9B1F" w14:textId="1E31A3DC" w:rsidR="007C3FDB" w:rsidRPr="00CF1CC7" w:rsidRDefault="00E27AC7" w:rsidP="00664B3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9842B2">
              <w:rPr>
                <w:rFonts w:eastAsia="Times New Roman" w:cs="Arial"/>
                <w:b/>
                <w:bCs/>
                <w:color w:val="FFFFFF" w:themeColor="background1"/>
                <w:lang w:bidi="ar-SA"/>
              </w:rPr>
              <w:t>$29.56</w:t>
            </w:r>
          </w:p>
        </w:tc>
      </w:tr>
      <w:tr w:rsidR="007329CD" w:rsidRPr="00CF1CC7" w14:paraId="78950862" w14:textId="77777777" w:rsidTr="00664B3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90" w:type="pct"/>
            <w:shd w:val="clear" w:color="auto" w:fill="16949E" w:themeFill="accent3"/>
            <w:vAlign w:val="center"/>
          </w:tcPr>
          <w:p w14:paraId="01C81C77" w14:textId="34DB4370" w:rsidR="008A743A" w:rsidRPr="00CF1CC7" w:rsidRDefault="008A743A" w:rsidP="00664B34">
            <w:pPr>
              <w:spacing w:after="0" w:line="240" w:lineRule="auto"/>
              <w:jc w:val="left"/>
              <w:rPr>
                <w:rFonts w:eastAsia="Times New Roman" w:cs="Arial"/>
                <w:b/>
                <w:bCs/>
                <w:color w:val="FFFFFF" w:themeColor="background1"/>
                <w:lang w:bidi="ar-SA"/>
              </w:rPr>
            </w:pPr>
            <w:r w:rsidRPr="00CF1CC7">
              <w:rPr>
                <w:rFonts w:eastAsia="Times New Roman" w:cs="Arial"/>
                <w:b/>
                <w:bCs/>
                <w:color w:val="FFFFFF" w:themeColor="background1"/>
                <w:lang w:bidi="ar-SA"/>
              </w:rPr>
              <w:t>Total Value</w:t>
            </w:r>
          </w:p>
        </w:tc>
        <w:tc>
          <w:tcPr>
            <w:tcW w:w="1170" w:type="pct"/>
            <w:shd w:val="clear" w:color="auto" w:fill="16949E" w:themeFill="accent3"/>
            <w:noWrap/>
            <w:vAlign w:val="center"/>
          </w:tcPr>
          <w:p w14:paraId="74F8B7B3" w14:textId="4CE8A504" w:rsidR="008A743A" w:rsidRPr="00CF1CC7" w:rsidRDefault="00707B69"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w:t>
            </w:r>
            <w:r w:rsidR="009842B2">
              <w:rPr>
                <w:rFonts w:eastAsia="Times New Roman" w:cs="Arial"/>
                <w:b/>
                <w:bCs/>
                <w:color w:val="FFFFFF" w:themeColor="background1"/>
                <w:lang w:bidi="ar-SA"/>
              </w:rPr>
              <w:t>231.38</w:t>
            </w:r>
          </w:p>
        </w:tc>
        <w:tc>
          <w:tcPr>
            <w:tcW w:w="1170" w:type="pct"/>
            <w:shd w:val="clear" w:color="auto" w:fill="16949E" w:themeFill="accent3"/>
            <w:noWrap/>
            <w:vAlign w:val="center"/>
          </w:tcPr>
          <w:p w14:paraId="04AC5042" w14:textId="140F7873" w:rsidR="008A743A" w:rsidRPr="00CF1CC7" w:rsidRDefault="00707B69"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$265.37</w:t>
            </w:r>
          </w:p>
        </w:tc>
        <w:tc>
          <w:tcPr>
            <w:tcW w:w="1170" w:type="pct"/>
            <w:shd w:val="clear" w:color="auto" w:fill="16949E" w:themeFill="accent3"/>
            <w:vAlign w:val="center"/>
          </w:tcPr>
          <w:p w14:paraId="40E3624F" w14:textId="0B3A0BF0" w:rsidR="008A743A" w:rsidRPr="00CF1CC7" w:rsidRDefault="00707B69" w:rsidP="00664B3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bidi="ar-SA"/>
              </w:rPr>
            </w:pPr>
            <w:r>
              <w:rPr>
                <w:rFonts w:eastAsia="Times New Roman" w:cs="Arial"/>
                <w:b/>
                <w:bCs/>
                <w:color w:val="FFFFFF" w:themeColor="background1"/>
                <w:lang w:bidi="ar-SA"/>
              </w:rPr>
              <w:t>$246.68</w:t>
            </w:r>
          </w:p>
        </w:tc>
      </w:tr>
    </w:tbl>
    <w:p w14:paraId="3AE61AE7" w14:textId="7C92378B" w:rsidR="00904AD3" w:rsidRPr="00CF1CC7" w:rsidRDefault="0066392F" w:rsidP="00111F88">
      <w:pPr>
        <w:keepNext/>
        <w:keepLines/>
        <w:contextualSpacing/>
        <w:rPr>
          <w:rFonts w:cs="Arial"/>
          <w:sz w:val="18"/>
          <w:szCs w:val="18"/>
        </w:rPr>
      </w:pPr>
      <w:r w:rsidRPr="00CF1CC7">
        <w:rPr>
          <w:rFonts w:cs="Arial"/>
          <w:sz w:val="18"/>
          <w:szCs w:val="18"/>
          <w:vertAlign w:val="superscript"/>
        </w:rPr>
        <w:t xml:space="preserve">1 </w:t>
      </w:r>
      <w:r w:rsidR="00863519" w:rsidRPr="00CF1CC7">
        <w:rPr>
          <w:rFonts w:cs="Arial"/>
          <w:sz w:val="18"/>
          <w:szCs w:val="18"/>
        </w:rPr>
        <w:t xml:space="preserve">NEIs are for participants who received incentives </w:t>
      </w:r>
      <w:r w:rsidR="005F0BC9">
        <w:rPr>
          <w:rFonts w:cs="Arial"/>
          <w:sz w:val="18"/>
          <w:szCs w:val="18"/>
        </w:rPr>
        <w:t xml:space="preserve">for </w:t>
      </w:r>
      <w:r w:rsidR="008A743A" w:rsidRPr="00CF1CC7">
        <w:rPr>
          <w:rFonts w:cs="Arial"/>
          <w:sz w:val="18"/>
          <w:szCs w:val="18"/>
        </w:rPr>
        <w:t>air sealing and/or insulation</w:t>
      </w:r>
      <w:r w:rsidR="00863519" w:rsidRPr="00CF1CC7">
        <w:rPr>
          <w:rFonts w:cs="Arial"/>
          <w:sz w:val="18"/>
          <w:szCs w:val="18"/>
        </w:rPr>
        <w:t xml:space="preserve"> through the program</w:t>
      </w:r>
      <w:r w:rsidR="00796C11">
        <w:rPr>
          <w:rFonts w:cs="Arial"/>
          <w:sz w:val="18"/>
          <w:szCs w:val="18"/>
        </w:rPr>
        <w:t xml:space="preserve">. </w:t>
      </w:r>
      <w:proofErr w:type="spellStart"/>
      <w:r w:rsidR="000C573D" w:rsidRPr="00CF1CC7">
        <w:rPr>
          <w:rFonts w:cs="Arial"/>
          <w:sz w:val="18"/>
          <w:szCs w:val="18"/>
        </w:rPr>
        <w:t>NEI</w:t>
      </w:r>
      <w:proofErr w:type="spellEnd"/>
      <w:r w:rsidR="000C573D" w:rsidRPr="00CF1CC7">
        <w:rPr>
          <w:rFonts w:cs="Arial"/>
          <w:sz w:val="18"/>
          <w:szCs w:val="18"/>
        </w:rPr>
        <w:t xml:space="preserve"> values are in 2020 dollars.</w:t>
      </w:r>
    </w:p>
    <w:p w14:paraId="53E82277" w14:textId="4C2295B0" w:rsidR="00CF1CC7" w:rsidRPr="00CF1CC7" w:rsidRDefault="00CF1CC7" w:rsidP="00111F88">
      <w:pPr>
        <w:keepNext/>
        <w:keepLines/>
        <w:contextualSpacing/>
        <w:rPr>
          <w:rFonts w:cs="Arial"/>
          <w:sz w:val="18"/>
          <w:szCs w:val="18"/>
        </w:rPr>
      </w:pPr>
      <w:r w:rsidRPr="00CF1CC7">
        <w:rPr>
          <w:rFonts w:cs="Arial"/>
          <w:sz w:val="18"/>
          <w:szCs w:val="18"/>
          <w:vertAlign w:val="superscript"/>
        </w:rPr>
        <w:t xml:space="preserve">2 </w:t>
      </w:r>
      <w:r w:rsidRPr="00CF1CC7">
        <w:rPr>
          <w:rFonts w:cs="Arial"/>
          <w:sz w:val="18"/>
          <w:szCs w:val="18"/>
        </w:rPr>
        <w:t>90% confidence intervals in parentheses</w:t>
      </w:r>
    </w:p>
    <w:p w14:paraId="1D298933" w14:textId="4DA7588F" w:rsidR="00D57965" w:rsidRPr="00D57965" w:rsidRDefault="00783368" w:rsidP="00CA21BD">
      <w:pPr>
        <w:pStyle w:val="Caption"/>
        <w:keepLines/>
        <w:rPr>
          <w:rFonts w:hint="eastAsia"/>
        </w:rPr>
      </w:pPr>
      <w:bookmarkStart w:id="7" w:name="_Ref120622550"/>
      <w:r w:rsidRPr="00D8436D">
        <w:rPr>
          <w:rFonts w:hint="eastAsia"/>
        </w:rPr>
        <w:t xml:space="preserve">Table </w:t>
      </w:r>
      <w:r w:rsidR="00A95B7B">
        <w:fldChar w:fldCharType="begin"/>
      </w:r>
      <w:r w:rsidR="00A95B7B">
        <w:instrText xml:space="preserve"> </w:instrText>
      </w:r>
      <w:r w:rsidR="00A95B7B">
        <w:rPr>
          <w:rFonts w:hint="eastAsia"/>
        </w:rPr>
        <w:instrText>STYLEREF 1 \s</w:instrText>
      </w:r>
      <w:r w:rsidR="00A95B7B">
        <w:instrText xml:space="preserve"> </w:instrText>
      </w:r>
      <w:r w:rsidR="00A95B7B">
        <w:fldChar w:fldCharType="separate"/>
      </w:r>
      <w:r w:rsidR="00152620">
        <w:rPr>
          <w:noProof/>
        </w:rPr>
        <w:t>0</w:t>
      </w:r>
      <w:r w:rsidR="00A95B7B">
        <w:fldChar w:fldCharType="end"/>
      </w:r>
      <w:r w:rsidR="00A95B7B">
        <w:noBreakHyphen/>
      </w:r>
      <w:r w:rsidR="00A95B7B">
        <w:fldChar w:fldCharType="begin"/>
      </w:r>
      <w:r w:rsidR="00A95B7B">
        <w:instrText xml:space="preserve"> </w:instrText>
      </w:r>
      <w:r w:rsidR="00A95B7B">
        <w:rPr>
          <w:rFonts w:hint="eastAsia"/>
        </w:rPr>
        <w:instrText>SEQ Table \* ARABIC \s 1</w:instrText>
      </w:r>
      <w:r w:rsidR="00A95B7B">
        <w:instrText xml:space="preserve"> </w:instrText>
      </w:r>
      <w:r w:rsidR="00A95B7B">
        <w:fldChar w:fldCharType="separate"/>
      </w:r>
      <w:r w:rsidR="00152620">
        <w:rPr>
          <w:noProof/>
        </w:rPr>
        <w:t>2</w:t>
      </w:r>
      <w:r w:rsidR="00A95B7B">
        <w:fldChar w:fldCharType="end"/>
      </w:r>
      <w:bookmarkEnd w:id="7"/>
      <w:r w:rsidRPr="00D8436D">
        <w:rPr>
          <w:rFonts w:hint="eastAsia"/>
        </w:rPr>
        <w:t xml:space="preserve">: Summary of </w:t>
      </w:r>
      <w:r w:rsidRPr="00D8436D">
        <w:t>Non-health</w:t>
      </w:r>
      <w:r w:rsidRPr="00D8436D">
        <w:rPr>
          <w:rFonts w:hint="eastAsia"/>
        </w:rPr>
        <w:t xml:space="preserve"> NEI</w:t>
      </w:r>
      <w:r w:rsidR="00C5348F" w:rsidRPr="00D8436D">
        <w:t xml:space="preserve"> </w:t>
      </w:r>
      <w:r w:rsidR="00C77B4C" w:rsidRPr="00D8436D">
        <w:t>Percent of Measure</w:t>
      </w:r>
      <w:r w:rsidR="00544E55">
        <w:t xml:space="preserve"> Savings</w:t>
      </w:r>
      <w:r w:rsidR="00C77B4C" w:rsidRPr="00D8436D">
        <w:t xml:space="preserve"> </w:t>
      </w:r>
      <w:r w:rsidR="00753112" w:rsidRPr="00D8436D">
        <w:rPr>
          <w:vertAlign w:val="superscript"/>
        </w:rPr>
        <w:t>1</w:t>
      </w:r>
    </w:p>
    <w:tbl>
      <w:tblPr>
        <w:tblStyle w:val="BodyOdd"/>
        <w:tblW w:w="5000" w:type="pct"/>
        <w:tblLook w:val="04A0" w:firstRow="1" w:lastRow="0" w:firstColumn="1" w:lastColumn="0" w:noHBand="0" w:noVBand="1"/>
      </w:tblPr>
      <w:tblGrid>
        <w:gridCol w:w="4049"/>
        <w:gridCol w:w="1771"/>
        <w:gridCol w:w="1771"/>
        <w:gridCol w:w="1769"/>
      </w:tblGrid>
      <w:tr w:rsidR="004528B2" w:rsidRPr="00D8436D" w14:paraId="0DFA7962" w14:textId="77777777" w:rsidTr="006322D3">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2163" w:type="pct"/>
            <w:vAlign w:val="center"/>
          </w:tcPr>
          <w:p w14:paraId="6B85EB1D" w14:textId="08D8A4E8" w:rsidR="00CF1CC7" w:rsidRPr="00D8436D" w:rsidRDefault="00CF1CC7" w:rsidP="00CF1CC7">
            <w:pPr>
              <w:spacing w:after="0" w:line="240" w:lineRule="auto"/>
              <w:jc w:val="left"/>
              <w:rPr>
                <w:rFonts w:eastAsia="Times New Roman" w:cs="Arial"/>
                <w:b w:val="0"/>
                <w:bCs/>
                <w:color w:val="FFFFFF"/>
                <w:lang w:bidi="ar-SA"/>
              </w:rPr>
            </w:pPr>
            <w:r w:rsidRPr="004D0C2F">
              <w:rPr>
                <w:rFonts w:eastAsia="Times New Roman" w:cs="Arial"/>
                <w:color w:val="FFFFFF"/>
                <w:lang w:bidi="ar-SA"/>
              </w:rPr>
              <w:t>NEI</w:t>
            </w:r>
          </w:p>
        </w:tc>
        <w:tc>
          <w:tcPr>
            <w:tcW w:w="946" w:type="pct"/>
            <w:vAlign w:val="center"/>
          </w:tcPr>
          <w:p w14:paraId="0B9997E5" w14:textId="011F93BA" w:rsidR="00CF1CC7" w:rsidRPr="00737F26" w:rsidRDefault="00CF1CC7" w:rsidP="00CF1C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bidi="ar-SA"/>
              </w:rPr>
            </w:pPr>
            <w:r>
              <w:rPr>
                <w:rFonts w:eastAsia="Times New Roman" w:cs="Arial"/>
                <w:color w:val="FFFFFF"/>
                <w:lang w:bidi="ar-SA"/>
              </w:rPr>
              <w:t xml:space="preserve">HES </w:t>
            </w:r>
            <w:r>
              <w:rPr>
                <w:rFonts w:eastAsia="Times New Roman" w:cs="Arial"/>
                <w:color w:val="FFFFFF"/>
                <w:lang w:bidi="ar-SA"/>
              </w:rPr>
              <w:br/>
              <w:t>(n=77)</w:t>
            </w:r>
          </w:p>
        </w:tc>
        <w:tc>
          <w:tcPr>
            <w:tcW w:w="946" w:type="pct"/>
            <w:vAlign w:val="center"/>
          </w:tcPr>
          <w:p w14:paraId="1E64F673" w14:textId="5AADAA07" w:rsidR="00CF1CC7" w:rsidRPr="00737F26" w:rsidRDefault="00CF1CC7" w:rsidP="00CF1C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FFFFFF"/>
                <w:lang w:bidi="ar-SA"/>
              </w:rPr>
            </w:pPr>
            <w:r>
              <w:rPr>
                <w:rFonts w:eastAsia="Times New Roman" w:cs="Arial"/>
                <w:color w:val="FFFFFF"/>
                <w:lang w:bidi="ar-SA"/>
              </w:rPr>
              <w:t>HES-IE</w:t>
            </w:r>
            <w:r>
              <w:rPr>
                <w:rFonts w:eastAsia="Times New Roman" w:cs="Arial"/>
                <w:color w:val="FFFFFF"/>
                <w:lang w:bidi="ar-SA"/>
              </w:rPr>
              <w:br/>
              <w:t>(n=63)</w:t>
            </w:r>
          </w:p>
        </w:tc>
        <w:tc>
          <w:tcPr>
            <w:tcW w:w="946" w:type="pct"/>
            <w:vAlign w:val="center"/>
          </w:tcPr>
          <w:p w14:paraId="6705D8EA" w14:textId="3D77C131" w:rsidR="00CF1CC7" w:rsidRDefault="00CF1CC7" w:rsidP="00CF1C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color w:val="FFFFFF"/>
                <w:lang w:bidi="ar-SA"/>
              </w:rPr>
            </w:pPr>
            <w:r>
              <w:rPr>
                <w:rFonts w:eastAsia="Times New Roman" w:cs="Arial"/>
                <w:color w:val="FFFFFF"/>
                <w:lang w:bidi="ar-SA"/>
              </w:rPr>
              <w:t xml:space="preserve">Average </w:t>
            </w:r>
            <w:r w:rsidRPr="00B0718B">
              <w:rPr>
                <w:rFonts w:eastAsia="Times New Roman" w:cs="Arial"/>
                <w:color w:val="FFFFFF"/>
                <w:lang w:bidi="ar-SA"/>
              </w:rPr>
              <w:br/>
              <w:t>(n=</w:t>
            </w:r>
            <w:r>
              <w:rPr>
                <w:rFonts w:eastAsia="Times New Roman" w:cs="Arial"/>
                <w:color w:val="FFFFFF"/>
                <w:lang w:bidi="ar-SA"/>
              </w:rPr>
              <w:t>140</w:t>
            </w:r>
            <w:r w:rsidRPr="00B0718B">
              <w:rPr>
                <w:rFonts w:eastAsia="Times New Roman" w:cs="Arial"/>
                <w:color w:val="FFFFFF"/>
                <w:lang w:bidi="ar-SA"/>
              </w:rPr>
              <w:t>)</w:t>
            </w:r>
          </w:p>
        </w:tc>
      </w:tr>
      <w:tr w:rsidR="004528B2" w:rsidRPr="00D8436D" w14:paraId="5795E114" w14:textId="359A0E12" w:rsidTr="006322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6C06544B" w14:textId="2B8096A5" w:rsidR="00D57965" w:rsidRPr="00D8436D" w:rsidRDefault="00D57965" w:rsidP="00D57965">
            <w:pPr>
              <w:spacing w:after="0" w:line="240" w:lineRule="auto"/>
              <w:jc w:val="left"/>
              <w:rPr>
                <w:rFonts w:eastAsia="Times New Roman" w:cs="Arial"/>
                <w:color w:val="000000"/>
                <w:lang w:bidi="ar-SA"/>
              </w:rPr>
            </w:pPr>
            <w:r w:rsidRPr="00D57965">
              <w:rPr>
                <w:color w:val="000000" w:themeColor="text1"/>
                <w:lang w:bidi="ar-SA"/>
              </w:rPr>
              <w:t>Air quality in the home</w:t>
            </w:r>
          </w:p>
        </w:tc>
        <w:tc>
          <w:tcPr>
            <w:tcW w:w="946" w:type="pct"/>
            <w:noWrap/>
            <w:vAlign w:val="center"/>
          </w:tcPr>
          <w:p w14:paraId="65B08273" w14:textId="77777777" w:rsidR="00933A0D" w:rsidRDefault="005B657A" w:rsidP="005B65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11% </w:t>
            </w:r>
          </w:p>
          <w:p w14:paraId="49DCB4C9" w14:textId="54BEE768" w:rsidR="00D57965" w:rsidRPr="00933A0D" w:rsidRDefault="005B657A"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(7%, 15%) </w:t>
            </w:r>
          </w:p>
        </w:tc>
        <w:tc>
          <w:tcPr>
            <w:tcW w:w="946" w:type="pct"/>
            <w:noWrap/>
            <w:vAlign w:val="center"/>
          </w:tcPr>
          <w:p w14:paraId="02BFE9BC" w14:textId="77777777" w:rsid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16% </w:t>
            </w:r>
          </w:p>
          <w:p w14:paraId="33106075" w14:textId="6FE0162F" w:rsidR="00D57965" w:rsidRP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(5%, 28%) </w:t>
            </w:r>
          </w:p>
        </w:tc>
        <w:tc>
          <w:tcPr>
            <w:tcW w:w="946" w:type="pct"/>
          </w:tcPr>
          <w:p w14:paraId="5B78F540" w14:textId="77777777" w:rsidR="00FA122A" w:rsidRDefault="00A859AF"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13% </w:t>
            </w:r>
          </w:p>
          <w:p w14:paraId="721AA885" w14:textId="4B53733E" w:rsidR="00D57965" w:rsidRPr="00FA122A" w:rsidRDefault="00A859AF"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(7%, 19%) </w:t>
            </w:r>
          </w:p>
        </w:tc>
      </w:tr>
      <w:tr w:rsidR="004528B2" w:rsidRPr="00D8436D" w14:paraId="41D8F0F6" w14:textId="4FF2E01F" w:rsidTr="006322D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2BE8A2EB" w14:textId="0A2390AE" w:rsidR="00D57965" w:rsidRPr="00D8436D" w:rsidRDefault="00D57965" w:rsidP="00D57965">
            <w:pPr>
              <w:spacing w:after="0" w:line="240" w:lineRule="auto"/>
              <w:jc w:val="left"/>
              <w:rPr>
                <w:rFonts w:eastAsia="Times New Roman" w:cs="Arial"/>
                <w:color w:val="000000"/>
                <w:lang w:bidi="ar-SA"/>
              </w:rPr>
            </w:pPr>
            <w:r w:rsidRPr="00D57965">
              <w:rPr>
                <w:color w:val="000000" w:themeColor="text1"/>
                <w:lang w:bidi="ar-SA"/>
              </w:rPr>
              <w:t>Change in humidity or dampness</w:t>
            </w:r>
          </w:p>
        </w:tc>
        <w:tc>
          <w:tcPr>
            <w:tcW w:w="946" w:type="pct"/>
            <w:noWrap/>
            <w:vAlign w:val="center"/>
          </w:tcPr>
          <w:p w14:paraId="162CBF1E" w14:textId="77777777" w:rsidR="00933A0D" w:rsidRDefault="005B657A" w:rsidP="005B65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13% </w:t>
            </w:r>
          </w:p>
          <w:p w14:paraId="16BEE55E" w14:textId="7A315336" w:rsidR="00D57965" w:rsidRPr="00933A0D" w:rsidRDefault="005B657A"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(9%, 17%) </w:t>
            </w:r>
          </w:p>
        </w:tc>
        <w:tc>
          <w:tcPr>
            <w:tcW w:w="946" w:type="pct"/>
            <w:noWrap/>
            <w:vAlign w:val="center"/>
          </w:tcPr>
          <w:p w14:paraId="230B6514" w14:textId="77777777" w:rsidR="00933A0D" w:rsidRDefault="00933A0D"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15% </w:t>
            </w:r>
          </w:p>
          <w:p w14:paraId="34721261" w14:textId="2FC4916A" w:rsidR="00D57965" w:rsidRPr="00933A0D" w:rsidRDefault="00933A0D"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(10%, 20%) </w:t>
            </w:r>
          </w:p>
        </w:tc>
        <w:tc>
          <w:tcPr>
            <w:tcW w:w="946" w:type="pct"/>
          </w:tcPr>
          <w:p w14:paraId="49278760" w14:textId="77777777" w:rsidR="00FA122A" w:rsidRDefault="006532D3"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14% </w:t>
            </w:r>
          </w:p>
          <w:p w14:paraId="338CE34C" w14:textId="6AD359C3" w:rsidR="00D57965" w:rsidRPr="00FA122A" w:rsidRDefault="006532D3"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(10%, 17%) </w:t>
            </w:r>
          </w:p>
        </w:tc>
      </w:tr>
      <w:tr w:rsidR="004528B2" w:rsidRPr="00D8436D" w14:paraId="6B5ED299" w14:textId="39597277" w:rsidTr="006322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3AA0E782" w14:textId="61222C81" w:rsidR="00D57965" w:rsidRPr="00D8436D" w:rsidRDefault="00D57965" w:rsidP="00D57965">
            <w:pPr>
              <w:spacing w:after="0" w:line="240" w:lineRule="auto"/>
              <w:jc w:val="left"/>
              <w:rPr>
                <w:rFonts w:eastAsia="Times New Roman" w:cs="Arial"/>
                <w:color w:val="000000"/>
                <w:lang w:bidi="ar-SA"/>
              </w:rPr>
            </w:pPr>
            <w:r>
              <w:rPr>
                <w:rFonts w:eastAsia="Times New Roman" w:cs="Arial"/>
                <w:color w:val="000000"/>
                <w:lang w:bidi="ar-SA"/>
              </w:rPr>
              <w:t>Change in mold</w:t>
            </w:r>
          </w:p>
        </w:tc>
        <w:tc>
          <w:tcPr>
            <w:tcW w:w="946" w:type="pct"/>
            <w:noWrap/>
            <w:vAlign w:val="center"/>
          </w:tcPr>
          <w:p w14:paraId="74BCA993" w14:textId="77777777" w:rsidR="00933A0D" w:rsidRDefault="005B657A" w:rsidP="005B65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7% </w:t>
            </w:r>
          </w:p>
          <w:p w14:paraId="49DE2D68" w14:textId="1493B9E7" w:rsidR="00D57965" w:rsidRPr="00933A0D" w:rsidRDefault="005B657A"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(3%, 10%) </w:t>
            </w:r>
          </w:p>
        </w:tc>
        <w:tc>
          <w:tcPr>
            <w:tcW w:w="946" w:type="pct"/>
            <w:noWrap/>
            <w:vAlign w:val="center"/>
          </w:tcPr>
          <w:p w14:paraId="40A439B3" w14:textId="77777777" w:rsid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15% </w:t>
            </w:r>
          </w:p>
          <w:p w14:paraId="6B80DE0C" w14:textId="38FE8053" w:rsidR="00D57965" w:rsidRP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(3%, 27%) </w:t>
            </w:r>
          </w:p>
        </w:tc>
        <w:tc>
          <w:tcPr>
            <w:tcW w:w="946" w:type="pct"/>
          </w:tcPr>
          <w:p w14:paraId="5CE58D37" w14:textId="77777777" w:rsidR="00FA122A" w:rsidRDefault="006532D3" w:rsidP="006532D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11% </w:t>
            </w:r>
          </w:p>
          <w:p w14:paraId="37890597" w14:textId="57351E7A" w:rsidR="00D57965" w:rsidRPr="00FA122A" w:rsidRDefault="006532D3"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(5%, 16%) </w:t>
            </w:r>
          </w:p>
        </w:tc>
      </w:tr>
      <w:tr w:rsidR="004528B2" w:rsidRPr="00D8436D" w14:paraId="309FCEEC" w14:textId="2FC5543C" w:rsidTr="006322D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2FC22248" w14:textId="1158B1E8" w:rsidR="00D57965" w:rsidRPr="00D8436D" w:rsidRDefault="00D57965" w:rsidP="00D57965">
            <w:pPr>
              <w:spacing w:after="0" w:line="240" w:lineRule="auto"/>
              <w:jc w:val="left"/>
              <w:rPr>
                <w:rFonts w:eastAsia="Times New Roman" w:cs="Arial"/>
                <w:color w:val="000000"/>
                <w:lang w:bidi="ar-SA"/>
              </w:rPr>
            </w:pPr>
            <w:r w:rsidRPr="00D57965">
              <w:rPr>
                <w:color w:val="000000" w:themeColor="text1"/>
                <w:lang w:bidi="ar-SA"/>
              </w:rPr>
              <w:t>Comfort in the summer</w:t>
            </w:r>
          </w:p>
        </w:tc>
        <w:tc>
          <w:tcPr>
            <w:tcW w:w="946" w:type="pct"/>
            <w:noWrap/>
            <w:vAlign w:val="center"/>
          </w:tcPr>
          <w:p w14:paraId="17C53779" w14:textId="77777777" w:rsidR="00933A0D" w:rsidRDefault="004132DE"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32% </w:t>
            </w:r>
          </w:p>
          <w:p w14:paraId="45A9F0CF" w14:textId="057AE34A" w:rsidR="00D57965" w:rsidRPr="00933A0D" w:rsidRDefault="004132DE"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(27%, 36%)</w:t>
            </w:r>
          </w:p>
        </w:tc>
        <w:tc>
          <w:tcPr>
            <w:tcW w:w="946" w:type="pct"/>
            <w:noWrap/>
            <w:vAlign w:val="center"/>
          </w:tcPr>
          <w:p w14:paraId="0D327B3F" w14:textId="77777777" w:rsidR="00933A0D" w:rsidRDefault="005B657A" w:rsidP="005B65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21% </w:t>
            </w:r>
          </w:p>
          <w:p w14:paraId="23880812" w14:textId="715640D2" w:rsidR="00D57965" w:rsidRPr="00933A0D" w:rsidRDefault="005B657A"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(14%, 27%) </w:t>
            </w:r>
          </w:p>
        </w:tc>
        <w:tc>
          <w:tcPr>
            <w:tcW w:w="946" w:type="pct"/>
          </w:tcPr>
          <w:p w14:paraId="1DAE523C" w14:textId="77777777" w:rsidR="00FA122A" w:rsidRDefault="00FA122A"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27% </w:t>
            </w:r>
          </w:p>
          <w:p w14:paraId="403D4874" w14:textId="0A23E253" w:rsidR="00D57965" w:rsidRPr="00FA122A" w:rsidRDefault="00FA122A"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(23%, 31%) </w:t>
            </w:r>
          </w:p>
        </w:tc>
      </w:tr>
      <w:tr w:rsidR="004528B2" w:rsidRPr="00D8436D" w14:paraId="0AAA30CB" w14:textId="660029E0" w:rsidTr="006322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7DD20314" w14:textId="31DA7BB3" w:rsidR="00D57965" w:rsidRPr="00D8436D" w:rsidRDefault="00D57965" w:rsidP="00D57965">
            <w:pPr>
              <w:spacing w:after="0" w:line="240" w:lineRule="auto"/>
              <w:jc w:val="left"/>
              <w:rPr>
                <w:rFonts w:eastAsia="Times New Roman" w:cs="Arial"/>
                <w:color w:val="000000"/>
                <w:lang w:bidi="ar-SA"/>
              </w:rPr>
            </w:pPr>
            <w:r w:rsidRPr="00D57965">
              <w:rPr>
                <w:color w:val="000000" w:themeColor="text1"/>
                <w:lang w:bidi="ar-SA"/>
              </w:rPr>
              <w:t>Comfort in the winter</w:t>
            </w:r>
          </w:p>
        </w:tc>
        <w:tc>
          <w:tcPr>
            <w:tcW w:w="946" w:type="pct"/>
            <w:noWrap/>
            <w:vAlign w:val="center"/>
          </w:tcPr>
          <w:p w14:paraId="55AFA081" w14:textId="77777777" w:rsidR="00933A0D" w:rsidRDefault="004132DE" w:rsidP="004132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36% </w:t>
            </w:r>
          </w:p>
          <w:p w14:paraId="7CCD242D" w14:textId="3C052530" w:rsidR="00D57965" w:rsidRPr="00933A0D" w:rsidRDefault="004132DE"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(32%, 41%)</w:t>
            </w:r>
          </w:p>
        </w:tc>
        <w:tc>
          <w:tcPr>
            <w:tcW w:w="946" w:type="pct"/>
            <w:noWrap/>
            <w:vAlign w:val="center"/>
          </w:tcPr>
          <w:p w14:paraId="22D27E3E" w14:textId="77777777" w:rsidR="00933A0D" w:rsidRDefault="005B657A" w:rsidP="005B65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24% </w:t>
            </w:r>
          </w:p>
          <w:p w14:paraId="64F1D3BF" w14:textId="0991A74C" w:rsidR="00D57965" w:rsidRPr="00933A0D" w:rsidRDefault="005B657A"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(18%, 29%) </w:t>
            </w:r>
          </w:p>
        </w:tc>
        <w:tc>
          <w:tcPr>
            <w:tcW w:w="946" w:type="pct"/>
          </w:tcPr>
          <w:p w14:paraId="01E5C5B5" w14:textId="77777777" w:rsidR="00FA122A" w:rsidRDefault="00FA122A"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w:t>
            </w:r>
          </w:p>
          <w:p w14:paraId="2F53554F" w14:textId="175A651D" w:rsidR="00D57965" w:rsidRPr="00FA122A" w:rsidRDefault="00FA122A"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 (27%, 34%) </w:t>
            </w:r>
          </w:p>
        </w:tc>
      </w:tr>
      <w:tr w:rsidR="00FA122A" w:rsidRPr="00D8436D" w14:paraId="48906812" w14:textId="6B131276" w:rsidTr="006322D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hideMark/>
          </w:tcPr>
          <w:p w14:paraId="3E1E88EE" w14:textId="4D6EBDE7" w:rsidR="00D57965" w:rsidRPr="00D8436D" w:rsidRDefault="00D57965" w:rsidP="00D57965">
            <w:pPr>
              <w:spacing w:after="0" w:line="240" w:lineRule="auto"/>
              <w:jc w:val="left"/>
              <w:rPr>
                <w:rFonts w:eastAsia="Times New Roman" w:cs="Arial"/>
                <w:color w:val="000000"/>
                <w:lang w:bidi="ar-SA"/>
              </w:rPr>
            </w:pPr>
            <w:r w:rsidRPr="00D57965">
              <w:rPr>
                <w:color w:val="000000" w:themeColor="text1"/>
                <w:lang w:bidi="ar-SA"/>
              </w:rPr>
              <w:t>Noise heard from inside the home</w:t>
            </w:r>
          </w:p>
        </w:tc>
        <w:tc>
          <w:tcPr>
            <w:tcW w:w="946" w:type="pct"/>
            <w:noWrap/>
            <w:vAlign w:val="center"/>
          </w:tcPr>
          <w:p w14:paraId="7E32415C" w14:textId="77777777" w:rsidR="00933A0D" w:rsidRDefault="005B657A" w:rsidP="005B657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5% </w:t>
            </w:r>
          </w:p>
          <w:p w14:paraId="3477DA3E" w14:textId="2C70698C" w:rsidR="00D57965" w:rsidRPr="00933A0D" w:rsidRDefault="005B657A"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(2%, 8%)</w:t>
            </w:r>
          </w:p>
        </w:tc>
        <w:tc>
          <w:tcPr>
            <w:tcW w:w="946" w:type="pct"/>
            <w:noWrap/>
            <w:vAlign w:val="center"/>
          </w:tcPr>
          <w:p w14:paraId="78EBC46F" w14:textId="77777777" w:rsidR="00933A0D" w:rsidRDefault="00933A0D"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9% </w:t>
            </w:r>
          </w:p>
          <w:p w14:paraId="74FC56CF" w14:textId="6AD62A16" w:rsidR="00D57965" w:rsidRPr="00933A0D" w:rsidRDefault="00933A0D" w:rsidP="00933A0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(5%, 13%) </w:t>
            </w:r>
          </w:p>
        </w:tc>
        <w:tc>
          <w:tcPr>
            <w:tcW w:w="946" w:type="pct"/>
          </w:tcPr>
          <w:p w14:paraId="5C3168DE" w14:textId="77777777" w:rsidR="00FA122A" w:rsidRDefault="006532D3"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Pr>
                <w:rFonts w:ascii="Calibri" w:hAnsi="Calibri" w:cs="Calibri"/>
                <w:color w:val="000000"/>
              </w:rPr>
              <w:t xml:space="preserve">7% </w:t>
            </w:r>
          </w:p>
          <w:p w14:paraId="55B821B1" w14:textId="5382CE4E" w:rsidR="00D57965" w:rsidRPr="00FA122A" w:rsidRDefault="006532D3" w:rsidP="00FA122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lang w:bidi="ar-SA"/>
              </w:rPr>
            </w:pPr>
            <w:r>
              <w:rPr>
                <w:rFonts w:ascii="Calibri" w:hAnsi="Calibri" w:cs="Calibri"/>
                <w:color w:val="000000"/>
              </w:rPr>
              <w:t xml:space="preserve">(4%, 9%) </w:t>
            </w:r>
          </w:p>
        </w:tc>
      </w:tr>
      <w:tr w:rsidR="00A157CD" w:rsidRPr="00D8436D" w14:paraId="083AF816" w14:textId="77777777" w:rsidTr="006322D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tcPr>
          <w:p w14:paraId="45A91836" w14:textId="044E5DBD" w:rsidR="00A157CD" w:rsidRPr="00D57965" w:rsidRDefault="00A157CD" w:rsidP="00D57965">
            <w:pPr>
              <w:spacing w:after="0" w:line="240" w:lineRule="auto"/>
              <w:jc w:val="left"/>
              <w:rPr>
                <w:color w:val="000000" w:themeColor="text1"/>
                <w:lang w:bidi="ar-SA"/>
              </w:rPr>
            </w:pPr>
            <w:r w:rsidRPr="00D57965">
              <w:rPr>
                <w:color w:val="000000" w:themeColor="text1"/>
                <w:lang w:bidi="ar-SA"/>
              </w:rPr>
              <w:t>Noise heard from outside the home</w:t>
            </w:r>
          </w:p>
        </w:tc>
        <w:tc>
          <w:tcPr>
            <w:tcW w:w="946" w:type="pct"/>
            <w:noWrap/>
            <w:vAlign w:val="center"/>
          </w:tcPr>
          <w:p w14:paraId="01A6FEF9" w14:textId="77777777" w:rsidR="00933A0D" w:rsidRDefault="005B657A" w:rsidP="005B65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10% </w:t>
            </w:r>
          </w:p>
          <w:p w14:paraId="0312AEB5" w14:textId="02E16F96" w:rsidR="00A157CD" w:rsidRPr="00933A0D" w:rsidRDefault="005B657A"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(6%, 13%) </w:t>
            </w:r>
          </w:p>
        </w:tc>
        <w:tc>
          <w:tcPr>
            <w:tcW w:w="946" w:type="pct"/>
            <w:noWrap/>
            <w:vAlign w:val="center"/>
          </w:tcPr>
          <w:p w14:paraId="1432A21A" w14:textId="77777777" w:rsid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14% </w:t>
            </w:r>
          </w:p>
          <w:p w14:paraId="7EC4F61F" w14:textId="43C4E97D" w:rsidR="00A157CD" w:rsidRPr="00933A0D" w:rsidRDefault="00933A0D" w:rsidP="00933A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(5%, 23%) </w:t>
            </w:r>
          </w:p>
        </w:tc>
        <w:tc>
          <w:tcPr>
            <w:tcW w:w="946" w:type="pct"/>
          </w:tcPr>
          <w:p w14:paraId="2F2FEAE6" w14:textId="77777777" w:rsidR="00FA122A" w:rsidRDefault="00A859AF"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11% </w:t>
            </w:r>
          </w:p>
          <w:p w14:paraId="6522EF15" w14:textId="773108EA" w:rsidR="00A157CD" w:rsidRPr="00FA122A" w:rsidRDefault="00A859AF" w:rsidP="00FA12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bidi="ar-SA"/>
              </w:rPr>
            </w:pPr>
            <w:r>
              <w:rPr>
                <w:rFonts w:ascii="Calibri" w:hAnsi="Calibri" w:cs="Calibri"/>
                <w:color w:val="000000"/>
              </w:rPr>
              <w:t xml:space="preserve">(7%, 19%) </w:t>
            </w:r>
          </w:p>
        </w:tc>
      </w:tr>
      <w:tr w:rsidR="004528B2" w:rsidRPr="00D8436D" w14:paraId="3DB6919D" w14:textId="7A24BD15" w:rsidTr="006322D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63" w:type="pct"/>
            <w:shd w:val="clear" w:color="auto" w:fill="16949E" w:themeFill="accent3"/>
          </w:tcPr>
          <w:p w14:paraId="4C35CDB1" w14:textId="5C4E8C90" w:rsidR="00D57965" w:rsidRPr="00D8436D" w:rsidRDefault="00D57965" w:rsidP="00CD358B">
            <w:pPr>
              <w:spacing w:after="0" w:line="240" w:lineRule="auto"/>
              <w:jc w:val="left"/>
              <w:rPr>
                <w:rFonts w:eastAsia="Times New Roman" w:cs="Arial"/>
                <w:b/>
                <w:bCs/>
                <w:color w:val="FFFFFF" w:themeColor="background1"/>
                <w:lang w:bidi="ar-SA"/>
              </w:rPr>
            </w:pPr>
            <w:r w:rsidRPr="00D8436D">
              <w:rPr>
                <w:rFonts w:eastAsia="Times New Roman" w:cs="Arial"/>
                <w:b/>
                <w:bCs/>
                <w:color w:val="FFFFFF" w:themeColor="background1"/>
                <w:lang w:bidi="ar-SA"/>
              </w:rPr>
              <w:t>Total Value</w:t>
            </w:r>
          </w:p>
        </w:tc>
        <w:tc>
          <w:tcPr>
            <w:tcW w:w="946" w:type="pct"/>
            <w:shd w:val="clear" w:color="auto" w:fill="16949E" w:themeFill="accent3"/>
            <w:noWrap/>
            <w:vAlign w:val="center"/>
          </w:tcPr>
          <w:p w14:paraId="44B6802A" w14:textId="77777777" w:rsidR="004528B2"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113%</w:t>
            </w:r>
          </w:p>
          <w:p w14:paraId="4720CBBA" w14:textId="2C86A6B7" w:rsidR="00D57965" w:rsidRPr="00CD358B"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 xml:space="preserve"> (95%, 130%)</w:t>
            </w:r>
          </w:p>
        </w:tc>
        <w:tc>
          <w:tcPr>
            <w:tcW w:w="946" w:type="pct"/>
            <w:shd w:val="clear" w:color="auto" w:fill="16949E" w:themeFill="accent3"/>
            <w:noWrap/>
            <w:vAlign w:val="center"/>
          </w:tcPr>
          <w:p w14:paraId="1617DD04" w14:textId="77777777" w:rsidR="004528B2"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 xml:space="preserve">113% </w:t>
            </w:r>
          </w:p>
          <w:p w14:paraId="503482E6" w14:textId="6B577B08" w:rsidR="00D57965" w:rsidRPr="00CD358B"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(76%, 150%)</w:t>
            </w:r>
          </w:p>
        </w:tc>
        <w:tc>
          <w:tcPr>
            <w:tcW w:w="946" w:type="pct"/>
            <w:shd w:val="clear" w:color="auto" w:fill="16949E" w:themeFill="accent3"/>
          </w:tcPr>
          <w:p w14:paraId="0E8068F5" w14:textId="77777777" w:rsidR="004528B2"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 xml:space="preserve">113% </w:t>
            </w:r>
          </w:p>
          <w:p w14:paraId="6E76CB3B" w14:textId="348286F6" w:rsidR="00D57965" w:rsidRDefault="004528B2" w:rsidP="00CD358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lang w:bidi="ar-SA"/>
              </w:rPr>
            </w:pPr>
            <w:r>
              <w:rPr>
                <w:rFonts w:eastAsia="Times New Roman" w:cs="Arial"/>
                <w:b/>
                <w:bCs/>
                <w:color w:val="FFFFFF" w:themeColor="background1"/>
                <w:lang w:bidi="ar-SA"/>
              </w:rPr>
              <w:t>(94%, 132%)</w:t>
            </w:r>
          </w:p>
        </w:tc>
      </w:tr>
    </w:tbl>
    <w:p w14:paraId="1E9D5123" w14:textId="278A7B7E" w:rsidR="00783368" w:rsidRPr="00D8436D" w:rsidRDefault="001E2C17" w:rsidP="00111F88">
      <w:pPr>
        <w:tabs>
          <w:tab w:val="left" w:pos="810"/>
        </w:tabs>
        <w:rPr>
          <w:sz w:val="18"/>
          <w:szCs w:val="18"/>
        </w:rPr>
      </w:pPr>
      <w:r w:rsidRPr="00D8436D">
        <w:rPr>
          <w:sz w:val="18"/>
          <w:szCs w:val="18"/>
          <w:vertAlign w:val="superscript"/>
        </w:rPr>
        <w:t>1</w:t>
      </w:r>
      <w:r w:rsidR="00783368" w:rsidRPr="00D8436D">
        <w:rPr>
          <w:sz w:val="18"/>
          <w:szCs w:val="18"/>
        </w:rPr>
        <w:t xml:space="preserve"> </w:t>
      </w:r>
      <w:r w:rsidRPr="00D8436D">
        <w:rPr>
          <w:sz w:val="18"/>
          <w:szCs w:val="18"/>
        </w:rPr>
        <w:t xml:space="preserve">NEIs are for participants who received incentives for </w:t>
      </w:r>
      <w:r w:rsidR="00111F88">
        <w:rPr>
          <w:sz w:val="18"/>
          <w:szCs w:val="18"/>
        </w:rPr>
        <w:t>air sealing and/or insulation</w:t>
      </w:r>
      <w:r w:rsidRPr="00D8436D">
        <w:rPr>
          <w:sz w:val="18"/>
          <w:szCs w:val="18"/>
        </w:rPr>
        <w:t xml:space="preserve"> through the program</w:t>
      </w:r>
      <w:r w:rsidR="00796C11">
        <w:rPr>
          <w:sz w:val="18"/>
          <w:szCs w:val="18"/>
        </w:rPr>
        <w:t>.</w:t>
      </w:r>
      <w:r w:rsidR="00536E3F">
        <w:rPr>
          <w:sz w:val="18"/>
          <w:szCs w:val="18"/>
        </w:rPr>
        <w:t xml:space="preserve"> </w:t>
      </w:r>
    </w:p>
    <w:p w14:paraId="4DEFC521" w14:textId="77777777" w:rsidR="00D57965" w:rsidRDefault="00D57965" w:rsidP="00111F88">
      <w:pPr>
        <w:keepNext/>
        <w:keepLines/>
        <w:rPr>
          <w:sz w:val="18"/>
          <w:szCs w:val="18"/>
        </w:rPr>
        <w:sectPr w:rsidR="00D57965" w:rsidSect="00D57965">
          <w:pgSz w:w="12240" w:h="15840"/>
          <w:pgMar w:top="1440" w:right="1440" w:bottom="1440" w:left="1440" w:header="0" w:footer="0" w:gutter="0"/>
          <w:cols w:space="720"/>
          <w:docGrid w:linePitch="299"/>
        </w:sectPr>
      </w:pPr>
    </w:p>
    <w:p w14:paraId="4FB83BB5" w14:textId="55D2D5F1" w:rsidR="00D40AE1" w:rsidRPr="00D8436D" w:rsidRDefault="000E1C04" w:rsidP="00B8474E">
      <w:pPr>
        <w:pStyle w:val="Heading1"/>
        <w:rPr>
          <w:rFonts w:hint="eastAsia"/>
        </w:rPr>
      </w:pPr>
      <w:bookmarkStart w:id="8" w:name="_Toc133226469"/>
      <w:r w:rsidRPr="00D8436D">
        <w:t>Methodology</w:t>
      </w:r>
      <w:bookmarkEnd w:id="8"/>
    </w:p>
    <w:p w14:paraId="5B3E47DF" w14:textId="698543D5" w:rsidR="003A627C" w:rsidRPr="00D8436D" w:rsidRDefault="003A627C" w:rsidP="00D85241">
      <w:pPr>
        <w:pStyle w:val="Heading2"/>
        <w:rPr>
          <w:rFonts w:hint="eastAsia"/>
        </w:rPr>
      </w:pPr>
      <w:bookmarkStart w:id="9" w:name="_Toc109809135"/>
      <w:bookmarkStart w:id="10" w:name="_Toc109811709"/>
      <w:bookmarkStart w:id="11" w:name="_Toc109809136"/>
      <w:bookmarkStart w:id="12" w:name="_Toc109811710"/>
      <w:bookmarkStart w:id="13" w:name="_Toc109809137"/>
      <w:bookmarkStart w:id="14" w:name="_Toc109811711"/>
      <w:bookmarkStart w:id="15" w:name="_Toc109809138"/>
      <w:bookmarkStart w:id="16" w:name="_Toc109811712"/>
      <w:bookmarkStart w:id="17" w:name="_Toc109809139"/>
      <w:bookmarkStart w:id="18" w:name="_Toc109811713"/>
      <w:bookmarkStart w:id="19" w:name="_Toc109809140"/>
      <w:bookmarkStart w:id="20" w:name="_Toc109811714"/>
      <w:bookmarkStart w:id="21" w:name="_Toc109811754"/>
      <w:bookmarkStart w:id="22" w:name="_Toc133226470"/>
      <w:bookmarkEnd w:id="9"/>
      <w:bookmarkEnd w:id="10"/>
      <w:bookmarkEnd w:id="11"/>
      <w:bookmarkEnd w:id="12"/>
      <w:bookmarkEnd w:id="13"/>
      <w:bookmarkEnd w:id="14"/>
      <w:bookmarkEnd w:id="15"/>
      <w:bookmarkEnd w:id="16"/>
      <w:bookmarkEnd w:id="17"/>
      <w:bookmarkEnd w:id="18"/>
      <w:bookmarkEnd w:id="19"/>
      <w:bookmarkEnd w:id="20"/>
      <w:bookmarkEnd w:id="21"/>
      <w:r w:rsidRPr="00D8436D">
        <w:t>Participant End-user Surveys</w:t>
      </w:r>
      <w:bookmarkEnd w:id="22"/>
    </w:p>
    <w:p w14:paraId="5DC20B54" w14:textId="2EA284A6" w:rsidR="009043A1" w:rsidRDefault="003517D8" w:rsidP="000861B6">
      <w:pPr>
        <w:rPr>
          <w:lang w:bidi="ar-SA"/>
        </w:rPr>
      </w:pPr>
      <w:r>
        <w:t>This study</w:t>
      </w:r>
      <w:r w:rsidR="00ED3C67">
        <w:t xml:space="preserve"> </w:t>
      </w:r>
      <w:r w:rsidR="00ED3C67" w:rsidRPr="00D8436D">
        <w:rPr>
          <w:lang w:bidi="ar-SA"/>
        </w:rPr>
        <w:t>conducted primary data collection via web surveys</w:t>
      </w:r>
      <w:r>
        <w:t xml:space="preserve"> </w:t>
      </w:r>
      <w:r w:rsidR="00363285">
        <w:t xml:space="preserve">from </w:t>
      </w:r>
      <w:r>
        <w:t xml:space="preserve">HES/HES-IE program </w:t>
      </w:r>
      <w:r w:rsidR="006C1021">
        <w:t>participant end-users</w:t>
      </w:r>
      <w:r w:rsidR="00E471FC">
        <w:t xml:space="preserve"> </w:t>
      </w:r>
      <w:r w:rsidR="006C1021" w:rsidRPr="00D8436D">
        <w:t xml:space="preserve">to </w:t>
      </w:r>
      <w:r w:rsidR="00E471FC">
        <w:t>quantify</w:t>
      </w:r>
      <w:r w:rsidR="006C1021" w:rsidRPr="00D8436D">
        <w:t xml:space="preserve"> NEIs </w:t>
      </w:r>
      <w:r w:rsidR="00E471FC">
        <w:t>associated with</w:t>
      </w:r>
      <w:r w:rsidR="006C1021" w:rsidRPr="00D8436D">
        <w:t xml:space="preserve"> </w:t>
      </w:r>
      <w:r w:rsidR="006C1021">
        <w:t>air sealing and</w:t>
      </w:r>
      <w:r w:rsidR="00737A92">
        <w:t>/or</w:t>
      </w:r>
      <w:r w:rsidR="006C1021">
        <w:t xml:space="preserve"> insulation</w:t>
      </w:r>
      <w:r w:rsidR="00E471FC">
        <w:t xml:space="preserve"> in Connecticut</w:t>
      </w:r>
      <w:r w:rsidR="006C1021">
        <w:t>.</w:t>
      </w:r>
      <w:r w:rsidR="006C1021" w:rsidRPr="00D8436D">
        <w:rPr>
          <w:lang w:bidi="ar-SA"/>
        </w:rPr>
        <w:t xml:space="preserve"> See </w:t>
      </w:r>
      <w:r w:rsidR="006C1021" w:rsidRPr="00D8436D">
        <w:rPr>
          <w:rStyle w:val="CrossrefChar0"/>
          <w:rFonts w:hint="eastAsia"/>
        </w:rPr>
        <w:t xml:space="preserve">Appendix </w:t>
      </w:r>
      <w:r w:rsidR="006C1021" w:rsidRPr="00D8436D">
        <w:rPr>
          <w:rStyle w:val="CrossrefChar0"/>
        </w:rPr>
        <w:fldChar w:fldCharType="begin"/>
      </w:r>
      <w:r w:rsidR="006C1021" w:rsidRPr="00D8436D">
        <w:rPr>
          <w:rStyle w:val="CrossrefChar0"/>
          <w:rFonts w:hint="eastAsia"/>
        </w:rPr>
        <w:instrText xml:space="preserve"> REF _Ref109811432 \r \h </w:instrText>
      </w:r>
      <w:r w:rsidR="006C1021" w:rsidRPr="00D8436D">
        <w:rPr>
          <w:rStyle w:val="CrossrefChar0"/>
        </w:rPr>
        <w:instrText xml:space="preserve"> \* MERGEFORMAT </w:instrText>
      </w:r>
      <w:r w:rsidR="006C1021" w:rsidRPr="00D8436D">
        <w:rPr>
          <w:rStyle w:val="CrossrefChar0"/>
        </w:rPr>
      </w:r>
      <w:r w:rsidR="006C1021" w:rsidRPr="00D8436D">
        <w:rPr>
          <w:rStyle w:val="CrossrefChar0"/>
        </w:rPr>
        <w:fldChar w:fldCharType="separate"/>
      </w:r>
      <w:r w:rsidR="00152620">
        <w:rPr>
          <w:rStyle w:val="CrossrefChar0"/>
        </w:rPr>
        <w:t>A.1</w:t>
      </w:r>
      <w:r w:rsidR="006C1021" w:rsidRPr="00D8436D">
        <w:rPr>
          <w:rStyle w:val="CrossrefChar0"/>
        </w:rPr>
        <w:fldChar w:fldCharType="end"/>
      </w:r>
      <w:r w:rsidR="006C1021" w:rsidRPr="00D8436D">
        <w:rPr>
          <w:lang w:bidi="ar-SA"/>
        </w:rPr>
        <w:t xml:space="preserve"> for additional details on the methodology and the targets and achieved completes for this research task.</w:t>
      </w:r>
    </w:p>
    <w:p w14:paraId="62303A00" w14:textId="2A891CC4" w:rsidR="0056320E" w:rsidRDefault="0056320E" w:rsidP="0056320E">
      <w:pPr>
        <w:pStyle w:val="Heading2"/>
        <w:rPr>
          <w:rFonts w:hint="eastAsia"/>
        </w:rPr>
      </w:pPr>
      <w:bookmarkStart w:id="23" w:name="_Toc133226471"/>
      <w:r>
        <w:t>Identifying NEIs</w:t>
      </w:r>
      <w:bookmarkEnd w:id="23"/>
    </w:p>
    <w:p w14:paraId="41569AA3" w14:textId="67E629BA" w:rsidR="0056320E" w:rsidRPr="00D8436D" w:rsidRDefault="0056320E" w:rsidP="0056320E">
      <w:pPr>
        <w:rPr>
          <w:lang w:bidi="ar-SA"/>
        </w:rPr>
      </w:pPr>
      <w:r w:rsidRPr="00D8436D">
        <w:rPr>
          <w:lang w:bidi="ar-SA"/>
        </w:rPr>
        <w:t xml:space="preserve">This study identified specific NEIs to be quantified for particular </w:t>
      </w:r>
      <w:r w:rsidR="00866F0A">
        <w:rPr>
          <w:lang w:bidi="ar-SA"/>
        </w:rPr>
        <w:t>air sealing and insulation</w:t>
      </w:r>
      <w:r w:rsidRPr="00D8436D">
        <w:rPr>
          <w:lang w:bidi="ar-SA"/>
        </w:rPr>
        <w:t xml:space="preserve"> installation scenarios. The following list breaks down the rationale for the NEIs identified in this study:</w:t>
      </w:r>
    </w:p>
    <w:p w14:paraId="57E3D133" w14:textId="77777777" w:rsidR="00866F0A" w:rsidRPr="00D8436D" w:rsidRDefault="00866F0A" w:rsidP="00866F0A">
      <w:pPr>
        <w:pStyle w:val="ListParagraph"/>
        <w:numPr>
          <w:ilvl w:val="0"/>
          <w:numId w:val="49"/>
        </w:numPr>
        <w:rPr>
          <w:b/>
          <w:bCs/>
          <w:lang w:bidi="ar-SA"/>
        </w:rPr>
      </w:pPr>
      <w:r w:rsidRPr="00D8436D">
        <w:rPr>
          <w:b/>
          <w:bCs/>
          <w:lang w:bidi="ar-SA"/>
        </w:rPr>
        <w:t>Comfort in the summer –</w:t>
      </w:r>
      <w:r>
        <w:rPr>
          <w:lang w:bidi="ar-SA"/>
        </w:rPr>
        <w:t xml:space="preserve"> </w:t>
      </w:r>
      <w:r w:rsidRPr="00D8436D">
        <w:rPr>
          <w:lang w:bidi="ar-SA"/>
        </w:rPr>
        <w:t xml:space="preserve">Adding </w:t>
      </w:r>
      <w:r>
        <w:rPr>
          <w:lang w:bidi="ar-SA"/>
        </w:rPr>
        <w:t>air sealing and insulation</w:t>
      </w:r>
      <w:r w:rsidRPr="00D8436D">
        <w:rPr>
          <w:lang w:bidi="ar-SA"/>
        </w:rPr>
        <w:t xml:space="preserve"> can provide cooling-related comfort</w:t>
      </w:r>
      <w:r>
        <w:rPr>
          <w:lang w:bidi="ar-SA"/>
        </w:rPr>
        <w:t xml:space="preserve"> by keeping cold air from escaping or hot air from entering</w:t>
      </w:r>
      <w:r w:rsidRPr="00D8436D">
        <w:rPr>
          <w:lang w:bidi="ar-SA"/>
        </w:rPr>
        <w:t xml:space="preserve">. </w:t>
      </w:r>
    </w:p>
    <w:p w14:paraId="59DD7914" w14:textId="77777777" w:rsidR="00866F0A" w:rsidRPr="00CF2C7F" w:rsidRDefault="00866F0A" w:rsidP="00866F0A">
      <w:pPr>
        <w:pStyle w:val="ListParagraph"/>
        <w:numPr>
          <w:ilvl w:val="0"/>
          <w:numId w:val="49"/>
        </w:numPr>
        <w:rPr>
          <w:b/>
          <w:lang w:bidi="ar-SA"/>
        </w:rPr>
      </w:pPr>
      <w:r w:rsidRPr="00D8436D">
        <w:rPr>
          <w:b/>
          <w:bCs/>
          <w:lang w:bidi="ar-SA"/>
        </w:rPr>
        <w:t xml:space="preserve">Comfort in the winter – </w:t>
      </w:r>
      <w:r w:rsidRPr="00D8436D">
        <w:rPr>
          <w:lang w:bidi="ar-SA"/>
        </w:rPr>
        <w:t xml:space="preserve">Adding </w:t>
      </w:r>
      <w:r>
        <w:rPr>
          <w:lang w:bidi="ar-SA"/>
        </w:rPr>
        <w:t>air sealing and insulation</w:t>
      </w:r>
      <w:r w:rsidRPr="00D8436D">
        <w:rPr>
          <w:lang w:bidi="ar-SA"/>
        </w:rPr>
        <w:t xml:space="preserve"> can provide </w:t>
      </w:r>
      <w:r>
        <w:rPr>
          <w:lang w:bidi="ar-SA"/>
        </w:rPr>
        <w:t>heating</w:t>
      </w:r>
      <w:r w:rsidRPr="00D8436D">
        <w:rPr>
          <w:lang w:bidi="ar-SA"/>
        </w:rPr>
        <w:t>-related comfort</w:t>
      </w:r>
      <w:r>
        <w:rPr>
          <w:lang w:bidi="ar-SA"/>
        </w:rPr>
        <w:t xml:space="preserve"> by keeping heat from escaping or cold air from entering</w:t>
      </w:r>
      <w:r w:rsidRPr="00D8436D">
        <w:rPr>
          <w:lang w:bidi="ar-SA"/>
        </w:rPr>
        <w:t xml:space="preserve">. </w:t>
      </w:r>
    </w:p>
    <w:p w14:paraId="207ACF28" w14:textId="3ADDEA89" w:rsidR="00866F0A" w:rsidRDefault="00AC254A" w:rsidP="00866F0A">
      <w:pPr>
        <w:pStyle w:val="ListParagraph"/>
        <w:numPr>
          <w:ilvl w:val="0"/>
          <w:numId w:val="49"/>
        </w:numPr>
        <w:rPr>
          <w:b/>
          <w:lang w:bidi="ar-SA"/>
        </w:rPr>
      </w:pPr>
      <w:r>
        <w:rPr>
          <w:b/>
          <w:lang w:bidi="ar-SA"/>
        </w:rPr>
        <w:t>Outdoor n</w:t>
      </w:r>
      <w:r w:rsidR="00866F0A">
        <w:rPr>
          <w:b/>
          <w:lang w:bidi="ar-SA"/>
        </w:rPr>
        <w:t xml:space="preserve">oise heard from </w:t>
      </w:r>
      <w:r>
        <w:rPr>
          <w:b/>
          <w:lang w:bidi="ar-SA"/>
        </w:rPr>
        <w:t xml:space="preserve">i </w:t>
      </w:r>
      <w:r w:rsidR="00866F0A">
        <w:rPr>
          <w:b/>
          <w:lang w:bidi="ar-SA"/>
        </w:rPr>
        <w:t xml:space="preserve">and inside the home - </w:t>
      </w:r>
      <w:r w:rsidR="00866F0A" w:rsidRPr="00D8436D">
        <w:rPr>
          <w:lang w:bidi="ar-SA"/>
        </w:rPr>
        <w:t xml:space="preserve">Adding </w:t>
      </w:r>
      <w:r w:rsidR="00866F0A">
        <w:rPr>
          <w:lang w:bidi="ar-SA"/>
        </w:rPr>
        <w:t>insulation can reduce the amount of noise traveling through the walls within the home as well as outside noise coming into the home</w:t>
      </w:r>
      <w:r w:rsidR="00D16A3A">
        <w:rPr>
          <w:lang w:bidi="ar-SA"/>
        </w:rPr>
        <w:t>. Air sealing can</w:t>
      </w:r>
      <w:r w:rsidR="003261A5">
        <w:rPr>
          <w:lang w:bidi="ar-SA"/>
        </w:rPr>
        <w:t xml:space="preserve"> also</w:t>
      </w:r>
      <w:r w:rsidR="00D16A3A">
        <w:rPr>
          <w:lang w:bidi="ar-SA"/>
        </w:rPr>
        <w:t xml:space="preserve"> reduce the amount of</w:t>
      </w:r>
      <w:r w:rsidR="003261A5">
        <w:rPr>
          <w:lang w:bidi="ar-SA"/>
        </w:rPr>
        <w:t xml:space="preserve"> outside</w:t>
      </w:r>
      <w:r w:rsidR="00D16A3A">
        <w:rPr>
          <w:lang w:bidi="ar-SA"/>
        </w:rPr>
        <w:t xml:space="preserve"> noise</w:t>
      </w:r>
      <w:r w:rsidR="003261A5">
        <w:rPr>
          <w:lang w:bidi="ar-SA"/>
        </w:rPr>
        <w:t xml:space="preserve"> entering the home</w:t>
      </w:r>
      <w:r w:rsidR="00544E55">
        <w:rPr>
          <w:lang w:bidi="ar-SA"/>
        </w:rPr>
        <w:t>.</w:t>
      </w:r>
      <w:r w:rsidR="00D16A3A">
        <w:rPr>
          <w:lang w:bidi="ar-SA"/>
        </w:rPr>
        <w:t xml:space="preserve"> </w:t>
      </w:r>
    </w:p>
    <w:p w14:paraId="2269F1AC" w14:textId="0E38FF75" w:rsidR="00866F0A" w:rsidRDefault="00866F0A" w:rsidP="00866F0A">
      <w:pPr>
        <w:pStyle w:val="ListParagraph"/>
        <w:numPr>
          <w:ilvl w:val="0"/>
          <w:numId w:val="49"/>
        </w:numPr>
        <w:rPr>
          <w:b/>
          <w:lang w:bidi="ar-SA"/>
        </w:rPr>
      </w:pPr>
      <w:r>
        <w:rPr>
          <w:b/>
          <w:lang w:bidi="ar-SA"/>
        </w:rPr>
        <w:t xml:space="preserve">Air quality in the home </w:t>
      </w:r>
      <w:r w:rsidRPr="00D8436D">
        <w:rPr>
          <w:b/>
          <w:bCs/>
          <w:lang w:bidi="ar-SA"/>
        </w:rPr>
        <w:t>–</w:t>
      </w:r>
      <w:r>
        <w:rPr>
          <w:b/>
          <w:bCs/>
          <w:lang w:bidi="ar-SA"/>
        </w:rPr>
        <w:t xml:space="preserve"> </w:t>
      </w:r>
      <w:r w:rsidRPr="00C334D2">
        <w:rPr>
          <w:lang w:bidi="ar-SA"/>
        </w:rPr>
        <w:t xml:space="preserve">Air sealing and insulation tighten up the home by reducing air flow </w:t>
      </w:r>
      <w:r>
        <w:rPr>
          <w:lang w:bidi="ar-SA"/>
        </w:rPr>
        <w:t xml:space="preserve">which can </w:t>
      </w:r>
      <w:r w:rsidRPr="00C334D2">
        <w:rPr>
          <w:lang w:bidi="ar-SA"/>
        </w:rPr>
        <w:t>lower the air quality in a home</w:t>
      </w:r>
      <w:r w:rsidR="000A3B85">
        <w:rPr>
          <w:lang w:bidi="ar-SA"/>
        </w:rPr>
        <w:t xml:space="preserve"> but also reduce the infiltration of outdoor air pollutants into the home</w:t>
      </w:r>
      <w:r w:rsidR="00BE1E99">
        <w:rPr>
          <w:lang w:bidi="ar-SA"/>
        </w:rPr>
        <w:t>.</w:t>
      </w:r>
    </w:p>
    <w:p w14:paraId="5569198B" w14:textId="0DEDFE92" w:rsidR="00866F0A" w:rsidRDefault="00866F0A" w:rsidP="00866F0A">
      <w:pPr>
        <w:pStyle w:val="ListParagraph"/>
        <w:numPr>
          <w:ilvl w:val="0"/>
          <w:numId w:val="49"/>
        </w:numPr>
        <w:rPr>
          <w:b/>
          <w:lang w:bidi="ar-SA"/>
        </w:rPr>
      </w:pPr>
      <w:r>
        <w:rPr>
          <w:b/>
          <w:lang w:bidi="ar-SA"/>
        </w:rPr>
        <w:t xml:space="preserve">Change in humidity and dampness </w:t>
      </w:r>
      <w:r w:rsidRPr="00D8436D">
        <w:rPr>
          <w:b/>
          <w:bCs/>
          <w:lang w:bidi="ar-SA"/>
        </w:rPr>
        <w:t>–</w:t>
      </w:r>
      <w:r>
        <w:rPr>
          <w:b/>
          <w:bCs/>
          <w:lang w:bidi="ar-SA"/>
        </w:rPr>
        <w:t xml:space="preserve"> </w:t>
      </w:r>
      <w:r w:rsidRPr="005715AB">
        <w:rPr>
          <w:lang w:bidi="ar-SA"/>
        </w:rPr>
        <w:t>Reduced air flow in a home can lead to an increase in humidity and dampness when moisture gets trapped</w:t>
      </w:r>
      <w:r>
        <w:rPr>
          <w:b/>
          <w:bCs/>
          <w:lang w:bidi="ar-SA"/>
        </w:rPr>
        <w:t xml:space="preserve"> </w:t>
      </w:r>
      <w:r w:rsidR="007E1D6B">
        <w:rPr>
          <w:lang w:bidi="ar-SA"/>
        </w:rPr>
        <w:t>without adequate ventilation</w:t>
      </w:r>
      <w:r w:rsidR="00B100EF">
        <w:rPr>
          <w:lang w:bidi="ar-SA"/>
        </w:rPr>
        <w:t>.</w:t>
      </w:r>
    </w:p>
    <w:p w14:paraId="3C05BCF7" w14:textId="37D589FD" w:rsidR="00866F0A" w:rsidRPr="00C74EF2" w:rsidRDefault="00866F0A" w:rsidP="00866F0A">
      <w:pPr>
        <w:pStyle w:val="ListParagraph"/>
        <w:numPr>
          <w:ilvl w:val="0"/>
          <w:numId w:val="49"/>
        </w:numPr>
        <w:rPr>
          <w:b/>
          <w:lang w:bidi="ar-SA"/>
        </w:rPr>
      </w:pPr>
      <w:r>
        <w:rPr>
          <w:b/>
          <w:lang w:bidi="ar-SA"/>
        </w:rPr>
        <w:t xml:space="preserve">Change in mold </w:t>
      </w:r>
      <w:r w:rsidRPr="00D8436D">
        <w:rPr>
          <w:b/>
          <w:bCs/>
          <w:lang w:bidi="ar-SA"/>
        </w:rPr>
        <w:t>–</w:t>
      </w:r>
      <w:r>
        <w:rPr>
          <w:b/>
          <w:bCs/>
          <w:lang w:bidi="ar-SA"/>
        </w:rPr>
        <w:t xml:space="preserve"> </w:t>
      </w:r>
      <w:r w:rsidRPr="005715AB">
        <w:rPr>
          <w:lang w:bidi="ar-SA"/>
        </w:rPr>
        <w:t>Reduced air flow in a home can also lead to an increase in mold when moisture gets trapped</w:t>
      </w:r>
      <w:r w:rsidR="007E1D6B">
        <w:rPr>
          <w:lang w:bidi="ar-SA"/>
        </w:rPr>
        <w:t xml:space="preserve"> without adequate ventilation</w:t>
      </w:r>
      <w:r w:rsidR="00B100EF">
        <w:rPr>
          <w:lang w:bidi="ar-SA"/>
        </w:rPr>
        <w:t>.</w:t>
      </w:r>
    </w:p>
    <w:p w14:paraId="40071976" w14:textId="4C5C8D6C" w:rsidR="0056320E" w:rsidRPr="00D8436D" w:rsidRDefault="0056320E" w:rsidP="0056320E">
      <w:pPr>
        <w:pStyle w:val="ListParagraph"/>
        <w:numPr>
          <w:ilvl w:val="0"/>
          <w:numId w:val="49"/>
        </w:numPr>
        <w:rPr>
          <w:b/>
          <w:bCs/>
          <w:lang w:bidi="ar-SA"/>
        </w:rPr>
      </w:pPr>
      <w:r w:rsidRPr="00D8436D">
        <w:rPr>
          <w:b/>
          <w:bCs/>
          <w:lang w:bidi="ar-SA"/>
        </w:rPr>
        <w:t xml:space="preserve">Household member’s health – </w:t>
      </w:r>
      <w:r w:rsidR="00CF282B">
        <w:rPr>
          <w:lang w:bidi="ar-SA"/>
        </w:rPr>
        <w:t>Changes in</w:t>
      </w:r>
      <w:r w:rsidR="00CF282B" w:rsidRPr="00D8436D">
        <w:rPr>
          <w:lang w:bidi="ar-SA"/>
        </w:rPr>
        <w:t xml:space="preserve"> </w:t>
      </w:r>
      <w:r w:rsidRPr="00D8436D">
        <w:rPr>
          <w:lang w:bidi="ar-SA"/>
        </w:rPr>
        <w:t>air quality and</w:t>
      </w:r>
      <w:r w:rsidR="001C0764">
        <w:rPr>
          <w:lang w:bidi="ar-SA"/>
        </w:rPr>
        <w:t xml:space="preserve"> increased</w:t>
      </w:r>
      <w:r w:rsidRPr="00D8436D">
        <w:rPr>
          <w:lang w:bidi="ar-SA"/>
        </w:rPr>
        <w:t xml:space="preserve"> comfort from </w:t>
      </w:r>
      <w:r w:rsidR="001C0764">
        <w:rPr>
          <w:lang w:bidi="ar-SA"/>
        </w:rPr>
        <w:t xml:space="preserve">air sealing and insulation </w:t>
      </w:r>
      <w:r w:rsidRPr="00D8436D">
        <w:rPr>
          <w:lang w:bidi="ar-SA"/>
        </w:rPr>
        <w:t xml:space="preserve">can </w:t>
      </w:r>
      <w:r w:rsidR="001C0764">
        <w:rPr>
          <w:lang w:bidi="ar-SA"/>
        </w:rPr>
        <w:t>increase or decrease</w:t>
      </w:r>
      <w:r w:rsidRPr="00D8436D">
        <w:rPr>
          <w:lang w:bidi="ar-SA"/>
        </w:rPr>
        <w:t xml:space="preserve"> incidences of illnesses such as asthma, colds/viruses, allergies.</w:t>
      </w:r>
      <w:r w:rsidR="007E1D6B">
        <w:rPr>
          <w:lang w:bidi="ar-SA"/>
        </w:rPr>
        <w:t xml:space="preserve"> </w:t>
      </w:r>
    </w:p>
    <w:p w14:paraId="6B68AD97" w14:textId="0986D0A7" w:rsidR="0056320E" w:rsidRPr="00667B4C" w:rsidRDefault="0056320E" w:rsidP="0056320E">
      <w:pPr>
        <w:pStyle w:val="ListParagraph"/>
        <w:numPr>
          <w:ilvl w:val="0"/>
          <w:numId w:val="49"/>
        </w:numPr>
        <w:rPr>
          <w:lang w:bidi="ar-SA"/>
        </w:rPr>
      </w:pPr>
      <w:r w:rsidRPr="00D8436D">
        <w:rPr>
          <w:b/>
          <w:bCs/>
          <w:lang w:bidi="ar-SA"/>
        </w:rPr>
        <w:t xml:space="preserve">Missed work and school – </w:t>
      </w:r>
      <w:r w:rsidR="001C0764">
        <w:rPr>
          <w:lang w:bidi="ar-SA"/>
        </w:rPr>
        <w:t>Increased or decreased</w:t>
      </w:r>
      <w:r w:rsidRPr="00D8436D">
        <w:rPr>
          <w:lang w:bidi="ar-SA"/>
        </w:rPr>
        <w:t xml:space="preserve"> incidence of illnesses from </w:t>
      </w:r>
      <w:r w:rsidR="001C0764">
        <w:rPr>
          <w:lang w:bidi="ar-SA"/>
        </w:rPr>
        <w:t>air sealing and insulation</w:t>
      </w:r>
      <w:r w:rsidRPr="00D8436D">
        <w:rPr>
          <w:lang w:bidi="ar-SA"/>
        </w:rPr>
        <w:t xml:space="preserve"> can reduce </w:t>
      </w:r>
      <w:r>
        <w:rPr>
          <w:lang w:bidi="ar-SA"/>
        </w:rPr>
        <w:t xml:space="preserve"> </w:t>
      </w:r>
      <w:r>
        <w:t xml:space="preserve">loss of earnings from </w:t>
      </w:r>
      <w:r w:rsidRPr="00D8436D">
        <w:rPr>
          <w:lang w:bidi="ar-SA"/>
        </w:rPr>
        <w:t>days of missed work</w:t>
      </w:r>
      <w:r w:rsidRPr="00D8436D">
        <w:rPr>
          <w:b/>
          <w:bCs/>
          <w:lang w:bidi="ar-SA"/>
        </w:rPr>
        <w:t xml:space="preserve"> </w:t>
      </w:r>
      <w:r w:rsidRPr="00D8436D">
        <w:rPr>
          <w:lang w:bidi="ar-SA"/>
        </w:rPr>
        <w:t xml:space="preserve">and school. </w:t>
      </w:r>
    </w:p>
    <w:p w14:paraId="222F5969" w14:textId="139E1EAB" w:rsidR="0064148E" w:rsidRPr="00D8436D" w:rsidRDefault="003A627C" w:rsidP="00EB4B2D">
      <w:pPr>
        <w:pStyle w:val="Heading2"/>
        <w:tabs>
          <w:tab w:val="left" w:pos="5580"/>
        </w:tabs>
        <w:rPr>
          <w:rFonts w:hint="eastAsia"/>
        </w:rPr>
      </w:pPr>
      <w:bookmarkStart w:id="24" w:name="_Toc114477824"/>
      <w:bookmarkStart w:id="25" w:name="_Toc114639363"/>
      <w:bookmarkStart w:id="26" w:name="_Toc114642497"/>
      <w:bookmarkStart w:id="27" w:name="_Toc114642694"/>
      <w:bookmarkStart w:id="28" w:name="_Toc115764703"/>
      <w:bookmarkStart w:id="29" w:name="_Toc120622502"/>
      <w:bookmarkStart w:id="30" w:name="_Toc133226472"/>
      <w:bookmarkEnd w:id="24"/>
      <w:bookmarkEnd w:id="25"/>
      <w:bookmarkEnd w:id="26"/>
      <w:bookmarkEnd w:id="27"/>
      <w:bookmarkEnd w:id="28"/>
      <w:bookmarkEnd w:id="29"/>
      <w:r w:rsidRPr="00D8436D">
        <w:t>Quantifying NEIs</w:t>
      </w:r>
      <w:bookmarkEnd w:id="30"/>
    </w:p>
    <w:p w14:paraId="25E98F74" w14:textId="1C3BB981" w:rsidR="00A67792" w:rsidRPr="00D8436D" w:rsidRDefault="006A7AFD" w:rsidP="006062EB">
      <w:r w:rsidRPr="00D8436D">
        <w:t xml:space="preserve">This study </w:t>
      </w:r>
      <w:r w:rsidR="00B45783" w:rsidRPr="00D8436D">
        <w:t>uses a combination of</w:t>
      </w:r>
      <w:r w:rsidR="00BB5F5D" w:rsidRPr="00D8436D">
        <w:t xml:space="preserve"> a contingent valuation approach where respondents </w:t>
      </w:r>
      <w:r w:rsidR="00166B95" w:rsidRPr="00D8436D">
        <w:t>are</w:t>
      </w:r>
      <w:r w:rsidR="00BB5F5D" w:rsidRPr="00D8436D">
        <w:t xml:space="preserve"> asked to place a value on the NEIs they experience using a labeled magnitude scale</w:t>
      </w:r>
      <w:r w:rsidR="0077542C" w:rsidRPr="00D8436D">
        <w:t xml:space="preserve"> </w:t>
      </w:r>
      <w:r w:rsidR="007B5090" w:rsidRPr="00D8436D">
        <w:t xml:space="preserve">on non-health related impacts, such as </w:t>
      </w:r>
      <w:r w:rsidR="000F75C1" w:rsidRPr="00D8436D">
        <w:t xml:space="preserve">reduced noise and </w:t>
      </w:r>
      <w:r w:rsidR="00672462">
        <w:t>improved comfort</w:t>
      </w:r>
      <w:r w:rsidR="000F75C1" w:rsidRPr="00D8436D">
        <w:t xml:space="preserve">, </w:t>
      </w:r>
      <w:r w:rsidR="0077542C" w:rsidRPr="00D8436D">
        <w:t xml:space="preserve">and </w:t>
      </w:r>
      <w:r w:rsidR="00B45783" w:rsidRPr="00D8436D">
        <w:t>self-reported direct measurement of health impacts, such as impacts on asthma triggers and other ailments</w:t>
      </w:r>
      <w:r w:rsidR="0077542C" w:rsidRPr="00D8436D">
        <w:t>.</w:t>
      </w:r>
      <w:r w:rsidR="00B45783" w:rsidRPr="00D8436D">
        <w:t xml:space="preserve"> </w:t>
      </w:r>
      <w:r w:rsidR="0039408C" w:rsidRPr="0039408C">
        <w:rPr>
          <w:rStyle w:val="CrossrefChar0"/>
          <w:highlight w:val="yellow"/>
        </w:rPr>
        <w:fldChar w:fldCharType="begin"/>
      </w:r>
      <w:r w:rsidR="0039408C" w:rsidRPr="0039408C">
        <w:rPr>
          <w:rStyle w:val="CrossrefChar0"/>
        </w:rPr>
        <w:instrText xml:space="preserve"> REF _Ref132877706 \h </w:instrText>
      </w:r>
      <w:r w:rsidR="0039408C">
        <w:rPr>
          <w:rStyle w:val="CrossrefChar0"/>
          <w:highlight w:val="yellow"/>
        </w:rPr>
        <w:instrText xml:space="preserve"> \* MERGEFORMAT </w:instrText>
      </w:r>
      <w:r w:rsidR="0039408C" w:rsidRPr="0039408C">
        <w:rPr>
          <w:rStyle w:val="CrossrefChar0"/>
          <w:highlight w:val="yellow"/>
        </w:rPr>
      </w:r>
      <w:r w:rsidR="0039408C" w:rsidRPr="0039408C">
        <w:rPr>
          <w:rStyle w:val="CrossrefChar0"/>
          <w:highlight w:val="yellow"/>
        </w:rPr>
        <w:fldChar w:fldCharType="separate"/>
      </w:r>
      <w:r w:rsidR="00152620" w:rsidRPr="00152620">
        <w:rPr>
          <w:rStyle w:val="CrossrefChar0"/>
        </w:rPr>
        <w:t>Figure 1</w:t>
      </w:r>
      <w:r w:rsidR="00152620" w:rsidRPr="00152620">
        <w:rPr>
          <w:rStyle w:val="CrossrefChar0"/>
        </w:rPr>
        <w:noBreakHyphen/>
        <w:t>1</w:t>
      </w:r>
      <w:r w:rsidR="0039408C" w:rsidRPr="0039408C">
        <w:rPr>
          <w:rStyle w:val="CrossrefChar0"/>
          <w:highlight w:val="yellow"/>
        </w:rPr>
        <w:fldChar w:fldCharType="end"/>
      </w:r>
      <w:r w:rsidR="00277A14" w:rsidRPr="00D8436D">
        <w:t xml:space="preserve"> shows the </w:t>
      </w:r>
      <w:proofErr w:type="spellStart"/>
      <w:r w:rsidR="00277A14" w:rsidRPr="00D8436D">
        <w:t>NEIs</w:t>
      </w:r>
      <w:proofErr w:type="spellEnd"/>
      <w:r w:rsidR="00277A14" w:rsidRPr="00D8436D">
        <w:t xml:space="preserve"> </w:t>
      </w:r>
      <w:r w:rsidR="0054799D" w:rsidRPr="00D8436D">
        <w:t>by their measurement approach.</w:t>
      </w:r>
    </w:p>
    <w:p w14:paraId="211E243D" w14:textId="61835613" w:rsidR="006062EB" w:rsidRPr="00D8436D" w:rsidRDefault="006062EB" w:rsidP="006062EB">
      <w:r w:rsidRPr="00D8436D">
        <w:rPr>
          <w:b/>
          <w:bCs/>
        </w:rPr>
        <w:t xml:space="preserve">Labeled </w:t>
      </w:r>
      <w:r w:rsidR="00012B97" w:rsidRPr="00D8436D">
        <w:rPr>
          <w:b/>
          <w:bCs/>
        </w:rPr>
        <w:t>magnitude scale</w:t>
      </w:r>
      <w:r w:rsidR="00AE7419">
        <w:rPr>
          <w:b/>
          <w:bCs/>
        </w:rPr>
        <w:t xml:space="preserve"> (</w:t>
      </w:r>
      <w:r w:rsidR="00EC2C0B">
        <w:rPr>
          <w:b/>
          <w:bCs/>
        </w:rPr>
        <w:t>r</w:t>
      </w:r>
      <w:r w:rsidR="0070141A">
        <w:rPr>
          <w:b/>
          <w:bCs/>
        </w:rPr>
        <w:t>elative valuations)</w:t>
      </w:r>
      <w:r w:rsidRPr="00D8436D">
        <w:rPr>
          <w:b/>
          <w:bCs/>
        </w:rPr>
        <w:t>.</w:t>
      </w:r>
      <w:r w:rsidRPr="00D8436D">
        <w:t xml:space="preserve"> </w:t>
      </w:r>
      <w:r w:rsidR="00E671F1" w:rsidRPr="00D8436D">
        <w:t xml:space="preserve">To develop NEI values, </w:t>
      </w:r>
      <w:r w:rsidR="00777C17" w:rsidRPr="00D8436D">
        <w:t xml:space="preserve">the </w:t>
      </w:r>
      <w:r w:rsidR="00E671F1" w:rsidRPr="00D8436D">
        <w:t xml:space="preserve">web survey asked </w:t>
      </w:r>
      <w:r w:rsidR="00367FFE" w:rsidRPr="00D8436D">
        <w:t>survey respondents if the installation had a positive, negative, or no effect on various non</w:t>
      </w:r>
      <w:r w:rsidR="00777C17" w:rsidRPr="00D8436D">
        <w:t>-</w:t>
      </w:r>
      <w:r w:rsidR="00367FFE" w:rsidRPr="00D8436D">
        <w:t xml:space="preserve">energy related elements in their households or properties. </w:t>
      </w:r>
    </w:p>
    <w:p w14:paraId="65D7EDCE" w14:textId="36ECB7CA" w:rsidR="0005365C" w:rsidRPr="00D8436D" w:rsidRDefault="005A07AD" w:rsidP="009E3156">
      <w:pPr>
        <w:rPr>
          <w:rStyle w:val="CrossrefChar0"/>
        </w:rPr>
      </w:pPr>
      <w:r w:rsidRPr="00D8436D">
        <w:t xml:space="preserve">For any elements where </w:t>
      </w:r>
      <w:r w:rsidR="00BD5794" w:rsidRPr="00D8436D">
        <w:t>respondents</w:t>
      </w:r>
      <w:r w:rsidRPr="00D8436D">
        <w:t xml:space="preserve"> observed positive or negative impacts as a result of the program, </w:t>
      </w:r>
      <w:r w:rsidR="00A100C3" w:rsidRPr="00D8436D">
        <w:t xml:space="preserve">the survey asked them to compare the value of that NEI to the energy savings associated with </w:t>
      </w:r>
      <w:r w:rsidR="008468A4" w:rsidRPr="00D8436D">
        <w:t xml:space="preserve">their participation in the </w:t>
      </w:r>
      <w:r w:rsidR="0098271B">
        <w:t>HES or HES-IE</w:t>
      </w:r>
      <w:r w:rsidR="00AF0055">
        <w:t xml:space="preserve"> </w:t>
      </w:r>
      <w:r w:rsidR="008468A4" w:rsidRPr="00D8436D">
        <w:t>program</w:t>
      </w:r>
      <w:r w:rsidR="00A100C3" w:rsidRPr="00D8436D">
        <w:t xml:space="preserve">. </w:t>
      </w:r>
      <w:r w:rsidR="0080415D" w:rsidRPr="00D8436D">
        <w:t>The</w:t>
      </w:r>
      <w:r w:rsidR="0017513A" w:rsidRPr="00D8436D">
        <w:t xml:space="preserve"> survey also asked respondents to </w:t>
      </w:r>
      <w:r w:rsidR="00FB65CA" w:rsidRPr="00D8436D">
        <w:t>identify</w:t>
      </w:r>
      <w:r w:rsidR="0017513A" w:rsidRPr="00D8436D">
        <w:t xml:space="preserve"> overlapping NEIs</w:t>
      </w:r>
      <w:r w:rsidR="00FB65CA" w:rsidRPr="00D8436D">
        <w:t xml:space="preserve"> to avoid double counting NEI benefits. </w:t>
      </w:r>
      <w:r w:rsidR="008468A4" w:rsidRPr="00D8436D">
        <w:t>Furthermore,</w:t>
      </w:r>
      <w:r w:rsidR="007257B1" w:rsidRPr="00D8436D">
        <w:t xml:space="preserve"> the survey asked the respondents to consider the net impacts of the NEIs combined. The analysis used these inputs to </w:t>
      </w:r>
      <w:r w:rsidR="00FE2C44" w:rsidRPr="00D8436D">
        <w:t>estimate NEI dollar values.</w:t>
      </w:r>
      <w:r w:rsidR="0090750D" w:rsidRPr="00D8436D">
        <w:t xml:space="preserve"> For </w:t>
      </w:r>
      <w:r w:rsidR="006208AE" w:rsidRPr="00D8436D">
        <w:t xml:space="preserve">more a detailed description of the methodology used to calculate NEI values, see </w:t>
      </w:r>
      <w:r w:rsidR="007B012A" w:rsidRPr="000C7E8E">
        <w:t>Appendix A.2.</w:t>
      </w:r>
      <w:r w:rsidR="007B012A">
        <w:t xml:space="preserve">1 in </w:t>
      </w:r>
      <w:r w:rsidR="007B012A" w:rsidRPr="002B25C5">
        <w:t>X1942B Cross-cutting NEI Study –</w:t>
      </w:r>
      <w:r w:rsidR="00B419F4">
        <w:t xml:space="preserve"> </w:t>
      </w:r>
      <w:r w:rsidR="00FF7F31">
        <w:t>Residential HP &amp; HPWH NEIs</w:t>
      </w:r>
      <w:r w:rsidR="003746AC" w:rsidRPr="00CA21BD">
        <w:rPr>
          <w:rStyle w:val="CrossrefChar0"/>
          <w:color w:val="auto"/>
        </w:rPr>
        <w:t xml:space="preserve">. </w:t>
      </w:r>
    </w:p>
    <w:p w14:paraId="706B0840" w14:textId="2E87664D" w:rsidR="00FA5E14" w:rsidRPr="00FD13FB" w:rsidRDefault="000F75C1" w:rsidP="00336554">
      <w:pPr>
        <w:rPr>
          <w:noProof/>
        </w:rPr>
      </w:pPr>
      <w:r w:rsidRPr="009708F0">
        <w:rPr>
          <w:b/>
          <w:bCs/>
        </w:rPr>
        <w:t>Self-report direct measurement</w:t>
      </w:r>
      <w:r w:rsidR="00EC2C0B">
        <w:rPr>
          <w:b/>
          <w:bCs/>
        </w:rPr>
        <w:t xml:space="preserve"> of changes in occurrences</w:t>
      </w:r>
      <w:r w:rsidRPr="009708F0">
        <w:rPr>
          <w:b/>
          <w:bCs/>
        </w:rPr>
        <w:t xml:space="preserve">. </w:t>
      </w:r>
      <w:r w:rsidR="00CB58FA" w:rsidRPr="009708F0">
        <w:t>For healt</w:t>
      </w:r>
      <w:r w:rsidR="002E51FF" w:rsidRPr="009708F0">
        <w:t>h impacts</w:t>
      </w:r>
      <w:r w:rsidR="006D7F44" w:rsidRPr="009708F0">
        <w:t xml:space="preserve">, the web survey asked respondents </w:t>
      </w:r>
      <w:r w:rsidR="0067452E" w:rsidRPr="009708F0">
        <w:t>for the number of times they had to seek medical care</w:t>
      </w:r>
      <w:r w:rsidR="003C2C25" w:rsidRPr="009708F0">
        <w:t xml:space="preserve"> </w:t>
      </w:r>
      <w:r w:rsidR="00FA720F" w:rsidRPr="009708F0">
        <w:t>for</w:t>
      </w:r>
      <w:r w:rsidR="003C2C25" w:rsidRPr="009708F0">
        <w:t xml:space="preserve"> specific health ailments</w:t>
      </w:r>
      <w:r w:rsidR="00F612BE" w:rsidRPr="009708F0">
        <w:t xml:space="preserve"> in the year</w:t>
      </w:r>
      <w:r w:rsidR="0067452E" w:rsidRPr="009708F0">
        <w:t xml:space="preserve"> </w:t>
      </w:r>
      <w:r w:rsidR="003C2C25" w:rsidRPr="009708F0">
        <w:t>before and</w:t>
      </w:r>
      <w:r w:rsidR="00F612BE" w:rsidRPr="009708F0">
        <w:t xml:space="preserve"> the year</w:t>
      </w:r>
      <w:r w:rsidR="003C2C25" w:rsidRPr="009708F0">
        <w:t xml:space="preserve"> after participating in the program. </w:t>
      </w:r>
      <w:r w:rsidR="00BE641F" w:rsidRPr="009708F0">
        <w:t xml:space="preserve">The survey also asked </w:t>
      </w:r>
      <w:r w:rsidR="00C4166E" w:rsidRPr="009708F0">
        <w:t>whether</w:t>
      </w:r>
      <w:r w:rsidR="00C4166E" w:rsidRPr="00D8436D">
        <w:t xml:space="preserve"> the number of days </w:t>
      </w:r>
      <w:r w:rsidR="002F175A" w:rsidRPr="00D8436D">
        <w:t xml:space="preserve">of work </w:t>
      </w:r>
      <w:r w:rsidR="005C6188" w:rsidRPr="00D8436D">
        <w:t xml:space="preserve">and school </w:t>
      </w:r>
      <w:r w:rsidR="002F175A" w:rsidRPr="00D8436D">
        <w:t xml:space="preserve">missed increase, decrease, or </w:t>
      </w:r>
      <w:r w:rsidR="00420164" w:rsidRPr="00D8436D">
        <w:t>stayed</w:t>
      </w:r>
      <w:r w:rsidR="002F175A" w:rsidRPr="00D8436D">
        <w:t xml:space="preserve"> the same</w:t>
      </w:r>
      <w:r w:rsidR="005C6188" w:rsidRPr="00D8436D">
        <w:t>.</w:t>
      </w:r>
      <w:r w:rsidR="00A07499">
        <w:rPr>
          <w:rStyle w:val="FootnoteReference"/>
        </w:rPr>
        <w:footnoteReference w:id="8"/>
      </w:r>
      <w:r w:rsidR="00A665A8" w:rsidRPr="00D8436D">
        <w:t xml:space="preserve"> The analysis used these inputs to </w:t>
      </w:r>
      <w:r w:rsidR="00BB787D" w:rsidRPr="00D8436D">
        <w:t>calculate</w:t>
      </w:r>
      <w:r w:rsidR="00A665A8" w:rsidRPr="00D8436D">
        <w:t xml:space="preserve"> </w:t>
      </w:r>
      <w:r w:rsidR="009E57AA" w:rsidRPr="00D8436D">
        <w:t xml:space="preserve">the avoided cost </w:t>
      </w:r>
      <w:r w:rsidR="00B164E2" w:rsidRPr="00D8436D">
        <w:t xml:space="preserve">per occurrence </w:t>
      </w:r>
      <w:r w:rsidR="009E57AA" w:rsidRPr="00D8436D">
        <w:t xml:space="preserve">of specific illnesses and </w:t>
      </w:r>
      <w:r w:rsidR="006070E5">
        <w:t xml:space="preserve">loss of earnings from </w:t>
      </w:r>
      <w:r w:rsidR="00BB787D" w:rsidRPr="00D8436D">
        <w:t xml:space="preserve">missed work and school. </w:t>
      </w:r>
      <w:r w:rsidR="007B012A" w:rsidRPr="000C7E8E">
        <w:t>Appendix A.2.</w:t>
      </w:r>
      <w:r w:rsidR="007B012A">
        <w:t xml:space="preserve">2 in </w:t>
      </w:r>
      <w:r w:rsidR="007B012A" w:rsidRPr="002B25C5">
        <w:t xml:space="preserve">X1942B </w:t>
      </w:r>
      <w:r w:rsidR="00B419F4">
        <w:t xml:space="preserve">Cross-cutting NEI Study – </w:t>
      </w:r>
      <w:r w:rsidR="00FF7F31">
        <w:t>Residential HP &amp; HPWH NEIs</w:t>
      </w:r>
      <w:r w:rsidR="007B012A">
        <w:t xml:space="preserve"> </w:t>
      </w:r>
      <w:r w:rsidR="00E14D7B" w:rsidRPr="00D8436D">
        <w:rPr>
          <w:lang w:bidi="ar-SA"/>
        </w:rPr>
        <w:t xml:space="preserve">provides a more detailed description of the methodology used to </w:t>
      </w:r>
      <w:r w:rsidR="00B169AE" w:rsidRPr="00D8436D">
        <w:rPr>
          <w:lang w:bidi="ar-SA"/>
        </w:rPr>
        <w:t xml:space="preserve">quantify </w:t>
      </w:r>
      <w:r w:rsidR="003746AC" w:rsidRPr="00D8436D">
        <w:rPr>
          <w:lang w:bidi="ar-SA"/>
        </w:rPr>
        <w:t xml:space="preserve">health </w:t>
      </w:r>
      <w:r w:rsidR="00B169AE" w:rsidRPr="00D8436D">
        <w:rPr>
          <w:lang w:bidi="ar-SA"/>
        </w:rPr>
        <w:t>NEI values.</w:t>
      </w:r>
      <w:r w:rsidR="006F69FD" w:rsidRPr="00D8436D">
        <w:rPr>
          <w:noProof/>
        </w:rPr>
        <w:t xml:space="preserve"> </w:t>
      </w:r>
    </w:p>
    <w:p w14:paraId="33A209E5" w14:textId="77777777" w:rsidR="009102CA" w:rsidRDefault="009102CA" w:rsidP="000861B6"/>
    <w:p w14:paraId="2FEC215E" w14:textId="77777777" w:rsidR="00E4118D" w:rsidRDefault="00E4118D" w:rsidP="00B419F4">
      <w:pPr>
        <w:jc w:val="right"/>
      </w:pPr>
    </w:p>
    <w:p w14:paraId="34205AB1" w14:textId="122111A6" w:rsidR="000F148E" w:rsidRDefault="000F148E" w:rsidP="000F148E">
      <w:pPr>
        <w:pStyle w:val="Caption"/>
        <w:rPr>
          <w:rFonts w:hint="eastAsia"/>
        </w:rPr>
      </w:pPr>
      <w:bookmarkStart w:id="31" w:name="_Ref132877706"/>
      <w:r>
        <w:t xml:space="preserve">Figure </w:t>
      </w:r>
      <w:fldSimple w:instr=" STYLEREF 1 \s ">
        <w:r w:rsidR="00152620">
          <w:rPr>
            <w:noProof/>
          </w:rPr>
          <w:t>1</w:t>
        </w:r>
      </w:fldSimple>
      <w:r>
        <w:noBreakHyphen/>
      </w:r>
      <w:fldSimple w:instr=" SEQ Figure \* ARABIC \s 1 ">
        <w:r w:rsidR="00152620">
          <w:rPr>
            <w:noProof/>
          </w:rPr>
          <w:t>1</w:t>
        </w:r>
      </w:fldSimple>
      <w:bookmarkEnd w:id="31"/>
      <w:r>
        <w:t>:</w:t>
      </w:r>
      <w:r w:rsidR="0039408C" w:rsidRPr="0039408C">
        <w:t xml:space="preserve"> </w:t>
      </w:r>
      <w:r w:rsidR="0039408C" w:rsidRPr="00D8436D">
        <w:t>NEIs by Approach</w:t>
      </w:r>
    </w:p>
    <w:p w14:paraId="5D03DE7C" w14:textId="3EB93316" w:rsidR="000F148E" w:rsidRDefault="00D10266" w:rsidP="000861B6">
      <w:r w:rsidRPr="00D10266">
        <w:rPr>
          <w:noProof/>
        </w:rPr>
        <w:drawing>
          <wp:inline distT="0" distB="0" distL="0" distR="0" wp14:anchorId="61E9965A" wp14:editId="4D47B8E5">
            <wp:extent cx="5943600" cy="3655263"/>
            <wp:effectExtent l="0" t="0" r="0" b="254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31"/>
                    <a:stretch>
                      <a:fillRect/>
                    </a:stretch>
                  </pic:blipFill>
                  <pic:spPr>
                    <a:xfrm>
                      <a:off x="0" y="0"/>
                      <a:ext cx="5943600" cy="3655263"/>
                    </a:xfrm>
                    <a:prstGeom prst="rect">
                      <a:avLst/>
                    </a:prstGeom>
                  </pic:spPr>
                </pic:pic>
              </a:graphicData>
            </a:graphic>
          </wp:inline>
        </w:drawing>
      </w:r>
    </w:p>
    <w:p w14:paraId="6A6262B1" w14:textId="7C373BF1" w:rsidR="0086289A" w:rsidRDefault="0086289A" w:rsidP="000861B6">
      <w:pPr>
        <w:sectPr w:rsidR="0086289A" w:rsidSect="001604B8">
          <w:headerReference w:type="default" r:id="rId32"/>
          <w:headerReference w:type="first" r:id="rId33"/>
          <w:pgSz w:w="12240" w:h="15840"/>
          <w:pgMar w:top="1440" w:right="1440" w:bottom="1440" w:left="1440" w:header="0" w:footer="0" w:gutter="0"/>
          <w:cols w:space="720"/>
          <w:docGrid w:linePitch="299"/>
        </w:sectPr>
      </w:pPr>
      <w:r w:rsidRPr="00D8436D">
        <w:rPr>
          <w:sz w:val="18"/>
          <w:szCs w:val="18"/>
        </w:rPr>
        <w:t xml:space="preserve">* Measures excluded from main findings. </w:t>
      </w:r>
    </w:p>
    <w:p w14:paraId="78186E6B" w14:textId="014C1A8F" w:rsidR="00E4118D" w:rsidRDefault="00FD13FB" w:rsidP="00E4118D">
      <w:pPr>
        <w:pStyle w:val="Heading1"/>
        <w:rPr>
          <w:rFonts w:hint="eastAsia"/>
        </w:rPr>
      </w:pPr>
      <w:bookmarkStart w:id="32" w:name="_Toc133226473"/>
      <w:r>
        <w:t>Findings</w:t>
      </w:r>
      <w:bookmarkEnd w:id="32"/>
      <w:r w:rsidR="00E4118D">
        <w:tab/>
      </w:r>
    </w:p>
    <w:p w14:paraId="65B792EB" w14:textId="5DCAC4A6" w:rsidR="00E4118D" w:rsidRDefault="00E4118D" w:rsidP="00FD13FB">
      <w:pPr>
        <w:pStyle w:val="Heading2"/>
        <w:rPr>
          <w:rFonts w:hint="eastAsia"/>
        </w:rPr>
      </w:pPr>
      <w:bookmarkStart w:id="33" w:name="_Toc133226474"/>
      <w:r>
        <w:t>Non-health NEIs</w:t>
      </w:r>
      <w:bookmarkEnd w:id="33"/>
    </w:p>
    <w:p w14:paraId="444F1CBD" w14:textId="279E3A05" w:rsidR="00A03238" w:rsidRPr="00A03238" w:rsidRDefault="0079474E" w:rsidP="00A03238">
      <w:pPr>
        <w:pStyle w:val="Heading3"/>
        <w:rPr>
          <w:rFonts w:hint="eastAsia"/>
          <w:lang w:bidi="ar-SA"/>
        </w:rPr>
      </w:pPr>
      <w:bookmarkStart w:id="34" w:name="_Toc133226475"/>
      <w:r>
        <w:rPr>
          <w:lang w:bidi="ar-SA"/>
        </w:rPr>
        <w:t>By Program</w:t>
      </w:r>
      <w:bookmarkEnd w:id="34"/>
    </w:p>
    <w:p w14:paraId="7ECF8F34" w14:textId="7B7285B5" w:rsidR="00465224" w:rsidRDefault="00FC77CB" w:rsidP="00FC77CB">
      <w:pPr>
        <w:rPr>
          <w:lang w:bidi="ar-SA"/>
        </w:rPr>
      </w:pPr>
      <w:r w:rsidRPr="00D8436D">
        <w:rPr>
          <w:b/>
          <w:bCs/>
          <w:color w:val="046A38" w:themeColor="accent2"/>
          <w:lang w:bidi="ar-SA"/>
        </w:rPr>
        <w:t xml:space="preserve">The total dollar value of all </w:t>
      </w:r>
      <w:r>
        <w:rPr>
          <w:b/>
          <w:bCs/>
          <w:color w:val="046A38" w:themeColor="accent2"/>
          <w:lang w:bidi="ar-SA"/>
        </w:rPr>
        <w:t xml:space="preserve">non-health related </w:t>
      </w:r>
      <w:r w:rsidRPr="00D8436D">
        <w:rPr>
          <w:b/>
          <w:bCs/>
          <w:color w:val="046A38" w:themeColor="accent2"/>
          <w:lang w:bidi="ar-SA"/>
        </w:rPr>
        <w:t>NE</w:t>
      </w:r>
      <w:r w:rsidRPr="0079474E">
        <w:rPr>
          <w:b/>
          <w:bCs/>
          <w:color w:val="046A38" w:themeColor="accent2"/>
          <w:lang w:bidi="ar-SA"/>
        </w:rPr>
        <w:t>Is is $</w:t>
      </w:r>
      <w:r w:rsidR="00076770">
        <w:rPr>
          <w:b/>
          <w:bCs/>
          <w:color w:val="046A38" w:themeColor="accent2"/>
          <w:lang w:bidi="ar-SA"/>
        </w:rPr>
        <w:t>217</w:t>
      </w:r>
      <w:r w:rsidRPr="00D8436D">
        <w:rPr>
          <w:b/>
          <w:bCs/>
          <w:color w:val="046A38" w:themeColor="accent2"/>
          <w:lang w:bidi="ar-SA"/>
        </w:rPr>
        <w:t xml:space="preserve"> for the average </w:t>
      </w:r>
      <w:r w:rsidR="00C04DBB">
        <w:rPr>
          <w:b/>
          <w:bCs/>
          <w:color w:val="046A38" w:themeColor="accent2"/>
          <w:lang w:bidi="ar-SA"/>
        </w:rPr>
        <w:t xml:space="preserve">air sealing and insulation </w:t>
      </w:r>
      <w:r w:rsidR="00271F27">
        <w:rPr>
          <w:b/>
          <w:bCs/>
          <w:color w:val="046A38" w:themeColor="accent2"/>
          <w:lang w:bidi="ar-SA"/>
        </w:rPr>
        <w:t>end-user</w:t>
      </w:r>
      <w:r w:rsidRPr="00D8436D">
        <w:rPr>
          <w:b/>
          <w:bCs/>
          <w:color w:val="046A38" w:themeColor="accent2"/>
          <w:lang w:bidi="ar-SA"/>
        </w:rPr>
        <w:t xml:space="preserve">. </w:t>
      </w:r>
      <w:r w:rsidR="002834D8" w:rsidRPr="002834D8">
        <w:rPr>
          <w:rStyle w:val="CrossrefChar0"/>
        </w:rPr>
        <w:fldChar w:fldCharType="begin"/>
      </w:r>
      <w:r w:rsidR="002834D8" w:rsidRPr="002834D8">
        <w:rPr>
          <w:rStyle w:val="CrossrefChar0"/>
        </w:rPr>
        <w:instrText xml:space="preserve"> REF _Ref132631569 \h </w:instrText>
      </w:r>
      <w:r w:rsidR="002834D8">
        <w:rPr>
          <w:rStyle w:val="CrossrefChar0"/>
        </w:rPr>
        <w:instrText xml:space="preserve"> \* MERGEFORMAT </w:instrText>
      </w:r>
      <w:r w:rsidR="002834D8" w:rsidRPr="002834D8">
        <w:rPr>
          <w:rStyle w:val="CrossrefChar0"/>
        </w:rPr>
      </w:r>
      <w:r w:rsidR="002834D8" w:rsidRPr="002834D8">
        <w:rPr>
          <w:rStyle w:val="CrossrefChar0"/>
        </w:rPr>
        <w:fldChar w:fldCharType="separate"/>
      </w:r>
      <w:r w:rsidR="00152620" w:rsidRPr="00152620">
        <w:rPr>
          <w:rStyle w:val="CrossrefChar0"/>
        </w:rPr>
        <w:t>Figure 2</w:t>
      </w:r>
      <w:r w:rsidR="00152620" w:rsidRPr="00152620">
        <w:rPr>
          <w:rStyle w:val="CrossrefChar0"/>
        </w:rPr>
        <w:noBreakHyphen/>
        <w:t>1</w:t>
      </w:r>
      <w:r w:rsidR="002834D8" w:rsidRPr="002834D8">
        <w:rPr>
          <w:rStyle w:val="CrossrefChar0"/>
        </w:rPr>
        <w:fldChar w:fldCharType="end"/>
      </w:r>
      <w:r w:rsidR="002834D8">
        <w:rPr>
          <w:b/>
          <w:bCs/>
          <w:color w:val="046A38" w:themeColor="accent2"/>
          <w:lang w:bidi="ar-SA"/>
        </w:rPr>
        <w:t xml:space="preserve"> </w:t>
      </w:r>
      <w:r w:rsidRPr="00066287">
        <w:rPr>
          <w:lang w:bidi="ar-SA"/>
        </w:rPr>
        <w:t xml:space="preserve">shows the total dollar value of all NEIs per year by </w:t>
      </w:r>
      <w:r w:rsidR="00066287" w:rsidRPr="00066287">
        <w:rPr>
          <w:lang w:bidi="ar-SA"/>
        </w:rPr>
        <w:t xml:space="preserve">program </w:t>
      </w:r>
      <w:r w:rsidRPr="00066287">
        <w:rPr>
          <w:lang w:bidi="ar-SA"/>
        </w:rPr>
        <w:t xml:space="preserve">for participants who received </w:t>
      </w:r>
      <w:r w:rsidRPr="00A664FE">
        <w:rPr>
          <w:lang w:bidi="ar-SA"/>
        </w:rPr>
        <w:t xml:space="preserve">incentives for </w:t>
      </w:r>
      <w:r w:rsidR="009E6288" w:rsidRPr="00A664FE">
        <w:rPr>
          <w:lang w:bidi="ar-SA"/>
        </w:rPr>
        <w:t>air sealing and/or insulation</w:t>
      </w:r>
      <w:r w:rsidRPr="00A664FE">
        <w:rPr>
          <w:lang w:bidi="ar-SA"/>
        </w:rPr>
        <w:t xml:space="preserve">. </w:t>
      </w:r>
      <w:r w:rsidR="00066287" w:rsidRPr="00A664FE">
        <w:rPr>
          <w:lang w:bidi="ar-SA"/>
        </w:rPr>
        <w:t>While the HES-IE program has the higher overall NEI value at $</w:t>
      </w:r>
      <w:r w:rsidR="00932C10">
        <w:rPr>
          <w:lang w:bidi="ar-SA"/>
        </w:rPr>
        <w:t>235</w:t>
      </w:r>
      <w:r w:rsidR="00660463" w:rsidRPr="00A664FE">
        <w:rPr>
          <w:lang w:bidi="ar-SA"/>
        </w:rPr>
        <w:t xml:space="preserve"> compared to the HES program </w:t>
      </w:r>
      <w:r w:rsidR="00A664FE" w:rsidRPr="00A664FE">
        <w:rPr>
          <w:lang w:bidi="ar-SA"/>
        </w:rPr>
        <w:t>at $2</w:t>
      </w:r>
      <w:r w:rsidR="00932C10">
        <w:rPr>
          <w:lang w:bidi="ar-SA"/>
        </w:rPr>
        <w:t>02</w:t>
      </w:r>
      <w:r w:rsidR="00660463" w:rsidRPr="00A664FE">
        <w:rPr>
          <w:lang w:bidi="ar-SA"/>
        </w:rPr>
        <w:t xml:space="preserve">, the differences </w:t>
      </w:r>
      <w:r w:rsidRPr="00A664FE">
        <w:rPr>
          <w:lang w:bidi="ar-SA"/>
        </w:rPr>
        <w:t xml:space="preserve">in the total dollar value of the NEIs by </w:t>
      </w:r>
      <w:r w:rsidR="002F522F" w:rsidRPr="00A664FE">
        <w:rPr>
          <w:lang w:bidi="ar-SA"/>
        </w:rPr>
        <w:t xml:space="preserve">program </w:t>
      </w:r>
      <w:r w:rsidRPr="00A664FE">
        <w:rPr>
          <w:lang w:bidi="ar-SA"/>
        </w:rPr>
        <w:t>are not statistically significant</w:t>
      </w:r>
      <w:r w:rsidR="00865F69">
        <w:rPr>
          <w:lang w:bidi="ar-SA"/>
        </w:rPr>
        <w:t xml:space="preserve"> at the 90% confidence level</w:t>
      </w:r>
      <w:r w:rsidRPr="00660463">
        <w:rPr>
          <w:lang w:bidi="ar-SA"/>
        </w:rPr>
        <w:t xml:space="preserve">. </w:t>
      </w:r>
    </w:p>
    <w:p w14:paraId="13DC1EFE" w14:textId="0F38E2E1" w:rsidR="00994F28" w:rsidRDefault="00994F28" w:rsidP="00994F28">
      <w:pPr>
        <w:pStyle w:val="Caption"/>
        <w:rPr>
          <w:rFonts w:hint="eastAsia"/>
        </w:rPr>
      </w:pPr>
      <w:bookmarkStart w:id="35" w:name="_Ref132631569"/>
      <w:r w:rsidRPr="00D8436D">
        <w:t xml:space="preserve">Figure </w:t>
      </w:r>
      <w:fldSimple w:instr=" STYLEREF 1 \s ">
        <w:r w:rsidR="00152620">
          <w:rPr>
            <w:noProof/>
          </w:rPr>
          <w:t>2</w:t>
        </w:r>
      </w:fldSimple>
      <w:r w:rsidR="000F148E">
        <w:noBreakHyphen/>
      </w:r>
      <w:fldSimple w:instr=" SEQ Figure \* ARABIC \s 1 ">
        <w:r w:rsidR="00152620">
          <w:rPr>
            <w:noProof/>
          </w:rPr>
          <w:t>1</w:t>
        </w:r>
      </w:fldSimple>
      <w:bookmarkEnd w:id="35"/>
      <w:r w:rsidRPr="00D8436D">
        <w:t>: Annual</w:t>
      </w:r>
      <w:r w:rsidR="00B87D0D">
        <w:t xml:space="preserve"> </w:t>
      </w:r>
      <w:r w:rsidR="00154BB9">
        <w:t xml:space="preserve">NEI </w:t>
      </w:r>
      <w:r w:rsidRPr="00D8436D">
        <w:t xml:space="preserve">Dollar Value by </w:t>
      </w:r>
      <w:r w:rsidR="00154BB9">
        <w:t>Program</w:t>
      </w:r>
    </w:p>
    <w:p w14:paraId="095DC4B3" w14:textId="797833E4" w:rsidR="00A9285E" w:rsidRPr="00CA21BD" w:rsidRDefault="00A9285E" w:rsidP="00CA21BD">
      <w:pPr>
        <w:pStyle w:val="TableSubcaption"/>
        <w:rPr>
          <w:rFonts w:cs="Arial"/>
        </w:rPr>
      </w:pPr>
      <w:r w:rsidRPr="00CF1CC7">
        <w:rPr>
          <w:rFonts w:cs="Arial"/>
        </w:rPr>
        <w:t xml:space="preserve">(Annual NEI </w:t>
      </w:r>
      <w:r>
        <w:rPr>
          <w:rFonts w:cs="Arial"/>
        </w:rPr>
        <w:t xml:space="preserve">Value </w:t>
      </w:r>
      <w:r w:rsidRPr="00CF1CC7">
        <w:rPr>
          <w:rFonts w:cs="Arial"/>
        </w:rPr>
        <w:t>per Average Participant</w:t>
      </w:r>
      <w:r>
        <w:rPr>
          <w:rFonts w:cs="Arial"/>
        </w:rPr>
        <w:t xml:space="preserve"> that Installed </w:t>
      </w:r>
      <w:r w:rsidR="00C81C1A">
        <w:rPr>
          <w:rFonts w:cs="Arial"/>
        </w:rPr>
        <w:t>Air Sealing and/or Insulation</w:t>
      </w:r>
      <w:r w:rsidRPr="00CF1CC7">
        <w:rPr>
          <w:rFonts w:cs="Arial"/>
        </w:rPr>
        <w:t>)</w:t>
      </w:r>
    </w:p>
    <w:p w14:paraId="68764A07" w14:textId="1C8A14D8" w:rsidR="00E4118D" w:rsidRDefault="00A43F46" w:rsidP="00E4118D">
      <w:pPr>
        <w:tabs>
          <w:tab w:val="left" w:pos="1625"/>
        </w:tabs>
      </w:pPr>
      <w:r w:rsidRPr="00A43F46">
        <w:rPr>
          <w:noProof/>
        </w:rPr>
        <w:drawing>
          <wp:inline distT="0" distB="0" distL="0" distR="0" wp14:anchorId="784E52CB" wp14:editId="61ECD698">
            <wp:extent cx="5943600" cy="1160780"/>
            <wp:effectExtent l="0" t="0" r="0" b="127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34"/>
                    <a:stretch>
                      <a:fillRect/>
                    </a:stretch>
                  </pic:blipFill>
                  <pic:spPr>
                    <a:xfrm>
                      <a:off x="0" y="0"/>
                      <a:ext cx="5943600" cy="1160780"/>
                    </a:xfrm>
                    <a:prstGeom prst="rect">
                      <a:avLst/>
                    </a:prstGeom>
                  </pic:spPr>
                </pic:pic>
              </a:graphicData>
            </a:graphic>
          </wp:inline>
        </w:drawing>
      </w:r>
    </w:p>
    <w:p w14:paraId="406F375B" w14:textId="01A7F299" w:rsidR="00E50B7F" w:rsidRDefault="00E50B7F" w:rsidP="00E50B7F">
      <w:pPr>
        <w:jc w:val="center"/>
        <w:rPr>
          <w:noProof/>
          <w:sz w:val="18"/>
          <w:szCs w:val="18"/>
        </w:rPr>
      </w:pPr>
      <w:r w:rsidRPr="00D8436D">
        <w:rPr>
          <w:sz w:val="18"/>
          <w:szCs w:val="18"/>
          <w:vertAlign w:val="superscript"/>
          <w:lang w:bidi="ar-SA"/>
        </w:rPr>
        <w:t>1</w:t>
      </w:r>
      <w:r w:rsidRPr="00D8436D">
        <w:rPr>
          <w:sz w:val="18"/>
          <w:szCs w:val="18"/>
          <w:lang w:bidi="ar-SA"/>
        </w:rPr>
        <w:t xml:space="preserve"> B</w:t>
      </w:r>
      <w:r w:rsidRPr="00D8436D">
        <w:rPr>
          <w:noProof/>
          <w:sz w:val="18"/>
          <w:szCs w:val="18"/>
        </w:rPr>
        <w:t>ars show 90% confidence interval</w:t>
      </w:r>
      <w:r w:rsidR="00C63B0D">
        <w:rPr>
          <w:noProof/>
          <w:sz w:val="18"/>
          <w:szCs w:val="18"/>
        </w:rPr>
        <w:t>s</w:t>
      </w:r>
      <w:r w:rsidRPr="00D8436D">
        <w:rPr>
          <w:noProof/>
          <w:sz w:val="18"/>
          <w:szCs w:val="18"/>
        </w:rPr>
        <w:t>.</w:t>
      </w:r>
    </w:p>
    <w:p w14:paraId="17C4F70A" w14:textId="2E967A14" w:rsidR="0079474E" w:rsidRPr="0079474E" w:rsidRDefault="0079474E" w:rsidP="0079474E">
      <w:pPr>
        <w:rPr>
          <w:lang w:bidi="ar-SA"/>
        </w:rPr>
      </w:pPr>
      <w:r w:rsidRPr="00557C61">
        <w:rPr>
          <w:rStyle w:val="CrossrefChar0"/>
        </w:rPr>
        <w:fldChar w:fldCharType="begin"/>
      </w:r>
      <w:r w:rsidRPr="00557C61">
        <w:rPr>
          <w:rStyle w:val="CrossrefChar0"/>
        </w:rPr>
        <w:instrText xml:space="preserve"> REF _Ref132632265 \h  \* MERGEFORMAT </w:instrText>
      </w:r>
      <w:r w:rsidRPr="00557C61">
        <w:rPr>
          <w:rStyle w:val="CrossrefChar0"/>
        </w:rPr>
      </w:r>
      <w:r w:rsidRPr="00557C61">
        <w:rPr>
          <w:rStyle w:val="CrossrefChar0"/>
        </w:rPr>
        <w:fldChar w:fldCharType="separate"/>
      </w:r>
      <w:r w:rsidR="00152620" w:rsidRPr="00152620">
        <w:rPr>
          <w:rStyle w:val="CrossrefChar0"/>
        </w:rPr>
        <w:t>Figure 2</w:t>
      </w:r>
      <w:r w:rsidR="00152620" w:rsidRPr="00152620">
        <w:rPr>
          <w:rStyle w:val="CrossrefChar0"/>
        </w:rPr>
        <w:noBreakHyphen/>
        <w:t>2</w:t>
      </w:r>
      <w:r w:rsidRPr="00557C61">
        <w:rPr>
          <w:rStyle w:val="CrossrefChar0"/>
        </w:rPr>
        <w:fldChar w:fldCharType="end"/>
      </w:r>
      <w:r w:rsidRPr="00557C61">
        <w:rPr>
          <w:rStyle w:val="CrossrefChar0"/>
        </w:rPr>
        <w:t xml:space="preserve"> </w:t>
      </w:r>
      <w:r w:rsidRPr="00557C61">
        <w:rPr>
          <w:lang w:bidi="ar-SA"/>
        </w:rPr>
        <w:t xml:space="preserve">shows the corresponding percent of savings by </w:t>
      </w:r>
      <w:r w:rsidR="00634702" w:rsidRPr="00557C61">
        <w:rPr>
          <w:lang w:bidi="ar-SA"/>
        </w:rPr>
        <w:t>program</w:t>
      </w:r>
      <w:r w:rsidRPr="00557C61">
        <w:rPr>
          <w:lang w:bidi="ar-SA"/>
        </w:rPr>
        <w:t xml:space="preserve">. On average, respondents value NEIs </w:t>
      </w:r>
      <w:r w:rsidR="00557C61" w:rsidRPr="00557C61">
        <w:rPr>
          <w:lang w:bidi="ar-SA"/>
        </w:rPr>
        <w:t>the same for HES and HES-IE (</w:t>
      </w:r>
      <w:r w:rsidR="00634702" w:rsidRPr="00557C61">
        <w:rPr>
          <w:lang w:bidi="ar-SA"/>
        </w:rPr>
        <w:t>113</w:t>
      </w:r>
      <w:r w:rsidRPr="00557C61">
        <w:rPr>
          <w:lang w:bidi="ar-SA"/>
        </w:rPr>
        <w:t>%</w:t>
      </w:r>
      <w:r w:rsidR="00557C61" w:rsidRPr="00557C61">
        <w:rPr>
          <w:lang w:bidi="ar-SA"/>
        </w:rPr>
        <w:t xml:space="preserve">) </w:t>
      </w:r>
      <w:r w:rsidRPr="00557C61">
        <w:rPr>
          <w:lang w:bidi="ar-SA"/>
        </w:rPr>
        <w:t xml:space="preserve">when compared to the value of their expected energy savings. </w:t>
      </w:r>
    </w:p>
    <w:p w14:paraId="0070C902" w14:textId="750DB5AC" w:rsidR="00211189" w:rsidRPr="00D8436D" w:rsidRDefault="00211189" w:rsidP="00211189">
      <w:pPr>
        <w:pStyle w:val="Caption"/>
        <w:rPr>
          <w:rFonts w:hint="eastAsia"/>
        </w:rPr>
      </w:pPr>
      <w:bookmarkStart w:id="36" w:name="_Ref132632265"/>
      <w:r w:rsidRPr="00D8436D">
        <w:t xml:space="preserve">Figure </w:t>
      </w:r>
      <w:fldSimple w:instr=" STYLEREF 1 \s ">
        <w:r w:rsidR="00152620">
          <w:rPr>
            <w:noProof/>
          </w:rPr>
          <w:t>2</w:t>
        </w:r>
      </w:fldSimple>
      <w:r w:rsidR="000F148E">
        <w:noBreakHyphen/>
      </w:r>
      <w:fldSimple w:instr=" SEQ Figure \* ARABIC \s 1 ">
        <w:r w:rsidR="00152620">
          <w:rPr>
            <w:noProof/>
          </w:rPr>
          <w:t>2</w:t>
        </w:r>
      </w:fldSimple>
      <w:bookmarkEnd w:id="36"/>
      <w:r w:rsidRPr="00D8436D">
        <w:t xml:space="preserve">: Percent of Savings by </w:t>
      </w:r>
      <w:r w:rsidR="00154BB9">
        <w:t>Program</w:t>
      </w:r>
    </w:p>
    <w:p w14:paraId="6BC2D5E9" w14:textId="36170CFE" w:rsidR="0020747B" w:rsidRPr="0020747B" w:rsidRDefault="008C1427" w:rsidP="00634702">
      <w:pPr>
        <w:spacing w:after="0" w:line="240" w:lineRule="auto"/>
        <w:rPr>
          <w:rFonts w:ascii="Times New Roman" w:eastAsia="Times New Roman" w:hAnsi="Times New Roman" w:cs="Times New Roman"/>
          <w:sz w:val="20"/>
          <w:szCs w:val="20"/>
          <w:lang w:bidi="ar-SA"/>
        </w:rPr>
      </w:pPr>
      <w:r w:rsidRPr="008C1427">
        <w:rPr>
          <w:rFonts w:ascii="Times New Roman" w:eastAsia="Times New Roman" w:hAnsi="Times New Roman" w:cs="Times New Roman"/>
          <w:noProof/>
          <w:sz w:val="20"/>
          <w:szCs w:val="20"/>
          <w:lang w:bidi="ar-SA"/>
        </w:rPr>
        <w:drawing>
          <wp:inline distT="0" distB="0" distL="0" distR="0" wp14:anchorId="2D5A2D50" wp14:editId="716C7FFA">
            <wp:extent cx="5943600" cy="1177290"/>
            <wp:effectExtent l="0" t="0" r="0" b="3810"/>
            <wp:docPr id="28" name="Picture 28" descr="Char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icon&#10;&#10;Description automatically generated"/>
                    <pic:cNvPicPr/>
                  </pic:nvPicPr>
                  <pic:blipFill>
                    <a:blip r:embed="rId35"/>
                    <a:stretch>
                      <a:fillRect/>
                    </a:stretch>
                  </pic:blipFill>
                  <pic:spPr>
                    <a:xfrm>
                      <a:off x="0" y="0"/>
                      <a:ext cx="5943600" cy="1177290"/>
                    </a:xfrm>
                    <a:prstGeom prst="rect">
                      <a:avLst/>
                    </a:prstGeom>
                  </pic:spPr>
                </pic:pic>
              </a:graphicData>
            </a:graphic>
          </wp:inline>
        </w:drawing>
      </w:r>
    </w:p>
    <w:p w14:paraId="18943F86" w14:textId="23127D59" w:rsidR="0096134B" w:rsidRDefault="0096134B" w:rsidP="0096134B">
      <w:pPr>
        <w:pStyle w:val="Normalaftertable"/>
        <w:jc w:val="center"/>
        <w:rPr>
          <w:noProof/>
          <w:sz w:val="18"/>
          <w:szCs w:val="18"/>
        </w:rPr>
      </w:pPr>
      <w:r w:rsidRPr="00D8436D">
        <w:rPr>
          <w:sz w:val="18"/>
          <w:szCs w:val="18"/>
          <w:vertAlign w:val="superscript"/>
          <w:lang w:bidi="ar-SA"/>
        </w:rPr>
        <w:t>1</w:t>
      </w:r>
      <w:r w:rsidRPr="00D8436D">
        <w:rPr>
          <w:sz w:val="18"/>
          <w:szCs w:val="18"/>
          <w:lang w:bidi="ar-SA"/>
        </w:rPr>
        <w:t xml:space="preserve"> B</w:t>
      </w:r>
      <w:r w:rsidRPr="00D8436D">
        <w:rPr>
          <w:noProof/>
          <w:sz w:val="18"/>
          <w:szCs w:val="18"/>
        </w:rPr>
        <w:t>ars show 90% confidence interval</w:t>
      </w:r>
      <w:r w:rsidR="00C63B0D">
        <w:rPr>
          <w:noProof/>
          <w:sz w:val="18"/>
          <w:szCs w:val="18"/>
        </w:rPr>
        <w:t>s</w:t>
      </w:r>
      <w:r w:rsidRPr="00D8436D">
        <w:rPr>
          <w:noProof/>
          <w:sz w:val="18"/>
          <w:szCs w:val="18"/>
        </w:rPr>
        <w:t>.</w:t>
      </w:r>
    </w:p>
    <w:p w14:paraId="6BC85133" w14:textId="0CA2890A" w:rsidR="00BF4EF5" w:rsidRPr="0079474E" w:rsidRDefault="00B30AA3" w:rsidP="00BF4EF5">
      <w:pPr>
        <w:rPr>
          <w:lang w:bidi="ar-SA"/>
        </w:rPr>
      </w:pPr>
      <w:r w:rsidRPr="00B30AA3">
        <w:rPr>
          <w:rStyle w:val="CrossrefChar0"/>
        </w:rPr>
        <w:fldChar w:fldCharType="begin"/>
      </w:r>
      <w:r w:rsidRPr="00B30AA3">
        <w:rPr>
          <w:rStyle w:val="CrossrefChar0"/>
        </w:rPr>
        <w:instrText xml:space="preserve"> REF _Ref132638703 \h </w:instrText>
      </w:r>
      <w:r>
        <w:rPr>
          <w:rStyle w:val="CrossrefChar0"/>
        </w:rPr>
        <w:instrText xml:space="preserve"> \* MERGEFORMAT </w:instrText>
      </w:r>
      <w:r w:rsidRPr="00B30AA3">
        <w:rPr>
          <w:rStyle w:val="CrossrefChar0"/>
        </w:rPr>
      </w:r>
      <w:r w:rsidRPr="00B30AA3">
        <w:rPr>
          <w:rStyle w:val="CrossrefChar0"/>
        </w:rPr>
        <w:fldChar w:fldCharType="separate"/>
      </w:r>
      <w:r w:rsidR="00152620" w:rsidRPr="00152620">
        <w:rPr>
          <w:rStyle w:val="CrossrefChar0"/>
        </w:rPr>
        <w:t>Figure 2</w:t>
      </w:r>
      <w:r w:rsidR="00152620" w:rsidRPr="00152620">
        <w:rPr>
          <w:rStyle w:val="CrossrefChar0"/>
        </w:rPr>
        <w:noBreakHyphen/>
        <w:t>3</w:t>
      </w:r>
      <w:r w:rsidRPr="00B30AA3">
        <w:rPr>
          <w:rStyle w:val="CrossrefChar0"/>
        </w:rPr>
        <w:fldChar w:fldCharType="end"/>
      </w:r>
      <w:r>
        <w:rPr>
          <w:rStyle w:val="CrossRefChar"/>
        </w:rPr>
        <w:t xml:space="preserve"> </w:t>
      </w:r>
      <w:r w:rsidRPr="00D8436D">
        <w:t xml:space="preserve">shows the average </w:t>
      </w:r>
      <w:r w:rsidR="00E42246">
        <w:t xml:space="preserve">annual NEI </w:t>
      </w:r>
      <w:r w:rsidRPr="00D8436D">
        <w:t>dollar values</w:t>
      </w:r>
      <w:r w:rsidR="00E42246">
        <w:t xml:space="preserve"> per participant</w:t>
      </w:r>
      <w:r w:rsidRPr="00D8436D">
        <w:t xml:space="preserve"> per year by for </w:t>
      </w:r>
      <w:r w:rsidR="004A4C0F">
        <w:t>air sealing and</w:t>
      </w:r>
      <w:r w:rsidR="00E42246">
        <w:t>/or</w:t>
      </w:r>
      <w:r w:rsidR="004A4C0F">
        <w:t xml:space="preserve"> insulation</w:t>
      </w:r>
      <w:r w:rsidRPr="00D8436D">
        <w:t xml:space="preserve"> </w:t>
      </w:r>
      <w:r w:rsidR="004A4C0F">
        <w:t>by program</w:t>
      </w:r>
      <w:r w:rsidRPr="00D8436D">
        <w:t xml:space="preserve">. On average, the NEIs with the highest </w:t>
      </w:r>
      <w:r w:rsidRPr="008C1E4A">
        <w:t>values are comfort during winter ($</w:t>
      </w:r>
      <w:r w:rsidR="00F935CA" w:rsidRPr="008C1E4A">
        <w:t>114</w:t>
      </w:r>
      <w:r w:rsidRPr="008C1E4A">
        <w:t>)</w:t>
      </w:r>
      <w:r w:rsidR="00154BB9" w:rsidRPr="008C1E4A">
        <w:t xml:space="preserve"> and </w:t>
      </w:r>
      <w:r w:rsidR="004A4C0F" w:rsidRPr="008C1E4A">
        <w:t>summer</w:t>
      </w:r>
      <w:r w:rsidRPr="008C1E4A">
        <w:t xml:space="preserve"> ($</w:t>
      </w:r>
      <w:r w:rsidR="00F935CA" w:rsidRPr="008C1E4A">
        <w:t>105</w:t>
      </w:r>
      <w:r w:rsidRPr="008C1E4A">
        <w:t>)</w:t>
      </w:r>
      <w:r w:rsidR="00FE1951" w:rsidRPr="008C1E4A">
        <w:t xml:space="preserve"> for</w:t>
      </w:r>
      <w:r w:rsidR="007019A9" w:rsidRPr="008C1E4A">
        <w:t xml:space="preserve"> HES</w:t>
      </w:r>
      <w:r w:rsidRPr="008C1E4A">
        <w:t>.</w:t>
      </w:r>
      <w:r w:rsidR="00D455F9" w:rsidRPr="008C1E4A">
        <w:t xml:space="preserve"> </w:t>
      </w:r>
      <w:r w:rsidR="007019A9" w:rsidRPr="008C1E4A">
        <w:t>For HES-IE, the NEIs with the highest values included comfort during winter (</w:t>
      </w:r>
      <w:r w:rsidR="00F935CA" w:rsidRPr="008C1E4A">
        <w:t>$63</w:t>
      </w:r>
      <w:r w:rsidR="007019A9" w:rsidRPr="008C1E4A">
        <w:t>) and summer ($</w:t>
      </w:r>
      <w:r w:rsidR="00C37FF7" w:rsidRPr="008C1E4A">
        <w:t>54</w:t>
      </w:r>
      <w:r w:rsidR="007019A9" w:rsidRPr="008C1E4A">
        <w:t>) and change in humidity or dampness</w:t>
      </w:r>
      <w:r w:rsidR="00D455F9" w:rsidRPr="008C1E4A">
        <w:t xml:space="preserve"> ($</w:t>
      </w:r>
      <w:r w:rsidR="00C37FF7" w:rsidRPr="008C1E4A">
        <w:t>49</w:t>
      </w:r>
      <w:r w:rsidR="00D455F9" w:rsidRPr="008C1E4A">
        <w:t xml:space="preserve">). </w:t>
      </w:r>
    </w:p>
    <w:p w14:paraId="4725E1BA" w14:textId="7EE0018B" w:rsidR="00B30AA3" w:rsidRPr="008C1E4A" w:rsidRDefault="00B30AA3" w:rsidP="00B30AA3">
      <w:pPr>
        <w:pStyle w:val="Normalaftertable"/>
        <w:tabs>
          <w:tab w:val="left" w:pos="5040"/>
        </w:tabs>
      </w:pPr>
    </w:p>
    <w:p w14:paraId="3E799DEC" w14:textId="3671E2DC" w:rsidR="00031EF2" w:rsidRPr="00031EF2" w:rsidRDefault="004C329F" w:rsidP="00031EF2">
      <w:r w:rsidRPr="008C1E4A">
        <w:t>Noise heard from inside and outside the home, air quality, and change in the amount</w:t>
      </w:r>
      <w:r>
        <w:t xml:space="preserve"> of mold </w:t>
      </w:r>
      <w:r w:rsidR="00AF221B">
        <w:t xml:space="preserve">had the lowest values for both HES and HES-IE programs. </w:t>
      </w:r>
      <w:r w:rsidR="00AF221B" w:rsidRPr="008C1E4A">
        <w:t xml:space="preserve">They were also the least experienced NEI. For example, only </w:t>
      </w:r>
      <w:r w:rsidR="001725EC" w:rsidRPr="008C1E4A">
        <w:t xml:space="preserve">12% of HES respondents and 19% of HES-IE respondents indicated they experienced </w:t>
      </w:r>
      <w:r w:rsidR="00F87D57" w:rsidRPr="008C1E4A">
        <w:t>reduced</w:t>
      </w:r>
      <w:r w:rsidR="009259A0" w:rsidRPr="008C1E4A">
        <w:t xml:space="preserve"> noise heard from inside the home.</w:t>
      </w:r>
    </w:p>
    <w:p w14:paraId="3601796C" w14:textId="44EAF7AD" w:rsidR="00713F7D" w:rsidRDefault="00002EA9" w:rsidP="00713F7D">
      <w:pPr>
        <w:pStyle w:val="Caption"/>
        <w:keepNext w:val="0"/>
        <w:rPr>
          <w:rFonts w:hint="eastAsia"/>
          <w:vertAlign w:val="superscript"/>
        </w:rPr>
      </w:pPr>
      <w:bookmarkStart w:id="37" w:name="_Ref132638703"/>
      <w:r>
        <w:t xml:space="preserve">Figure </w:t>
      </w:r>
      <w:fldSimple w:instr=" STYLEREF 1 \s ">
        <w:r w:rsidR="00152620">
          <w:rPr>
            <w:noProof/>
          </w:rPr>
          <w:t>2</w:t>
        </w:r>
      </w:fldSimple>
      <w:r w:rsidR="000F148E">
        <w:noBreakHyphen/>
      </w:r>
      <w:fldSimple w:instr=" SEQ Figure \* ARABIC \s 1 ">
        <w:r w:rsidR="00152620">
          <w:rPr>
            <w:noProof/>
          </w:rPr>
          <w:t>3</w:t>
        </w:r>
      </w:fldSimple>
      <w:bookmarkEnd w:id="37"/>
      <w:r w:rsidR="00713F7D">
        <w:t xml:space="preserve">: </w:t>
      </w:r>
      <w:r w:rsidR="009453B7">
        <w:t>Ann</w:t>
      </w:r>
      <w:r w:rsidR="00AD7E26">
        <w:t>ua</w:t>
      </w:r>
      <w:r w:rsidR="009453B7">
        <w:t>l</w:t>
      </w:r>
      <w:r w:rsidR="00713F7D">
        <w:t xml:space="preserve"> NEI</w:t>
      </w:r>
      <w:r w:rsidR="00754069">
        <w:t xml:space="preserve"> Dollar Value </w:t>
      </w:r>
      <w:r w:rsidR="00713F7D">
        <w:t xml:space="preserve">by </w:t>
      </w:r>
      <w:r w:rsidR="00C56150">
        <w:t>Program</w:t>
      </w:r>
      <w:r w:rsidR="00936529">
        <w:t xml:space="preserve"> </w:t>
      </w:r>
      <w:r w:rsidR="00936529" w:rsidRPr="00936529">
        <w:rPr>
          <w:vertAlign w:val="superscript"/>
        </w:rPr>
        <w:t>1</w:t>
      </w:r>
    </w:p>
    <w:p w14:paraId="25365154" w14:textId="3E99E36E" w:rsidR="00A9285E" w:rsidRPr="00A9285E" w:rsidRDefault="00A9285E" w:rsidP="00CA21BD">
      <w:pPr>
        <w:pStyle w:val="TableSubcaption"/>
        <w:rPr>
          <w:rFonts w:cs="Arial"/>
        </w:rPr>
      </w:pPr>
      <w:r w:rsidRPr="00CF1CC7">
        <w:rPr>
          <w:rFonts w:cs="Arial"/>
        </w:rPr>
        <w:t xml:space="preserve">(Annual NEI </w:t>
      </w:r>
      <w:r>
        <w:rPr>
          <w:rFonts w:cs="Arial"/>
        </w:rPr>
        <w:t xml:space="preserve">Value </w:t>
      </w:r>
      <w:r w:rsidRPr="00CF1CC7">
        <w:rPr>
          <w:rFonts w:cs="Arial"/>
        </w:rPr>
        <w:t>per Average Participant</w:t>
      </w:r>
      <w:r>
        <w:rPr>
          <w:rFonts w:cs="Arial"/>
        </w:rPr>
        <w:t xml:space="preserve"> that Installed </w:t>
      </w:r>
      <w:r w:rsidR="001C3855">
        <w:rPr>
          <w:rFonts w:cs="Arial"/>
        </w:rPr>
        <w:t>Air Sealing and/or Insulation</w:t>
      </w:r>
      <w:r w:rsidRPr="00CF1CC7">
        <w:rPr>
          <w:rFonts w:cs="Arial"/>
        </w:rPr>
        <w:t>)</w:t>
      </w:r>
    </w:p>
    <w:p w14:paraId="4C25E164" w14:textId="162CA642" w:rsidR="00E4118D" w:rsidRDefault="00860AB4" w:rsidP="00E4118D">
      <w:pPr>
        <w:tabs>
          <w:tab w:val="left" w:pos="1625"/>
        </w:tabs>
      </w:pPr>
      <w:r w:rsidRPr="00860AB4">
        <w:rPr>
          <w:noProof/>
        </w:rPr>
        <w:drawing>
          <wp:inline distT="0" distB="0" distL="0" distR="0" wp14:anchorId="49F2F1F7" wp14:editId="555FCD06">
            <wp:extent cx="5943600" cy="2272030"/>
            <wp:effectExtent l="0" t="0" r="0" b="0"/>
            <wp:docPr id="34" name="Picture 3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ar chart&#10;&#10;Description automatically generated"/>
                    <pic:cNvPicPr/>
                  </pic:nvPicPr>
                  <pic:blipFill>
                    <a:blip r:embed="rId36"/>
                    <a:stretch>
                      <a:fillRect/>
                    </a:stretch>
                  </pic:blipFill>
                  <pic:spPr>
                    <a:xfrm>
                      <a:off x="0" y="0"/>
                      <a:ext cx="5943600" cy="2272030"/>
                    </a:xfrm>
                    <a:prstGeom prst="rect">
                      <a:avLst/>
                    </a:prstGeom>
                  </pic:spPr>
                </pic:pic>
              </a:graphicData>
            </a:graphic>
          </wp:inline>
        </w:drawing>
      </w:r>
    </w:p>
    <w:p w14:paraId="52259ACE" w14:textId="4C1F40CE" w:rsidR="00796FA2" w:rsidRPr="00796FA2" w:rsidRDefault="00796FA2" w:rsidP="00E4118D">
      <w:pPr>
        <w:tabs>
          <w:tab w:val="left" w:pos="1625"/>
        </w:tabs>
        <w:rPr>
          <w:sz w:val="18"/>
          <w:szCs w:val="18"/>
        </w:rPr>
      </w:pPr>
      <w:r w:rsidRPr="00796FA2">
        <w:rPr>
          <w:sz w:val="18"/>
          <w:szCs w:val="18"/>
          <w:vertAlign w:val="superscript"/>
        </w:rPr>
        <w:t>1</w:t>
      </w:r>
      <w:r w:rsidRPr="00796FA2">
        <w:rPr>
          <w:sz w:val="18"/>
          <w:szCs w:val="18"/>
        </w:rPr>
        <w:t xml:space="preserve"> 90% confidence intervals shown in parentheses.</w:t>
      </w:r>
    </w:p>
    <w:p w14:paraId="18157445" w14:textId="6EF9C1C9" w:rsidR="0079474E" w:rsidRDefault="0079474E" w:rsidP="0079474E">
      <w:pPr>
        <w:pStyle w:val="Heading3"/>
        <w:rPr>
          <w:rFonts w:hint="eastAsia"/>
          <w:lang w:bidi="ar-SA"/>
        </w:rPr>
      </w:pPr>
      <w:bookmarkStart w:id="38" w:name="_Toc133226476"/>
      <w:r>
        <w:rPr>
          <w:lang w:bidi="ar-SA"/>
        </w:rPr>
        <w:t>By Measure</w:t>
      </w:r>
      <w:bookmarkEnd w:id="38"/>
    </w:p>
    <w:p w14:paraId="7377DC6D" w14:textId="3A25DEC1" w:rsidR="0079474E" w:rsidRDefault="00690DA9" w:rsidP="0079474E">
      <w:pPr>
        <w:rPr>
          <w:lang w:bidi="ar-SA"/>
        </w:rPr>
      </w:pPr>
      <w:r w:rsidRPr="000D1668">
        <w:rPr>
          <w:rStyle w:val="CrossrefChar0"/>
        </w:rPr>
        <w:fldChar w:fldCharType="begin"/>
      </w:r>
      <w:r w:rsidRPr="000D1668">
        <w:rPr>
          <w:rStyle w:val="CrossrefChar0"/>
        </w:rPr>
        <w:instrText xml:space="preserve"> REF _Ref133142552 \h  \* MERGEFORMAT </w:instrText>
      </w:r>
      <w:r w:rsidRPr="000D1668">
        <w:rPr>
          <w:rStyle w:val="CrossrefChar0"/>
        </w:rPr>
      </w:r>
      <w:r w:rsidRPr="000D1668">
        <w:rPr>
          <w:rStyle w:val="CrossrefChar0"/>
        </w:rPr>
        <w:fldChar w:fldCharType="separate"/>
      </w:r>
      <w:r w:rsidR="00152620" w:rsidRPr="00152620">
        <w:rPr>
          <w:rStyle w:val="CrossrefChar0"/>
        </w:rPr>
        <w:t>Figure 2</w:t>
      </w:r>
      <w:r w:rsidR="00152620" w:rsidRPr="00152620">
        <w:rPr>
          <w:rStyle w:val="CrossrefChar0"/>
        </w:rPr>
        <w:noBreakHyphen/>
        <w:t>4</w:t>
      </w:r>
      <w:r w:rsidRPr="000D1668">
        <w:rPr>
          <w:rStyle w:val="CrossrefChar0"/>
        </w:rPr>
        <w:fldChar w:fldCharType="end"/>
      </w:r>
      <w:r w:rsidR="0079474E" w:rsidRPr="000D1668">
        <w:rPr>
          <w:lang w:bidi="ar-SA"/>
        </w:rPr>
        <w:t xml:space="preserve"> shows the total NEI values by measure installed (air sealing only, insulation only, or air sealing and insulation). The values are not statistically different from each other</w:t>
      </w:r>
      <w:r w:rsidR="00865F69">
        <w:rPr>
          <w:lang w:bidi="ar-SA"/>
        </w:rPr>
        <w:t xml:space="preserve"> at the 90% confidence level</w:t>
      </w:r>
      <w:r w:rsidR="0079474E" w:rsidRPr="000D1668">
        <w:rPr>
          <w:lang w:bidi="ar-SA"/>
        </w:rPr>
        <w:t>.</w:t>
      </w:r>
      <w:r w:rsidR="00D43452">
        <w:rPr>
          <w:rStyle w:val="FootnoteReference"/>
          <w:lang w:bidi="ar-SA"/>
        </w:rPr>
        <w:footnoteReference w:id="9"/>
      </w:r>
      <w:r w:rsidR="0079474E" w:rsidRPr="000D1668">
        <w:rPr>
          <w:lang w:bidi="ar-SA"/>
        </w:rPr>
        <w:t xml:space="preserve"> The majority of respondents (69%) installed both air sealing and insulation. </w:t>
      </w:r>
      <w:r w:rsidR="000D1668" w:rsidRPr="000D1668">
        <w:rPr>
          <w:lang w:bidi="ar-SA"/>
        </w:rPr>
        <w:t>Since</w:t>
      </w:r>
      <w:r w:rsidR="0079474E" w:rsidRPr="000D1668">
        <w:rPr>
          <w:lang w:bidi="ar-SA"/>
        </w:rPr>
        <w:t xml:space="preserve"> insulation is commonly installed with air sealing, it is likely that participants could have installed either air sealing or insulation at another time that was not </w:t>
      </w:r>
      <w:r w:rsidR="00C87CB5">
        <w:rPr>
          <w:lang w:bidi="ar-SA"/>
        </w:rPr>
        <w:t>included</w:t>
      </w:r>
      <w:r w:rsidR="00C87CB5" w:rsidRPr="000D1668">
        <w:rPr>
          <w:lang w:bidi="ar-SA"/>
        </w:rPr>
        <w:t xml:space="preserve"> </w:t>
      </w:r>
      <w:r w:rsidR="0079474E" w:rsidRPr="000D1668">
        <w:rPr>
          <w:lang w:bidi="ar-SA"/>
        </w:rPr>
        <w:t>in the program tracking data.</w:t>
      </w:r>
      <w:r w:rsidR="0079474E">
        <w:rPr>
          <w:lang w:bidi="ar-SA"/>
        </w:rPr>
        <w:t xml:space="preserve"> </w:t>
      </w:r>
    </w:p>
    <w:p w14:paraId="069B6427" w14:textId="052C8E5A" w:rsidR="0079474E" w:rsidRDefault="0079474E" w:rsidP="00CA21BD">
      <w:pPr>
        <w:pStyle w:val="Caption"/>
        <w:keepLines/>
        <w:rPr>
          <w:rFonts w:hint="eastAsia"/>
        </w:rPr>
      </w:pPr>
      <w:bookmarkStart w:id="39" w:name="_Ref133142552"/>
      <w:r w:rsidRPr="00B80EC1">
        <w:t xml:space="preserve">Figure </w:t>
      </w:r>
      <w:fldSimple w:instr=" STYLEREF 1 \s ">
        <w:r w:rsidR="00152620">
          <w:rPr>
            <w:noProof/>
          </w:rPr>
          <w:t>2</w:t>
        </w:r>
      </w:fldSimple>
      <w:r w:rsidRPr="00B80EC1">
        <w:noBreakHyphen/>
      </w:r>
      <w:fldSimple w:instr=" SEQ Figure \* ARABIC \s 1 ">
        <w:r w:rsidR="00152620">
          <w:rPr>
            <w:noProof/>
          </w:rPr>
          <w:t>4</w:t>
        </w:r>
      </w:fldSimple>
      <w:bookmarkEnd w:id="39"/>
      <w:r w:rsidRPr="00B80EC1">
        <w:t>: Annual NEI Dollar Value by Measure</w:t>
      </w:r>
    </w:p>
    <w:p w14:paraId="080955B0" w14:textId="72FDDC13" w:rsidR="00A9285E" w:rsidRPr="00E426AF" w:rsidRDefault="00A9285E" w:rsidP="00CA21BD">
      <w:pPr>
        <w:pStyle w:val="TableSubcaption"/>
        <w:keepNext/>
        <w:keepLines/>
        <w:rPr>
          <w:rFonts w:cs="Arial"/>
        </w:rPr>
      </w:pPr>
      <w:r w:rsidRPr="00CF1CC7">
        <w:rPr>
          <w:rFonts w:cs="Arial"/>
        </w:rPr>
        <w:t xml:space="preserve">(Annual NEI </w:t>
      </w:r>
      <w:r>
        <w:rPr>
          <w:rFonts w:cs="Arial"/>
        </w:rPr>
        <w:t xml:space="preserve">Value </w:t>
      </w:r>
      <w:r w:rsidRPr="00CF1CC7">
        <w:rPr>
          <w:rFonts w:cs="Arial"/>
        </w:rPr>
        <w:t>per Average Participant</w:t>
      </w:r>
      <w:r>
        <w:rPr>
          <w:rFonts w:cs="Arial"/>
        </w:rPr>
        <w:t xml:space="preserve"> that Installed </w:t>
      </w:r>
      <w:r w:rsidR="001C3855">
        <w:rPr>
          <w:rFonts w:cs="Arial"/>
        </w:rPr>
        <w:t>Air Sealing and/or Insulation</w:t>
      </w:r>
      <w:r w:rsidRPr="00CF1CC7">
        <w:rPr>
          <w:rFonts w:cs="Arial"/>
        </w:rPr>
        <w:t>)</w:t>
      </w:r>
    </w:p>
    <w:p w14:paraId="18980499" w14:textId="77777777" w:rsidR="00A9285E" w:rsidRPr="00CA21BD" w:rsidRDefault="00A9285E" w:rsidP="00CA21BD">
      <w:pPr>
        <w:keepNext/>
        <w:keepLines/>
      </w:pPr>
    </w:p>
    <w:p w14:paraId="125DF154" w14:textId="7483D7BE" w:rsidR="0079474E" w:rsidRPr="000071E9" w:rsidRDefault="00417695" w:rsidP="00CA21BD">
      <w:pPr>
        <w:keepNext/>
        <w:keepLines/>
        <w:tabs>
          <w:tab w:val="left" w:pos="1625"/>
        </w:tabs>
        <w:rPr>
          <w:highlight w:val="yellow"/>
        </w:rPr>
      </w:pPr>
      <w:r w:rsidRPr="00417695">
        <w:rPr>
          <w:noProof/>
        </w:rPr>
        <w:drawing>
          <wp:inline distT="0" distB="0" distL="0" distR="0" wp14:anchorId="00F89355" wp14:editId="38A2AC0A">
            <wp:extent cx="5943600" cy="1646555"/>
            <wp:effectExtent l="0" t="0" r="0" b="0"/>
            <wp:docPr id="22" name="Picture 22"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timeline, bar chart&#10;&#10;Description automatically generated"/>
                    <pic:cNvPicPr/>
                  </pic:nvPicPr>
                  <pic:blipFill>
                    <a:blip r:embed="rId37"/>
                    <a:stretch>
                      <a:fillRect/>
                    </a:stretch>
                  </pic:blipFill>
                  <pic:spPr>
                    <a:xfrm>
                      <a:off x="0" y="0"/>
                      <a:ext cx="5943600" cy="1646555"/>
                    </a:xfrm>
                    <a:prstGeom prst="rect">
                      <a:avLst/>
                    </a:prstGeom>
                  </pic:spPr>
                </pic:pic>
              </a:graphicData>
            </a:graphic>
          </wp:inline>
        </w:drawing>
      </w:r>
    </w:p>
    <w:p w14:paraId="38FFF018" w14:textId="4A7D3B09" w:rsidR="0079474E" w:rsidRPr="00B80EC1" w:rsidRDefault="0079474E" w:rsidP="00CA21BD">
      <w:pPr>
        <w:keepNext/>
        <w:keepLines/>
        <w:jc w:val="center"/>
        <w:rPr>
          <w:sz w:val="18"/>
          <w:szCs w:val="18"/>
          <w:lang w:bidi="ar-SA"/>
        </w:rPr>
      </w:pPr>
      <w:r w:rsidRPr="00B80EC1">
        <w:rPr>
          <w:sz w:val="18"/>
          <w:szCs w:val="18"/>
          <w:vertAlign w:val="superscript"/>
          <w:lang w:bidi="ar-SA"/>
        </w:rPr>
        <w:t>1</w:t>
      </w:r>
      <w:r w:rsidRPr="00B80EC1">
        <w:rPr>
          <w:sz w:val="18"/>
          <w:szCs w:val="18"/>
          <w:lang w:bidi="ar-SA"/>
        </w:rPr>
        <w:t xml:space="preserve"> B</w:t>
      </w:r>
      <w:r w:rsidRPr="00B80EC1">
        <w:rPr>
          <w:noProof/>
          <w:sz w:val="18"/>
          <w:szCs w:val="18"/>
        </w:rPr>
        <w:t>ars show 90% confidence interval</w:t>
      </w:r>
      <w:r w:rsidR="00C63B0D">
        <w:rPr>
          <w:noProof/>
          <w:sz w:val="18"/>
          <w:szCs w:val="18"/>
        </w:rPr>
        <w:t>s</w:t>
      </w:r>
      <w:r w:rsidRPr="00B80EC1">
        <w:rPr>
          <w:noProof/>
          <w:sz w:val="18"/>
          <w:szCs w:val="18"/>
        </w:rPr>
        <w:t>.</w:t>
      </w:r>
    </w:p>
    <w:p w14:paraId="4DAA949F" w14:textId="603E5C17" w:rsidR="0079474E" w:rsidRPr="00D8436D" w:rsidRDefault="0079474E" w:rsidP="0079474E">
      <w:pPr>
        <w:pStyle w:val="Caption"/>
        <w:rPr>
          <w:rFonts w:hint="eastAsia"/>
        </w:rPr>
      </w:pPr>
      <w:r w:rsidRPr="00A03238">
        <w:t xml:space="preserve">Figure </w:t>
      </w:r>
      <w:fldSimple w:instr=" STYLEREF 1 \s ">
        <w:r w:rsidR="00152620">
          <w:rPr>
            <w:noProof/>
          </w:rPr>
          <w:t>2</w:t>
        </w:r>
      </w:fldSimple>
      <w:r w:rsidRPr="00A03238">
        <w:noBreakHyphen/>
      </w:r>
      <w:fldSimple w:instr=" SEQ Figure \* ARABIC \s 1 ">
        <w:r w:rsidR="00152620">
          <w:rPr>
            <w:noProof/>
          </w:rPr>
          <w:t>5</w:t>
        </w:r>
      </w:fldSimple>
      <w:r w:rsidRPr="00A03238">
        <w:t>: Percent of Savings by Measure</w:t>
      </w:r>
    </w:p>
    <w:p w14:paraId="241471AD" w14:textId="35AECF6D" w:rsidR="0079474E" w:rsidRDefault="00B90ABC" w:rsidP="0079474E">
      <w:pPr>
        <w:tabs>
          <w:tab w:val="left" w:pos="1625"/>
        </w:tabs>
      </w:pPr>
      <w:r w:rsidRPr="00B90ABC">
        <w:rPr>
          <w:noProof/>
        </w:rPr>
        <w:drawing>
          <wp:inline distT="0" distB="0" distL="0" distR="0" wp14:anchorId="0E5848F7" wp14:editId="1E7C928D">
            <wp:extent cx="5943600" cy="1633220"/>
            <wp:effectExtent l="0" t="0" r="0" b="508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a:blip r:embed="rId38"/>
                    <a:stretch>
                      <a:fillRect/>
                    </a:stretch>
                  </pic:blipFill>
                  <pic:spPr>
                    <a:xfrm>
                      <a:off x="0" y="0"/>
                      <a:ext cx="5943600" cy="1633220"/>
                    </a:xfrm>
                    <a:prstGeom prst="rect">
                      <a:avLst/>
                    </a:prstGeom>
                  </pic:spPr>
                </pic:pic>
              </a:graphicData>
            </a:graphic>
          </wp:inline>
        </w:drawing>
      </w:r>
    </w:p>
    <w:p w14:paraId="40910FBC" w14:textId="414EA8A1" w:rsidR="0079474E" w:rsidRPr="0079474E" w:rsidRDefault="0079474E" w:rsidP="0079474E">
      <w:pPr>
        <w:pStyle w:val="Normalaftertable"/>
        <w:jc w:val="center"/>
        <w:rPr>
          <w:noProof/>
          <w:sz w:val="18"/>
          <w:szCs w:val="18"/>
        </w:rPr>
      </w:pPr>
      <w:r w:rsidRPr="00D8436D">
        <w:rPr>
          <w:sz w:val="18"/>
          <w:szCs w:val="18"/>
          <w:vertAlign w:val="superscript"/>
          <w:lang w:bidi="ar-SA"/>
        </w:rPr>
        <w:t>1</w:t>
      </w:r>
      <w:r w:rsidRPr="00D8436D">
        <w:rPr>
          <w:sz w:val="18"/>
          <w:szCs w:val="18"/>
          <w:lang w:bidi="ar-SA"/>
        </w:rPr>
        <w:t xml:space="preserve"> B</w:t>
      </w:r>
      <w:r w:rsidRPr="00D8436D">
        <w:rPr>
          <w:noProof/>
          <w:sz w:val="18"/>
          <w:szCs w:val="18"/>
        </w:rPr>
        <w:t>ars show 90% confidence interval</w:t>
      </w:r>
      <w:r w:rsidR="00C63B0D">
        <w:rPr>
          <w:noProof/>
          <w:sz w:val="18"/>
          <w:szCs w:val="18"/>
        </w:rPr>
        <w:t>s</w:t>
      </w:r>
      <w:r w:rsidRPr="00D8436D">
        <w:rPr>
          <w:noProof/>
          <w:sz w:val="18"/>
          <w:szCs w:val="18"/>
        </w:rPr>
        <w:t>.</w:t>
      </w:r>
    </w:p>
    <w:p w14:paraId="79F823D5" w14:textId="64021CB0" w:rsidR="00E4118D" w:rsidRDefault="00E4118D" w:rsidP="00FD13FB">
      <w:pPr>
        <w:pStyle w:val="Heading2"/>
        <w:rPr>
          <w:rFonts w:hint="eastAsia"/>
        </w:rPr>
      </w:pPr>
      <w:bookmarkStart w:id="40" w:name="_Toc133226477"/>
      <w:r>
        <w:t>Health NEIs</w:t>
      </w:r>
      <w:bookmarkEnd w:id="40"/>
    </w:p>
    <w:p w14:paraId="7E617C72" w14:textId="44D06D78" w:rsidR="00AF1514" w:rsidRPr="007B012A" w:rsidRDefault="00AF1514" w:rsidP="00AF1514">
      <w:pPr>
        <w:rPr>
          <w:lang w:bidi="ar-SA"/>
        </w:rPr>
      </w:pPr>
      <w:r w:rsidRPr="007727CC">
        <w:rPr>
          <w:b/>
          <w:bCs/>
          <w:color w:val="046A38" w:themeColor="accent2"/>
          <w:lang w:bidi="ar-SA"/>
        </w:rPr>
        <w:t>Annual NEI values per participant attributable to avoided illnesses range from $0.</w:t>
      </w:r>
      <w:r w:rsidR="000E78C1" w:rsidRPr="007727CC">
        <w:rPr>
          <w:b/>
          <w:bCs/>
          <w:color w:val="046A38" w:themeColor="accent2"/>
          <w:lang w:bidi="ar-SA"/>
        </w:rPr>
        <w:t>75</w:t>
      </w:r>
      <w:r w:rsidRPr="007727CC">
        <w:rPr>
          <w:b/>
          <w:bCs/>
          <w:color w:val="046A38" w:themeColor="accent2"/>
          <w:lang w:bidi="ar-SA"/>
        </w:rPr>
        <w:t xml:space="preserve"> to $</w:t>
      </w:r>
      <w:r w:rsidR="000E78C1" w:rsidRPr="007727CC">
        <w:rPr>
          <w:b/>
          <w:bCs/>
          <w:color w:val="046A38" w:themeColor="accent2"/>
          <w:lang w:bidi="ar-SA"/>
        </w:rPr>
        <w:t>11.40</w:t>
      </w:r>
      <w:r w:rsidRPr="007727CC">
        <w:rPr>
          <w:b/>
          <w:bCs/>
          <w:color w:val="046A38" w:themeColor="accent2"/>
          <w:lang w:bidi="ar-SA"/>
        </w:rPr>
        <w:t xml:space="preserve"> ($</w:t>
      </w:r>
      <w:r w:rsidR="007727CC" w:rsidRPr="007727CC">
        <w:rPr>
          <w:b/>
          <w:bCs/>
          <w:color w:val="046A38" w:themeColor="accent2"/>
          <w:lang w:bidi="ar-SA"/>
        </w:rPr>
        <w:t>8</w:t>
      </w:r>
      <w:r w:rsidRPr="007727CC">
        <w:rPr>
          <w:b/>
          <w:bCs/>
          <w:color w:val="046A38" w:themeColor="accent2"/>
          <w:lang w:bidi="ar-SA"/>
        </w:rPr>
        <w:t xml:space="preserve"> to $</w:t>
      </w:r>
      <w:r w:rsidR="007727CC" w:rsidRPr="007727CC">
        <w:rPr>
          <w:b/>
          <w:bCs/>
          <w:color w:val="046A38" w:themeColor="accent2"/>
          <w:lang w:bidi="ar-SA"/>
        </w:rPr>
        <w:t>118</w:t>
      </w:r>
      <w:r w:rsidRPr="007727CC">
        <w:rPr>
          <w:b/>
          <w:bCs/>
          <w:color w:val="046A38" w:themeColor="accent2"/>
          <w:lang w:bidi="ar-SA"/>
        </w:rPr>
        <w:t xml:space="preserve"> lifetime).</w:t>
      </w:r>
      <w:r w:rsidRPr="007727CC">
        <w:rPr>
          <w:color w:val="046A38" w:themeColor="accent2"/>
          <w:lang w:bidi="ar-SA"/>
        </w:rPr>
        <w:t xml:space="preserve"> </w:t>
      </w:r>
      <w:r w:rsidR="001013B0" w:rsidRPr="001013B0">
        <w:rPr>
          <w:rStyle w:val="CrossrefChar0"/>
          <w:highlight w:val="yellow"/>
        </w:rPr>
        <w:fldChar w:fldCharType="begin"/>
      </w:r>
      <w:r w:rsidR="001013B0" w:rsidRPr="001013B0">
        <w:rPr>
          <w:rStyle w:val="CrossrefChar0"/>
        </w:rPr>
        <w:instrText xml:space="preserve"> REF _Ref133142603 \h </w:instrText>
      </w:r>
      <w:r w:rsidR="001013B0">
        <w:rPr>
          <w:rStyle w:val="CrossrefChar0"/>
          <w:highlight w:val="yellow"/>
        </w:rPr>
        <w:instrText xml:space="preserve"> \* MERGEFORMAT </w:instrText>
      </w:r>
      <w:r w:rsidR="001013B0" w:rsidRPr="001013B0">
        <w:rPr>
          <w:rStyle w:val="CrossrefChar0"/>
          <w:highlight w:val="yellow"/>
        </w:rPr>
      </w:r>
      <w:r w:rsidR="001013B0" w:rsidRPr="001013B0">
        <w:rPr>
          <w:rStyle w:val="CrossrefChar0"/>
          <w:highlight w:val="yellow"/>
        </w:rPr>
        <w:fldChar w:fldCharType="separate"/>
      </w:r>
      <w:r w:rsidR="00152620" w:rsidRPr="00152620">
        <w:rPr>
          <w:rStyle w:val="CrossrefChar0"/>
        </w:rPr>
        <w:t>Table 2</w:t>
      </w:r>
      <w:r w:rsidR="00152620" w:rsidRPr="00152620">
        <w:rPr>
          <w:rStyle w:val="CrossrefChar0"/>
        </w:rPr>
        <w:noBreakHyphen/>
        <w:t>1</w:t>
      </w:r>
      <w:r w:rsidR="001013B0" w:rsidRPr="001013B0">
        <w:rPr>
          <w:rStyle w:val="CrossrefChar0"/>
          <w:highlight w:val="yellow"/>
        </w:rPr>
        <w:fldChar w:fldCharType="end"/>
      </w:r>
      <w:r w:rsidRPr="007727CC">
        <w:rPr>
          <w:lang w:bidi="ar-SA"/>
        </w:rPr>
        <w:t xml:space="preserve"> provides the high-level calculation of the annual value per average participant attributable to asthma, allergies, sinusitis, and cold/viruses. The survey yielded very low levels of change in the number of incidences occurring per year. Survey respondents reported low levels of change for the other ailments. The analysis resulted in annual NEI values (per participant) of </w:t>
      </w:r>
      <w:r w:rsidR="007727CC" w:rsidRPr="007727CC">
        <w:rPr>
          <w:lang w:bidi="ar-SA"/>
        </w:rPr>
        <w:t>$0.75</w:t>
      </w:r>
      <w:r w:rsidRPr="007727CC">
        <w:rPr>
          <w:lang w:bidi="ar-SA"/>
        </w:rPr>
        <w:t xml:space="preserve"> for asthma, </w:t>
      </w:r>
      <w:r w:rsidR="007727CC" w:rsidRPr="007727CC">
        <w:rPr>
          <w:lang w:bidi="ar-SA"/>
        </w:rPr>
        <w:t>$11.40</w:t>
      </w:r>
      <w:r w:rsidRPr="007727CC">
        <w:rPr>
          <w:lang w:bidi="ar-SA"/>
        </w:rPr>
        <w:t xml:space="preserve"> for allergies, $1.</w:t>
      </w:r>
      <w:r w:rsidR="007727CC" w:rsidRPr="007727CC">
        <w:rPr>
          <w:lang w:bidi="ar-SA"/>
        </w:rPr>
        <w:t>42</w:t>
      </w:r>
      <w:r w:rsidRPr="007727CC">
        <w:rPr>
          <w:lang w:bidi="ar-SA"/>
        </w:rPr>
        <w:t xml:space="preserve"> for sinusitis, and $</w:t>
      </w:r>
      <w:r w:rsidR="007727CC" w:rsidRPr="007727CC">
        <w:rPr>
          <w:lang w:bidi="ar-SA"/>
        </w:rPr>
        <w:t>1.86</w:t>
      </w:r>
      <w:r w:rsidRPr="007727CC">
        <w:rPr>
          <w:lang w:bidi="ar-SA"/>
        </w:rPr>
        <w:t xml:space="preserve"> for colds and viruses. </w:t>
      </w:r>
      <w:r w:rsidR="00BC5F3F" w:rsidRPr="000C7E8E">
        <w:t>Appendix A.2.</w:t>
      </w:r>
      <w:r w:rsidR="007B012A">
        <w:t>2</w:t>
      </w:r>
      <w:r w:rsidR="00BC5F3F">
        <w:t xml:space="preserve"> in </w:t>
      </w:r>
      <w:r w:rsidR="00BC5F3F" w:rsidRPr="002B25C5">
        <w:t xml:space="preserve">X1942B </w:t>
      </w:r>
      <w:r w:rsidR="00B419F4">
        <w:t xml:space="preserve">Cross-cutting NEI Study – </w:t>
      </w:r>
      <w:r w:rsidR="00FF7F31">
        <w:t>Residential HP &amp; HPWH NEIs</w:t>
      </w:r>
      <w:r w:rsidR="007B012A">
        <w:t xml:space="preserve"> </w:t>
      </w:r>
      <w:r w:rsidRPr="007727CC">
        <w:rPr>
          <w:lang w:bidi="ar-SA"/>
        </w:rPr>
        <w:t>provides a more detailed description of the methodology used to estimate these values.</w:t>
      </w:r>
    </w:p>
    <w:p w14:paraId="7CF02416" w14:textId="01582FFC" w:rsidR="00AF1514" w:rsidRPr="00F62617" w:rsidRDefault="00AF1514" w:rsidP="00E23B40">
      <w:pPr>
        <w:pStyle w:val="Caption"/>
        <w:keepLines/>
        <w:rPr>
          <w:rFonts w:hint="eastAsia"/>
        </w:rPr>
      </w:pPr>
      <w:bookmarkStart w:id="41" w:name="_Ref133142603"/>
      <w:r w:rsidRPr="00F62617">
        <w:t xml:space="preserve">Table </w:t>
      </w:r>
      <w:fldSimple w:instr=" STYLEREF 1 \s ">
        <w:r w:rsidR="00152620">
          <w:rPr>
            <w:noProof/>
          </w:rPr>
          <w:t>2</w:t>
        </w:r>
      </w:fldSimple>
      <w:r w:rsidRPr="00F62617">
        <w:noBreakHyphen/>
      </w:r>
      <w:fldSimple w:instr=" SEQ Table \* ARABIC \s 1 ">
        <w:r w:rsidR="00152620">
          <w:rPr>
            <w:noProof/>
          </w:rPr>
          <w:t>1</w:t>
        </w:r>
      </w:fldSimple>
      <w:bookmarkEnd w:id="41"/>
      <w:r w:rsidRPr="00F62617">
        <w:t>: Annual and Lifetime NEI Values Per Participant for Reduced Illnesses</w:t>
      </w:r>
    </w:p>
    <w:tbl>
      <w:tblPr>
        <w:tblStyle w:val="BodyEven"/>
        <w:tblW w:w="5000" w:type="pct"/>
        <w:tblLayout w:type="fixed"/>
        <w:tblLook w:val="04A0" w:firstRow="1" w:lastRow="0" w:firstColumn="1" w:lastColumn="0" w:noHBand="0" w:noVBand="1"/>
      </w:tblPr>
      <w:tblGrid>
        <w:gridCol w:w="3722"/>
        <w:gridCol w:w="1410"/>
        <w:gridCol w:w="1410"/>
        <w:gridCol w:w="1410"/>
        <w:gridCol w:w="1408"/>
      </w:tblGrid>
      <w:tr w:rsidR="00AF1514" w:rsidRPr="00F62617" w14:paraId="3DFD2D03" w14:textId="77777777" w:rsidTr="00887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vAlign w:val="center"/>
          </w:tcPr>
          <w:p w14:paraId="23A557CE" w14:textId="77777777" w:rsidR="00AF1514" w:rsidRPr="00F62617" w:rsidRDefault="00AF1514" w:rsidP="00E23B40">
            <w:pPr>
              <w:keepNext/>
              <w:keepLines/>
              <w:jc w:val="left"/>
              <w:rPr>
                <w:lang w:bidi="ar-SA"/>
              </w:rPr>
            </w:pPr>
          </w:p>
        </w:tc>
        <w:tc>
          <w:tcPr>
            <w:tcW w:w="753" w:type="pct"/>
            <w:vAlign w:val="center"/>
          </w:tcPr>
          <w:p w14:paraId="19263E66" w14:textId="77777777" w:rsidR="00AF1514" w:rsidRPr="00F62617" w:rsidRDefault="00AF1514" w:rsidP="00E23B40">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F62617">
              <w:rPr>
                <w:lang w:bidi="ar-SA"/>
              </w:rPr>
              <w:t>Asthma</w:t>
            </w:r>
          </w:p>
        </w:tc>
        <w:tc>
          <w:tcPr>
            <w:tcW w:w="753" w:type="pct"/>
            <w:vAlign w:val="center"/>
          </w:tcPr>
          <w:p w14:paraId="6B348A3F" w14:textId="77777777" w:rsidR="00AF1514" w:rsidRPr="00F62617" w:rsidRDefault="00AF1514" w:rsidP="00E23B40">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F62617">
              <w:rPr>
                <w:lang w:bidi="ar-SA"/>
              </w:rPr>
              <w:t>Allergies</w:t>
            </w:r>
          </w:p>
        </w:tc>
        <w:tc>
          <w:tcPr>
            <w:tcW w:w="753" w:type="pct"/>
            <w:vAlign w:val="center"/>
          </w:tcPr>
          <w:p w14:paraId="59A87FC2" w14:textId="77777777" w:rsidR="00AF1514" w:rsidRPr="00F62617" w:rsidRDefault="00AF1514" w:rsidP="00E23B40">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F62617">
              <w:rPr>
                <w:lang w:bidi="ar-SA"/>
              </w:rPr>
              <w:t>Sinusitis</w:t>
            </w:r>
          </w:p>
        </w:tc>
        <w:tc>
          <w:tcPr>
            <w:tcW w:w="753" w:type="pct"/>
            <w:vAlign w:val="center"/>
          </w:tcPr>
          <w:p w14:paraId="303A0C78" w14:textId="77777777" w:rsidR="00AF1514" w:rsidRPr="00F62617" w:rsidRDefault="00AF1514" w:rsidP="00E23B40">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F62617">
              <w:rPr>
                <w:lang w:bidi="ar-SA"/>
              </w:rPr>
              <w:t>Colds/ Viruses</w:t>
            </w:r>
          </w:p>
        </w:tc>
      </w:tr>
      <w:tr w:rsidR="00AF1514" w:rsidRPr="00F62617" w14:paraId="3699C2F9" w14:textId="77777777" w:rsidTr="00887B1D">
        <w:tc>
          <w:tcPr>
            <w:cnfStyle w:val="001000000000" w:firstRow="0" w:lastRow="0" w:firstColumn="1" w:lastColumn="0" w:oddVBand="0" w:evenVBand="0" w:oddHBand="0" w:evenHBand="0" w:firstRowFirstColumn="0" w:firstRowLastColumn="0" w:lastRowFirstColumn="0" w:lastRowLastColumn="0"/>
            <w:tcW w:w="1989" w:type="pct"/>
            <w:vAlign w:val="center"/>
          </w:tcPr>
          <w:p w14:paraId="34B4A8A1" w14:textId="77777777" w:rsidR="00AF1514" w:rsidRPr="00F62617" w:rsidRDefault="00AF1514" w:rsidP="00E23B40">
            <w:pPr>
              <w:keepNext/>
              <w:keepLines/>
              <w:jc w:val="left"/>
              <w:rPr>
                <w:lang w:bidi="ar-SA"/>
              </w:rPr>
            </w:pPr>
            <w:r w:rsidRPr="00F62617">
              <w:rPr>
                <w:b/>
                <w:bCs/>
                <w:lang w:bidi="ar-SA"/>
              </w:rPr>
              <w:t>Avoided cost per incidence, adjusted to 2021 dollars</w:t>
            </w:r>
            <w:r w:rsidRPr="00F62617">
              <w:rPr>
                <w:b/>
                <w:bCs/>
                <w:vertAlign w:val="superscript"/>
                <w:lang w:bidi="ar-SA"/>
              </w:rPr>
              <w:t xml:space="preserve">1 </w:t>
            </w:r>
            <w:r w:rsidRPr="00F62617">
              <w:rPr>
                <w:b/>
                <w:bCs/>
                <w:lang w:bidi="ar-SA"/>
              </w:rPr>
              <w:t>(A)</w:t>
            </w:r>
          </w:p>
        </w:tc>
        <w:tc>
          <w:tcPr>
            <w:tcW w:w="753" w:type="pct"/>
            <w:vAlign w:val="center"/>
          </w:tcPr>
          <w:p w14:paraId="11B5E87B" w14:textId="77777777" w:rsidR="00AF1514" w:rsidRPr="00F62617" w:rsidRDefault="00AF1514"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lang w:bidi="ar-SA"/>
              </w:rPr>
              <w:t>$284</w:t>
            </w:r>
          </w:p>
        </w:tc>
        <w:tc>
          <w:tcPr>
            <w:tcW w:w="753" w:type="pct"/>
            <w:vAlign w:val="center"/>
          </w:tcPr>
          <w:p w14:paraId="0AA46ECF" w14:textId="77777777" w:rsidR="00AF1514" w:rsidRPr="00F62617" w:rsidRDefault="00AF1514"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lang w:bidi="ar-SA"/>
              </w:rPr>
              <w:t>$684</w:t>
            </w:r>
          </w:p>
        </w:tc>
        <w:tc>
          <w:tcPr>
            <w:tcW w:w="753" w:type="pct"/>
            <w:vAlign w:val="center"/>
          </w:tcPr>
          <w:p w14:paraId="613BB08C" w14:textId="77777777" w:rsidR="00AF1514" w:rsidRPr="00F62617" w:rsidRDefault="00AF1514"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lang w:bidi="ar-SA"/>
              </w:rPr>
              <w:t>$249</w:t>
            </w:r>
          </w:p>
        </w:tc>
        <w:tc>
          <w:tcPr>
            <w:tcW w:w="753" w:type="pct"/>
            <w:vAlign w:val="center"/>
          </w:tcPr>
          <w:p w14:paraId="49F0D149" w14:textId="77777777" w:rsidR="00AF1514" w:rsidRPr="00F62617" w:rsidRDefault="00AF1514"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lang w:bidi="ar-SA"/>
              </w:rPr>
              <w:t>$34.98</w:t>
            </w:r>
          </w:p>
        </w:tc>
      </w:tr>
      <w:tr w:rsidR="00AF1514" w:rsidRPr="00F62617" w14:paraId="7E32C7E9" w14:textId="77777777" w:rsidTr="00887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vAlign w:val="center"/>
          </w:tcPr>
          <w:p w14:paraId="43D9A20C" w14:textId="77777777" w:rsidR="00AF1514" w:rsidRPr="00F62617" w:rsidRDefault="00AF1514" w:rsidP="00E23B40">
            <w:pPr>
              <w:keepNext/>
              <w:keepLines/>
              <w:jc w:val="left"/>
              <w:rPr>
                <w:lang w:bidi="ar-SA"/>
              </w:rPr>
            </w:pPr>
            <w:r w:rsidRPr="00F62617">
              <w:rPr>
                <w:b/>
                <w:bCs/>
                <w:lang w:bidi="ar-SA"/>
              </w:rPr>
              <w:t>Avoided out of pocket cost per incident adjusted for insurance coverages</w:t>
            </w:r>
            <w:r w:rsidRPr="00F62617">
              <w:rPr>
                <w:b/>
                <w:bCs/>
                <w:vertAlign w:val="superscript"/>
                <w:lang w:bidi="ar-SA"/>
              </w:rPr>
              <w:t>2</w:t>
            </w:r>
            <w:r w:rsidRPr="00F62617">
              <w:rPr>
                <w:b/>
                <w:bCs/>
                <w:lang w:bidi="ar-SA"/>
              </w:rPr>
              <w:t xml:space="preserve"> (B)</w:t>
            </w:r>
          </w:p>
        </w:tc>
        <w:tc>
          <w:tcPr>
            <w:tcW w:w="753" w:type="pct"/>
            <w:vAlign w:val="center"/>
          </w:tcPr>
          <w:p w14:paraId="0F2A8D2A" w14:textId="77777777" w:rsidR="00AF1514" w:rsidRPr="00F62617" w:rsidRDefault="00AF1514" w:rsidP="00E23B40">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F62617">
              <w:rPr>
                <w:lang w:bidi="ar-SA"/>
              </w:rPr>
              <w:t>$108</w:t>
            </w:r>
          </w:p>
        </w:tc>
        <w:tc>
          <w:tcPr>
            <w:tcW w:w="753" w:type="pct"/>
            <w:vAlign w:val="center"/>
          </w:tcPr>
          <w:p w14:paraId="6E763FD3" w14:textId="77777777" w:rsidR="00AF1514" w:rsidRPr="00F62617" w:rsidRDefault="00AF1514" w:rsidP="00E23B40">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F62617">
              <w:rPr>
                <w:lang w:bidi="ar-SA"/>
              </w:rPr>
              <w:t>$259</w:t>
            </w:r>
          </w:p>
        </w:tc>
        <w:tc>
          <w:tcPr>
            <w:tcW w:w="753" w:type="pct"/>
            <w:vAlign w:val="center"/>
          </w:tcPr>
          <w:p w14:paraId="497B6B00" w14:textId="77777777" w:rsidR="00AF1514" w:rsidRPr="00F62617" w:rsidRDefault="00AF1514" w:rsidP="00E23B40">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F62617">
              <w:rPr>
                <w:lang w:bidi="ar-SA"/>
              </w:rPr>
              <w:t>$95</w:t>
            </w:r>
          </w:p>
        </w:tc>
        <w:tc>
          <w:tcPr>
            <w:tcW w:w="753" w:type="pct"/>
            <w:vAlign w:val="center"/>
          </w:tcPr>
          <w:p w14:paraId="1EC4C7D4" w14:textId="77777777" w:rsidR="00AF1514" w:rsidRPr="00F62617" w:rsidRDefault="00AF1514" w:rsidP="00E23B40">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F62617">
              <w:rPr>
                <w:lang w:bidi="ar-SA"/>
              </w:rPr>
              <w:t>$13</w:t>
            </w:r>
          </w:p>
        </w:tc>
      </w:tr>
      <w:tr w:rsidR="00F62617" w:rsidRPr="00F62617" w14:paraId="1DC9F03D" w14:textId="77777777" w:rsidTr="00887B1D">
        <w:tc>
          <w:tcPr>
            <w:cnfStyle w:val="001000000000" w:firstRow="0" w:lastRow="0" w:firstColumn="1" w:lastColumn="0" w:oddVBand="0" w:evenVBand="0" w:oddHBand="0" w:evenHBand="0" w:firstRowFirstColumn="0" w:firstRowLastColumn="0" w:lastRowFirstColumn="0" w:lastRowLastColumn="0"/>
            <w:tcW w:w="1989" w:type="pct"/>
            <w:vAlign w:val="center"/>
          </w:tcPr>
          <w:p w14:paraId="7D2C22D0" w14:textId="77777777" w:rsidR="00F62617" w:rsidRPr="00F62617" w:rsidRDefault="00F62617" w:rsidP="00E23B40">
            <w:pPr>
              <w:keepNext/>
              <w:keepLines/>
              <w:jc w:val="left"/>
              <w:rPr>
                <w:lang w:bidi="ar-SA"/>
              </w:rPr>
            </w:pPr>
            <w:r w:rsidRPr="00F62617">
              <w:rPr>
                <w:b/>
                <w:bCs/>
                <w:lang w:bidi="ar-SA"/>
              </w:rPr>
              <w:t>Change in number of incidents per year</w:t>
            </w:r>
            <w:r w:rsidRPr="00F62617">
              <w:rPr>
                <w:b/>
                <w:bCs/>
                <w:vertAlign w:val="superscript"/>
                <w:lang w:bidi="ar-SA"/>
              </w:rPr>
              <w:t>3</w:t>
            </w:r>
            <w:r w:rsidRPr="00F62617">
              <w:rPr>
                <w:b/>
                <w:bCs/>
                <w:lang w:bidi="ar-SA"/>
              </w:rPr>
              <w:t xml:space="preserve"> (C)</w:t>
            </w:r>
          </w:p>
        </w:tc>
        <w:tc>
          <w:tcPr>
            <w:tcW w:w="753" w:type="pct"/>
            <w:vAlign w:val="center"/>
          </w:tcPr>
          <w:p w14:paraId="2140786E" w14:textId="79CA13C7"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rFonts w:cs="Arial"/>
                <w:kern w:val="24"/>
              </w:rPr>
              <w:t>0.007</w:t>
            </w:r>
            <w:r w:rsidRPr="00F62617">
              <w:rPr>
                <w:rFonts w:cs="Arial"/>
                <w:kern w:val="24"/>
              </w:rPr>
              <w:br/>
              <w:t>(0.0002, 0.01)</w:t>
            </w:r>
          </w:p>
        </w:tc>
        <w:tc>
          <w:tcPr>
            <w:tcW w:w="753" w:type="pct"/>
            <w:vAlign w:val="center"/>
          </w:tcPr>
          <w:p w14:paraId="4158D8F8" w14:textId="521128E1"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rFonts w:cs="Arial"/>
                <w:kern w:val="24"/>
              </w:rPr>
              <w:t>0.044</w:t>
            </w:r>
            <w:r w:rsidRPr="00F62617">
              <w:rPr>
                <w:rFonts w:cs="Arial"/>
                <w:kern w:val="24"/>
              </w:rPr>
              <w:br/>
              <w:t>(0.01, 0.24)</w:t>
            </w:r>
          </w:p>
        </w:tc>
        <w:tc>
          <w:tcPr>
            <w:tcW w:w="753" w:type="pct"/>
            <w:vAlign w:val="center"/>
          </w:tcPr>
          <w:p w14:paraId="0888871A" w14:textId="5851A064"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rFonts w:cs="Arial"/>
                <w:kern w:val="24"/>
              </w:rPr>
              <w:t>0.015</w:t>
            </w:r>
            <w:r w:rsidRPr="00F62617">
              <w:rPr>
                <w:rFonts w:cs="Arial"/>
                <w:kern w:val="24"/>
              </w:rPr>
              <w:br/>
              <w:t>(0.003, 0.03)</w:t>
            </w:r>
          </w:p>
        </w:tc>
        <w:tc>
          <w:tcPr>
            <w:tcW w:w="753" w:type="pct"/>
            <w:vAlign w:val="center"/>
          </w:tcPr>
          <w:p w14:paraId="78B39E39" w14:textId="131ECACB"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F62617">
              <w:rPr>
                <w:rFonts w:cs="Arial"/>
                <w:kern w:val="24"/>
              </w:rPr>
              <w:t>0.140</w:t>
            </w:r>
            <w:r w:rsidRPr="00F62617">
              <w:rPr>
                <w:rFonts w:cs="Arial"/>
                <w:kern w:val="24"/>
              </w:rPr>
              <w:br/>
              <w:t>(0.04, 0.20)</w:t>
            </w:r>
          </w:p>
        </w:tc>
      </w:tr>
      <w:tr w:rsidR="00F62617" w:rsidRPr="00F62617" w14:paraId="3A67A36C" w14:textId="77777777" w:rsidTr="00887B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tcBorders>
              <w:bottom w:val="single" w:sz="8" w:space="0" w:color="FFFFFF" w:themeColor="background1"/>
            </w:tcBorders>
            <w:shd w:val="clear" w:color="auto" w:fill="16949E" w:themeFill="accent3"/>
            <w:vAlign w:val="center"/>
          </w:tcPr>
          <w:p w14:paraId="67120DA1" w14:textId="77777777" w:rsidR="00F62617" w:rsidRPr="00F62617" w:rsidRDefault="00F62617" w:rsidP="00E23B40">
            <w:pPr>
              <w:keepNext/>
              <w:keepLines/>
              <w:jc w:val="left"/>
              <w:rPr>
                <w:color w:val="FFFFFF" w:themeColor="background1"/>
                <w:lang w:bidi="ar-SA"/>
              </w:rPr>
            </w:pPr>
            <w:r w:rsidRPr="00F62617">
              <w:rPr>
                <w:b/>
                <w:bCs/>
                <w:color w:val="FFFFFF" w:themeColor="background1"/>
                <w:lang w:bidi="ar-SA"/>
              </w:rPr>
              <w:t>Annual value per average participant attributable to specific avoided illnesses (B</w:t>
            </w:r>
            <w:r w:rsidRPr="00F62617">
              <w:rPr>
                <w:rFonts w:ascii="Symbol" w:eastAsia="Symbol" w:hAnsi="Symbol" w:cs="Symbol"/>
                <w:b/>
                <w:color w:val="FFFFFF" w:themeColor="background1"/>
                <w:lang w:bidi="ar-SA"/>
              </w:rPr>
              <w:sym w:font="Symbol" w:char="F0B4"/>
            </w:r>
            <w:r w:rsidRPr="00F62617">
              <w:rPr>
                <w:b/>
                <w:bCs/>
                <w:color w:val="FFFFFF" w:themeColor="background1"/>
                <w:lang w:bidi="ar-SA"/>
              </w:rPr>
              <w:t>C)</w:t>
            </w:r>
          </w:p>
        </w:tc>
        <w:tc>
          <w:tcPr>
            <w:tcW w:w="753" w:type="pct"/>
            <w:tcBorders>
              <w:bottom w:val="single" w:sz="8" w:space="0" w:color="FFFFFF" w:themeColor="background1"/>
            </w:tcBorders>
            <w:shd w:val="clear" w:color="auto" w:fill="16949E" w:themeFill="accent3"/>
            <w:vAlign w:val="center"/>
          </w:tcPr>
          <w:p w14:paraId="3AA1BF8B" w14:textId="090743D7" w:rsidR="00F62617" w:rsidRPr="00F62617" w:rsidRDefault="00F62617" w:rsidP="00E23B40">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sidRPr="00F62617">
              <w:rPr>
                <w:rFonts w:cs="Arial"/>
                <w:b/>
                <w:bCs/>
                <w:color w:val="FFFFFF" w:themeColor="background1"/>
                <w:kern w:val="24"/>
              </w:rPr>
              <w:t>$0.75</w:t>
            </w:r>
            <w:r w:rsidRPr="00F62617">
              <w:rPr>
                <w:rFonts w:cs="Arial"/>
                <w:b/>
                <w:bCs/>
                <w:color w:val="FFFFFF" w:themeColor="background1"/>
                <w:kern w:val="24"/>
              </w:rPr>
              <w:br/>
              <w:t>($0.02, $1.52)</w:t>
            </w:r>
          </w:p>
        </w:tc>
        <w:tc>
          <w:tcPr>
            <w:tcW w:w="753" w:type="pct"/>
            <w:tcBorders>
              <w:bottom w:val="single" w:sz="8" w:space="0" w:color="FFFFFF" w:themeColor="background1"/>
            </w:tcBorders>
            <w:shd w:val="clear" w:color="auto" w:fill="16949E" w:themeFill="accent3"/>
            <w:vAlign w:val="center"/>
          </w:tcPr>
          <w:p w14:paraId="6A3DFA1B" w14:textId="158C9F49" w:rsidR="00F62617" w:rsidRPr="00F62617" w:rsidRDefault="00F62617" w:rsidP="00E23B40">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sidRPr="00F62617">
              <w:rPr>
                <w:rFonts w:cs="Arial"/>
                <w:b/>
                <w:bCs/>
                <w:color w:val="FFFFFF" w:themeColor="background1"/>
                <w:kern w:val="24"/>
              </w:rPr>
              <w:t>$11.40</w:t>
            </w:r>
            <w:r w:rsidRPr="00F62617">
              <w:rPr>
                <w:rFonts w:cs="Arial"/>
                <w:b/>
                <w:bCs/>
                <w:color w:val="FFFFFF" w:themeColor="background1"/>
                <w:kern w:val="24"/>
              </w:rPr>
              <w:br/>
              <w:t>($3.11, $19.65)</w:t>
            </w:r>
          </w:p>
        </w:tc>
        <w:tc>
          <w:tcPr>
            <w:tcW w:w="753" w:type="pct"/>
            <w:tcBorders>
              <w:bottom w:val="single" w:sz="8" w:space="0" w:color="FFFFFF" w:themeColor="background1"/>
            </w:tcBorders>
            <w:shd w:val="clear" w:color="auto" w:fill="16949E" w:themeFill="accent3"/>
            <w:vAlign w:val="center"/>
          </w:tcPr>
          <w:p w14:paraId="66B0CA01" w14:textId="5602F110" w:rsidR="00F62617" w:rsidRPr="00F62617" w:rsidRDefault="00F62617" w:rsidP="00E23B40">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sidRPr="00F62617">
              <w:rPr>
                <w:rFonts w:cs="Arial"/>
                <w:b/>
                <w:bCs/>
                <w:color w:val="FFFFFF" w:themeColor="background1"/>
                <w:kern w:val="24"/>
              </w:rPr>
              <w:t>$1.42</w:t>
            </w:r>
            <w:r w:rsidRPr="00F62617">
              <w:rPr>
                <w:rFonts w:cs="Arial"/>
                <w:b/>
                <w:bCs/>
                <w:color w:val="FFFFFF" w:themeColor="background1"/>
                <w:kern w:val="24"/>
              </w:rPr>
              <w:br/>
              <w:t>($0.25, $2.55)</w:t>
            </w:r>
          </w:p>
        </w:tc>
        <w:tc>
          <w:tcPr>
            <w:tcW w:w="753" w:type="pct"/>
            <w:tcBorders>
              <w:bottom w:val="single" w:sz="8" w:space="0" w:color="FFFFFF" w:themeColor="background1"/>
            </w:tcBorders>
            <w:shd w:val="clear" w:color="auto" w:fill="16949E" w:themeFill="accent3"/>
            <w:vAlign w:val="center"/>
          </w:tcPr>
          <w:p w14:paraId="27426D4B" w14:textId="3690B0FA" w:rsidR="00F62617" w:rsidRPr="00F62617" w:rsidRDefault="00F62617" w:rsidP="00E23B40">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sidRPr="00F62617">
              <w:rPr>
                <w:rFonts w:cs="Arial"/>
                <w:b/>
                <w:bCs/>
                <w:color w:val="FFFFFF" w:themeColor="background1"/>
                <w:kern w:val="24"/>
              </w:rPr>
              <w:t>$1.86</w:t>
            </w:r>
            <w:r w:rsidRPr="00F62617">
              <w:rPr>
                <w:rFonts w:cs="Arial"/>
                <w:b/>
                <w:bCs/>
                <w:color w:val="FFFFFF" w:themeColor="background1"/>
                <w:kern w:val="24"/>
              </w:rPr>
              <w:br/>
              <w:t>($0.48, $3.22)</w:t>
            </w:r>
          </w:p>
        </w:tc>
      </w:tr>
      <w:tr w:rsidR="00F62617" w:rsidRPr="00F62617" w14:paraId="61C60008" w14:textId="77777777" w:rsidTr="00887B1D">
        <w:tc>
          <w:tcPr>
            <w:cnfStyle w:val="001000000000" w:firstRow="0" w:lastRow="0" w:firstColumn="1" w:lastColumn="0" w:oddVBand="0" w:evenVBand="0" w:oddHBand="0" w:evenHBand="0" w:firstRowFirstColumn="0" w:firstRowLastColumn="0" w:lastRowFirstColumn="0" w:lastRowLastColumn="0"/>
            <w:tcW w:w="1989" w:type="pct"/>
            <w:tcBorders>
              <w:top w:val="single" w:sz="8" w:space="0" w:color="FFFFFF" w:themeColor="background1"/>
            </w:tcBorders>
            <w:shd w:val="clear" w:color="auto" w:fill="16949E" w:themeFill="accent3"/>
            <w:vAlign w:val="center"/>
          </w:tcPr>
          <w:p w14:paraId="34F54385" w14:textId="77777777" w:rsidR="00F62617" w:rsidRPr="00F62617" w:rsidRDefault="00F62617" w:rsidP="00E23B40">
            <w:pPr>
              <w:keepNext/>
              <w:keepLines/>
              <w:jc w:val="left"/>
              <w:rPr>
                <w:b/>
                <w:bCs/>
                <w:color w:val="FFFFFF" w:themeColor="background1"/>
                <w:vertAlign w:val="superscript"/>
                <w:lang w:bidi="ar-SA"/>
              </w:rPr>
            </w:pPr>
            <w:r w:rsidRPr="00F62617">
              <w:rPr>
                <w:b/>
                <w:bCs/>
                <w:color w:val="FFFFFF" w:themeColor="background1"/>
                <w:lang w:bidi="ar-SA"/>
              </w:rPr>
              <w:t>Lifetime NEI attributable to program measures</w:t>
            </w:r>
            <w:r w:rsidRPr="00F62617">
              <w:rPr>
                <w:b/>
                <w:bCs/>
                <w:color w:val="FFFFFF" w:themeColor="background1"/>
                <w:vertAlign w:val="superscript"/>
                <w:lang w:bidi="ar-SA"/>
              </w:rPr>
              <w:t>4, 5</w:t>
            </w:r>
          </w:p>
        </w:tc>
        <w:tc>
          <w:tcPr>
            <w:tcW w:w="753" w:type="pct"/>
            <w:tcBorders>
              <w:top w:val="single" w:sz="8" w:space="0" w:color="FFFFFF" w:themeColor="background1"/>
            </w:tcBorders>
            <w:shd w:val="clear" w:color="auto" w:fill="16949E" w:themeFill="accent3"/>
            <w:vAlign w:val="center"/>
          </w:tcPr>
          <w:p w14:paraId="402C24A0" w14:textId="6EF6D822"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F62617">
              <w:rPr>
                <w:rFonts w:cs="Arial"/>
                <w:b/>
                <w:bCs/>
                <w:color w:val="FFFFFF" w:themeColor="background1"/>
                <w:kern w:val="24"/>
              </w:rPr>
              <w:t>$7.82</w:t>
            </w:r>
            <w:r w:rsidRPr="00F62617">
              <w:rPr>
                <w:rFonts w:cs="Arial"/>
                <w:b/>
                <w:bCs/>
                <w:color w:val="FFFFFF" w:themeColor="background1"/>
                <w:kern w:val="24"/>
              </w:rPr>
              <w:br/>
              <w:t>($0.21, $15.76)</w:t>
            </w:r>
          </w:p>
        </w:tc>
        <w:tc>
          <w:tcPr>
            <w:tcW w:w="753" w:type="pct"/>
            <w:tcBorders>
              <w:top w:val="single" w:sz="8" w:space="0" w:color="FFFFFF" w:themeColor="background1"/>
            </w:tcBorders>
            <w:shd w:val="clear" w:color="auto" w:fill="16949E" w:themeFill="accent3"/>
            <w:vAlign w:val="center"/>
          </w:tcPr>
          <w:p w14:paraId="7885E9C2" w14:textId="2136DB41"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F62617">
              <w:rPr>
                <w:rFonts w:cs="Arial"/>
                <w:b/>
                <w:bCs/>
                <w:color w:val="FFFFFF" w:themeColor="background1"/>
                <w:kern w:val="24"/>
              </w:rPr>
              <w:t>$118.36 ($32.31, $204.00)</w:t>
            </w:r>
          </w:p>
        </w:tc>
        <w:tc>
          <w:tcPr>
            <w:tcW w:w="753" w:type="pct"/>
            <w:tcBorders>
              <w:top w:val="single" w:sz="8" w:space="0" w:color="FFFFFF" w:themeColor="background1"/>
            </w:tcBorders>
            <w:shd w:val="clear" w:color="auto" w:fill="16949E" w:themeFill="accent3"/>
            <w:vAlign w:val="center"/>
          </w:tcPr>
          <w:p w14:paraId="4465BD4C" w14:textId="436479FF"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F62617">
              <w:rPr>
                <w:rFonts w:cs="Arial"/>
                <w:b/>
                <w:bCs/>
                <w:color w:val="FFFFFF" w:themeColor="background1"/>
                <w:kern w:val="24"/>
              </w:rPr>
              <w:t>$14.71</w:t>
            </w:r>
            <w:r w:rsidRPr="00F62617">
              <w:rPr>
                <w:rFonts w:cs="Arial"/>
                <w:b/>
                <w:bCs/>
                <w:color w:val="FFFFFF" w:themeColor="background1"/>
                <w:kern w:val="24"/>
              </w:rPr>
              <w:br/>
              <w:t>($2.56, $26.50)</w:t>
            </w:r>
          </w:p>
        </w:tc>
        <w:tc>
          <w:tcPr>
            <w:tcW w:w="753" w:type="pct"/>
            <w:tcBorders>
              <w:top w:val="single" w:sz="8" w:space="0" w:color="FFFFFF" w:themeColor="background1"/>
            </w:tcBorders>
            <w:shd w:val="clear" w:color="auto" w:fill="16949E" w:themeFill="accent3"/>
            <w:vAlign w:val="center"/>
          </w:tcPr>
          <w:p w14:paraId="0E1BF656" w14:textId="6FB405F2" w:rsidR="00F62617" w:rsidRPr="00F62617" w:rsidRDefault="00F62617" w:rsidP="00E23B40">
            <w:pPr>
              <w:keepNext/>
              <w:keepLine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F62617">
              <w:rPr>
                <w:rFonts w:cs="Arial"/>
                <w:b/>
                <w:bCs/>
                <w:color w:val="FFFFFF" w:themeColor="background1"/>
                <w:kern w:val="24"/>
              </w:rPr>
              <w:t>$19.26</w:t>
            </w:r>
            <w:r w:rsidRPr="00F62617">
              <w:rPr>
                <w:rFonts w:cs="Arial"/>
                <w:b/>
                <w:bCs/>
                <w:color w:val="FFFFFF" w:themeColor="background1"/>
                <w:kern w:val="24"/>
              </w:rPr>
              <w:br/>
              <w:t>($5.02, $33.43)</w:t>
            </w:r>
          </w:p>
        </w:tc>
      </w:tr>
    </w:tbl>
    <w:p w14:paraId="03FC14FE" w14:textId="448EC42D" w:rsidR="00AF1514" w:rsidRPr="00887B1D" w:rsidRDefault="00AF1514" w:rsidP="00E23B40">
      <w:pPr>
        <w:keepNext/>
        <w:keepLines/>
        <w:spacing w:line="240" w:lineRule="auto"/>
        <w:contextualSpacing/>
        <w:rPr>
          <w:rFonts w:cs="Arial"/>
          <w:sz w:val="18"/>
          <w:szCs w:val="18"/>
          <w:vertAlign w:val="superscript"/>
          <w:lang w:bidi="ar-SA"/>
        </w:rPr>
      </w:pPr>
      <w:r w:rsidRPr="00887B1D">
        <w:rPr>
          <w:rFonts w:cs="Arial"/>
          <w:sz w:val="18"/>
          <w:szCs w:val="18"/>
          <w:vertAlign w:val="superscript"/>
          <w:lang w:bidi="ar-SA"/>
        </w:rPr>
        <w:t xml:space="preserve">1 </w:t>
      </w:r>
      <w:r w:rsidRPr="00887B1D">
        <w:rPr>
          <w:rFonts w:cs="Arial"/>
          <w:i/>
          <w:iCs/>
          <w:sz w:val="18"/>
          <w:szCs w:val="18"/>
          <w:lang w:bidi="ar-SA"/>
        </w:rPr>
        <w:t xml:space="preserve">Source: </w:t>
      </w:r>
      <w:r w:rsidRPr="00887B1D">
        <w:rPr>
          <w:rFonts w:cs="Arial"/>
          <w:sz w:val="18"/>
          <w:szCs w:val="18"/>
          <w:lang w:bidi="ar-SA"/>
        </w:rPr>
        <w:t>Agency for Healthcare Research and Quality.</w:t>
      </w:r>
      <w:r w:rsidRPr="00887B1D">
        <w:rPr>
          <w:rFonts w:cs="Arial"/>
          <w:i/>
          <w:iCs/>
          <w:sz w:val="18"/>
          <w:szCs w:val="18"/>
          <w:lang w:bidi="ar-SA"/>
        </w:rPr>
        <w:t xml:space="preserve"> </w:t>
      </w:r>
      <w:r w:rsidRPr="00887B1D">
        <w:rPr>
          <w:rFonts w:cs="Arial"/>
          <w:sz w:val="18"/>
          <w:szCs w:val="18"/>
          <w:lang w:bidi="ar-SA"/>
        </w:rPr>
        <w:t>Medical Expenditures Panel Survey, 2021.</w:t>
      </w:r>
      <w:r w:rsidRPr="00887B1D">
        <w:rPr>
          <w:rFonts w:cs="Arial"/>
          <w:i/>
          <w:iCs/>
          <w:sz w:val="18"/>
          <w:szCs w:val="18"/>
          <w:lang w:bidi="ar-SA"/>
        </w:rPr>
        <w:t xml:space="preserve"> </w:t>
      </w:r>
      <w:hyperlink r:id="rId39" w:history="1">
        <w:r w:rsidRPr="00887B1D">
          <w:rPr>
            <w:rStyle w:val="Hyperlink"/>
            <w:rFonts w:cs="Arial"/>
            <w:i/>
            <w:iCs/>
            <w:sz w:val="18"/>
            <w:szCs w:val="18"/>
            <w:lang w:bidi="ar-SA"/>
          </w:rPr>
          <w:t>https://www.meps.ahrq.gov/mepsweb/</w:t>
        </w:r>
      </w:hyperlink>
      <w:r w:rsidRPr="00887B1D">
        <w:rPr>
          <w:rFonts w:cs="Arial"/>
          <w:i/>
          <w:iCs/>
          <w:sz w:val="18"/>
          <w:szCs w:val="18"/>
          <w:lang w:bidi="ar-SA"/>
        </w:rPr>
        <w:t>.</w:t>
      </w:r>
    </w:p>
    <w:p w14:paraId="78BDFED4" w14:textId="77777777" w:rsidR="00AF1514" w:rsidRPr="00887B1D" w:rsidRDefault="00AF1514" w:rsidP="00E23B40">
      <w:pPr>
        <w:keepNext/>
        <w:keepLines/>
        <w:spacing w:line="240" w:lineRule="auto"/>
        <w:contextualSpacing/>
        <w:rPr>
          <w:rFonts w:cs="Arial"/>
          <w:i/>
          <w:iCs/>
          <w:sz w:val="18"/>
          <w:szCs w:val="18"/>
          <w:lang w:bidi="ar-SA"/>
        </w:rPr>
      </w:pPr>
      <w:r w:rsidRPr="00887B1D">
        <w:rPr>
          <w:rFonts w:cs="Arial"/>
          <w:sz w:val="18"/>
          <w:szCs w:val="18"/>
          <w:vertAlign w:val="superscript"/>
          <w:lang w:bidi="ar-SA"/>
        </w:rPr>
        <w:t xml:space="preserve">2 </w:t>
      </w:r>
      <w:r w:rsidRPr="00887B1D">
        <w:rPr>
          <w:rFonts w:cs="Arial"/>
          <w:sz w:val="18"/>
          <w:szCs w:val="18"/>
          <w:lang w:bidi="ar-SA"/>
        </w:rPr>
        <w:t xml:space="preserve">Avoided out of pocket cost per one incident adjusted for insurance coverages = avoided cost per incidence, adjusted to 2021 dollars </w:t>
      </w:r>
      <w:r w:rsidRPr="00887B1D">
        <w:rPr>
          <w:rFonts w:eastAsia="Symbol" w:cs="Arial"/>
          <w:sz w:val="18"/>
          <w:szCs w:val="18"/>
          <w:lang w:bidi="ar-SA"/>
        </w:rPr>
        <w:sym w:font="Symbol" w:char="F0B4"/>
      </w:r>
      <w:r w:rsidRPr="00887B1D">
        <w:rPr>
          <w:rFonts w:cs="Arial"/>
          <w:sz w:val="18"/>
          <w:szCs w:val="18"/>
          <w:lang w:bidi="ar-SA"/>
        </w:rPr>
        <w:t xml:space="preserve"> Percent of CT residents uninsured / not covered by health insurance for Northeast </w:t>
      </w:r>
      <w:r w:rsidRPr="00887B1D">
        <w:rPr>
          <w:rFonts w:eastAsia="Symbol" w:cs="Arial"/>
          <w:sz w:val="18"/>
          <w:szCs w:val="18"/>
          <w:lang w:bidi="ar-SA"/>
        </w:rPr>
        <w:sym w:font="Symbol" w:char="F0B4"/>
      </w:r>
      <w:r w:rsidRPr="00887B1D">
        <w:rPr>
          <w:rFonts w:cs="Arial"/>
          <w:sz w:val="18"/>
          <w:szCs w:val="18"/>
          <w:lang w:bidi="ar-SA"/>
        </w:rPr>
        <w:t xml:space="preserve"> Average percent out of pocket payment (from MEPs). E</w:t>
      </w:r>
      <w:r w:rsidRPr="00887B1D">
        <w:rPr>
          <w:rFonts w:cs="Arial"/>
          <w:i/>
          <w:iCs/>
          <w:sz w:val="18"/>
          <w:szCs w:val="18"/>
          <w:lang w:bidi="ar-SA"/>
        </w:rPr>
        <w:t xml:space="preserve">xample Asthma: $284 (A) </w:t>
      </w:r>
      <w:r w:rsidRPr="00887B1D">
        <w:rPr>
          <w:rFonts w:eastAsia="Symbol" w:cs="Arial"/>
          <w:i/>
          <w:sz w:val="18"/>
          <w:szCs w:val="18"/>
          <w:lang w:bidi="ar-SA"/>
        </w:rPr>
        <w:sym w:font="Symbol" w:char="F0B4"/>
      </w:r>
      <w:r w:rsidRPr="00887B1D">
        <w:rPr>
          <w:rFonts w:cs="Arial"/>
          <w:i/>
          <w:iCs/>
          <w:sz w:val="18"/>
          <w:szCs w:val="18"/>
          <w:lang w:bidi="ar-SA"/>
        </w:rPr>
        <w:t xml:space="preserve"> 5.9% </w:t>
      </w:r>
      <w:r w:rsidRPr="00887B1D">
        <w:rPr>
          <w:rFonts w:eastAsia="Symbol" w:cs="Arial"/>
          <w:i/>
          <w:sz w:val="18"/>
          <w:szCs w:val="18"/>
          <w:lang w:bidi="ar-SA"/>
        </w:rPr>
        <w:sym w:font="Symbol" w:char="F0B4"/>
      </w:r>
      <w:r w:rsidRPr="00887B1D">
        <w:rPr>
          <w:rFonts w:cs="Arial"/>
          <w:i/>
          <w:iCs/>
          <w:sz w:val="18"/>
          <w:szCs w:val="18"/>
          <w:lang w:bidi="ar-SA"/>
        </w:rPr>
        <w:t xml:space="preserve"> 34% = $108 (B)</w:t>
      </w:r>
    </w:p>
    <w:p w14:paraId="2BE611D0" w14:textId="206FB693" w:rsidR="00AF1514" w:rsidRPr="00887B1D" w:rsidRDefault="00AF1514" w:rsidP="00E23B40">
      <w:pPr>
        <w:keepNext/>
        <w:keepLines/>
        <w:spacing w:line="240" w:lineRule="auto"/>
        <w:contextualSpacing/>
        <w:jc w:val="left"/>
        <w:rPr>
          <w:rFonts w:cs="Arial"/>
          <w:i/>
          <w:iCs/>
          <w:sz w:val="18"/>
          <w:szCs w:val="18"/>
          <w:lang w:bidi="ar-SA"/>
        </w:rPr>
      </w:pPr>
      <w:r w:rsidRPr="00887B1D">
        <w:rPr>
          <w:rFonts w:cs="Arial"/>
          <w:sz w:val="18"/>
          <w:szCs w:val="18"/>
          <w:vertAlign w:val="superscript"/>
          <w:lang w:bidi="ar-SA"/>
        </w:rPr>
        <w:t xml:space="preserve">3 </w:t>
      </w:r>
      <w:r w:rsidRPr="00887B1D">
        <w:rPr>
          <w:rFonts w:cs="Arial"/>
          <w:sz w:val="18"/>
          <w:szCs w:val="18"/>
          <w:lang w:bidi="ar-SA"/>
        </w:rPr>
        <w:t>Incidence calculated from survey responses.</w:t>
      </w:r>
      <w:r w:rsidRPr="00887B1D">
        <w:rPr>
          <w:rFonts w:cs="Arial"/>
          <w:sz w:val="18"/>
          <w:szCs w:val="18"/>
          <w:lang w:bidi="ar-SA"/>
        </w:rPr>
        <w:br/>
      </w:r>
      <w:r w:rsidRPr="00887B1D">
        <w:rPr>
          <w:rFonts w:cs="Arial"/>
          <w:sz w:val="18"/>
          <w:szCs w:val="18"/>
          <w:vertAlign w:val="superscript"/>
          <w:lang w:bidi="ar-SA"/>
        </w:rPr>
        <w:t xml:space="preserve">4 </w:t>
      </w:r>
      <w:r w:rsidRPr="00887B1D">
        <w:rPr>
          <w:rFonts w:cs="Arial"/>
          <w:sz w:val="18"/>
          <w:szCs w:val="18"/>
          <w:lang w:bidi="ar-SA"/>
        </w:rPr>
        <w:t xml:space="preserve">Lifetime NEI attributable to program measures = Annual value per average participant attributable to avoided illness </w:t>
      </w:r>
      <w:r w:rsidRPr="00887B1D">
        <w:rPr>
          <w:rFonts w:eastAsia="Symbol" w:cs="Arial"/>
          <w:sz w:val="18"/>
          <w:szCs w:val="18"/>
          <w:lang w:bidi="ar-SA"/>
        </w:rPr>
        <w:sym w:font="Symbol" w:char="F0B4"/>
      </w:r>
      <w:r w:rsidRPr="00887B1D">
        <w:rPr>
          <w:rFonts w:cs="Arial"/>
          <w:sz w:val="18"/>
          <w:szCs w:val="18"/>
          <w:lang w:bidi="ar-SA"/>
        </w:rPr>
        <w:t xml:space="preserve"> weighted average years lifetimes </w:t>
      </w:r>
      <w:r w:rsidRPr="00887B1D">
        <w:rPr>
          <w:rFonts w:eastAsia="Symbol" w:cs="Arial"/>
          <w:sz w:val="18"/>
          <w:szCs w:val="18"/>
          <w:lang w:bidi="ar-SA"/>
        </w:rPr>
        <w:sym w:font="Symbol" w:char="F0B4"/>
      </w:r>
      <w:r w:rsidRPr="00887B1D">
        <w:rPr>
          <w:rFonts w:cs="Arial"/>
          <w:sz w:val="18"/>
          <w:szCs w:val="18"/>
          <w:lang w:bidi="ar-SA"/>
        </w:rPr>
        <w:t xml:space="preserve"> discount rate. E</w:t>
      </w:r>
      <w:r w:rsidRPr="00887B1D">
        <w:rPr>
          <w:rFonts w:cs="Arial"/>
          <w:i/>
          <w:iCs/>
          <w:sz w:val="18"/>
          <w:szCs w:val="18"/>
          <w:lang w:bidi="ar-SA"/>
        </w:rPr>
        <w:t>xample Asthma: $</w:t>
      </w:r>
      <w:r w:rsidR="000E78C1" w:rsidRPr="00887B1D">
        <w:rPr>
          <w:rFonts w:cs="Arial"/>
          <w:i/>
          <w:iCs/>
          <w:sz w:val="18"/>
          <w:szCs w:val="18"/>
          <w:lang w:bidi="ar-SA"/>
        </w:rPr>
        <w:t>0.75</w:t>
      </w:r>
      <w:r w:rsidRPr="00887B1D">
        <w:rPr>
          <w:rFonts w:cs="Arial"/>
          <w:i/>
          <w:iCs/>
          <w:sz w:val="18"/>
          <w:szCs w:val="18"/>
          <w:lang w:bidi="ar-SA"/>
        </w:rPr>
        <w:t xml:space="preserve"> </w:t>
      </w:r>
      <w:r w:rsidRPr="00887B1D">
        <w:rPr>
          <w:rFonts w:eastAsia="Symbol" w:cs="Arial"/>
          <w:i/>
          <w:sz w:val="18"/>
          <w:szCs w:val="18"/>
          <w:lang w:bidi="ar-SA"/>
        </w:rPr>
        <w:sym w:font="Symbol" w:char="F0B4"/>
      </w:r>
      <w:r w:rsidRPr="00887B1D">
        <w:rPr>
          <w:rFonts w:cs="Arial"/>
          <w:i/>
          <w:iCs/>
          <w:sz w:val="18"/>
          <w:szCs w:val="18"/>
          <w:lang w:bidi="ar-SA"/>
        </w:rPr>
        <w:t xml:space="preserve"> weighted average years lifetimes </w:t>
      </w:r>
      <w:r w:rsidRPr="00887B1D">
        <w:rPr>
          <w:rFonts w:eastAsia="Symbol" w:cs="Arial"/>
          <w:i/>
          <w:sz w:val="18"/>
          <w:szCs w:val="18"/>
          <w:lang w:bidi="ar-SA"/>
        </w:rPr>
        <w:sym w:font="Symbol" w:char="F0B4"/>
      </w:r>
      <w:r w:rsidRPr="00887B1D">
        <w:rPr>
          <w:rFonts w:cs="Arial"/>
          <w:i/>
          <w:iCs/>
          <w:sz w:val="18"/>
          <w:szCs w:val="18"/>
          <w:lang w:bidi="ar-SA"/>
        </w:rPr>
        <w:t xml:space="preserve"> 15 years </w:t>
      </w:r>
      <w:r w:rsidRPr="00887B1D">
        <w:rPr>
          <w:rFonts w:eastAsia="Symbol" w:cs="Arial"/>
          <w:i/>
          <w:sz w:val="18"/>
          <w:szCs w:val="18"/>
          <w:lang w:bidi="ar-SA"/>
        </w:rPr>
        <w:sym w:font="Symbol" w:char="F0B4"/>
      </w:r>
      <w:r w:rsidRPr="00887B1D">
        <w:rPr>
          <w:rFonts w:cs="Arial"/>
          <w:i/>
          <w:iCs/>
          <w:sz w:val="18"/>
          <w:szCs w:val="18"/>
          <w:lang w:bidi="ar-SA"/>
        </w:rPr>
        <w:t xml:space="preserve"> 5% = $</w:t>
      </w:r>
      <w:r w:rsidR="000E78C1" w:rsidRPr="00887B1D">
        <w:rPr>
          <w:rFonts w:cs="Arial"/>
          <w:i/>
          <w:iCs/>
          <w:sz w:val="18"/>
          <w:szCs w:val="18"/>
          <w:lang w:bidi="ar-SA"/>
        </w:rPr>
        <w:t>7.82</w:t>
      </w:r>
    </w:p>
    <w:p w14:paraId="344629B6" w14:textId="77777777" w:rsidR="00AF1514" w:rsidRPr="00887B1D" w:rsidRDefault="00AF1514" w:rsidP="00E23B40">
      <w:pPr>
        <w:keepNext/>
        <w:keepLines/>
        <w:spacing w:line="240" w:lineRule="auto"/>
        <w:contextualSpacing/>
        <w:jc w:val="left"/>
        <w:rPr>
          <w:rFonts w:cs="Arial"/>
          <w:i/>
          <w:iCs/>
          <w:sz w:val="18"/>
          <w:szCs w:val="18"/>
          <w:lang w:bidi="ar-SA"/>
        </w:rPr>
      </w:pPr>
      <w:r w:rsidRPr="00887B1D">
        <w:rPr>
          <w:rFonts w:cs="Arial"/>
          <w:sz w:val="18"/>
          <w:szCs w:val="18"/>
          <w:vertAlign w:val="superscript"/>
          <w:lang w:bidi="ar-SA"/>
        </w:rPr>
        <w:t xml:space="preserve">5 </w:t>
      </w:r>
      <w:r w:rsidRPr="00887B1D">
        <w:rPr>
          <w:rFonts w:cs="Arial"/>
          <w:sz w:val="18"/>
          <w:szCs w:val="18"/>
          <w:lang w:bidi="ar-SA"/>
        </w:rPr>
        <w:t>90% confidence intervals in parentheses</w:t>
      </w:r>
    </w:p>
    <w:p w14:paraId="02BAFA18" w14:textId="3DFDC47C" w:rsidR="00AF1514" w:rsidRPr="0040185C" w:rsidRDefault="00AF1514" w:rsidP="00AF1514">
      <w:pPr>
        <w:pStyle w:val="Normalaftertable"/>
        <w:spacing w:before="0"/>
        <w:rPr>
          <w:lang w:bidi="ar-SA"/>
        </w:rPr>
      </w:pPr>
      <w:r w:rsidRPr="0040185C">
        <w:rPr>
          <w:b/>
          <w:bCs/>
          <w:color w:val="046A38" w:themeColor="accent2"/>
          <w:lang w:bidi="ar-SA"/>
        </w:rPr>
        <w:t>Annual NEI value per participant attributable to avoided missed work is $</w:t>
      </w:r>
      <w:r w:rsidR="00FC1331" w:rsidRPr="0040185C">
        <w:rPr>
          <w:b/>
          <w:bCs/>
          <w:color w:val="046A38" w:themeColor="accent2"/>
          <w:lang w:bidi="ar-SA"/>
        </w:rPr>
        <w:t>2.99 for average residential households and $3.78 for low-income households</w:t>
      </w:r>
      <w:r w:rsidRPr="0040185C">
        <w:rPr>
          <w:b/>
          <w:bCs/>
          <w:color w:val="046A38" w:themeColor="accent2"/>
          <w:lang w:bidi="ar-SA"/>
        </w:rPr>
        <w:t>.</w:t>
      </w:r>
      <w:r w:rsidRPr="0040185C">
        <w:rPr>
          <w:color w:val="046A38" w:themeColor="accent2"/>
          <w:lang w:bidi="ar-SA"/>
        </w:rPr>
        <w:t xml:space="preserve"> </w:t>
      </w:r>
      <w:r w:rsidR="00FC1331" w:rsidRPr="0040185C">
        <w:rPr>
          <w:rStyle w:val="CrossrefChar0"/>
        </w:rPr>
        <w:fldChar w:fldCharType="begin"/>
      </w:r>
      <w:r w:rsidR="00FC1331" w:rsidRPr="0040185C">
        <w:rPr>
          <w:rStyle w:val="CrossrefChar0"/>
        </w:rPr>
        <w:instrText xml:space="preserve"> REF _Ref133146565 \h  \* MERGEFORMAT </w:instrText>
      </w:r>
      <w:r w:rsidR="00FC1331" w:rsidRPr="0040185C">
        <w:rPr>
          <w:rStyle w:val="CrossrefChar0"/>
        </w:rPr>
      </w:r>
      <w:r w:rsidR="00FC1331" w:rsidRPr="0040185C">
        <w:rPr>
          <w:rStyle w:val="CrossrefChar0"/>
        </w:rPr>
        <w:fldChar w:fldCharType="separate"/>
      </w:r>
      <w:r w:rsidR="00152620" w:rsidRPr="00152620">
        <w:rPr>
          <w:rStyle w:val="CrossrefChar0"/>
        </w:rPr>
        <w:t>Table 2</w:t>
      </w:r>
      <w:r w:rsidR="00152620" w:rsidRPr="00152620">
        <w:rPr>
          <w:rStyle w:val="CrossrefChar0"/>
        </w:rPr>
        <w:noBreakHyphen/>
        <w:t>2</w:t>
      </w:r>
      <w:r w:rsidR="00FC1331" w:rsidRPr="0040185C">
        <w:rPr>
          <w:rStyle w:val="CrossrefChar0"/>
        </w:rPr>
        <w:fldChar w:fldCharType="end"/>
      </w:r>
      <w:r w:rsidRPr="0040185C">
        <w:rPr>
          <w:rStyle w:val="CrossRefChar"/>
        </w:rPr>
        <w:t xml:space="preserve"> </w:t>
      </w:r>
      <w:r w:rsidRPr="0040185C">
        <w:rPr>
          <w:lang w:bidi="ar-SA"/>
        </w:rPr>
        <w:t xml:space="preserve">calculates the annual value per average participant attributable to missed work. </w:t>
      </w:r>
      <w:r w:rsidR="00FC1331" w:rsidRPr="0040185C">
        <w:rPr>
          <w:lang w:bidi="ar-SA"/>
        </w:rPr>
        <w:t>Respondents</w:t>
      </w:r>
      <w:r w:rsidRPr="0040185C">
        <w:rPr>
          <w:lang w:bidi="ar-SA"/>
        </w:rPr>
        <w:t xml:space="preserve"> reported an average of 0.</w:t>
      </w:r>
      <w:r w:rsidR="00FC1331" w:rsidRPr="0040185C">
        <w:rPr>
          <w:lang w:bidi="ar-SA"/>
        </w:rPr>
        <w:t>03</w:t>
      </w:r>
      <w:r w:rsidRPr="0040185C">
        <w:rPr>
          <w:lang w:bidi="ar-SA"/>
        </w:rPr>
        <w:t xml:space="preserve"> fewer missed worked days after installing </w:t>
      </w:r>
      <w:r w:rsidR="00331830">
        <w:rPr>
          <w:lang w:bidi="ar-SA"/>
        </w:rPr>
        <w:t xml:space="preserve">air sealing and/or insulation </w:t>
      </w:r>
      <w:r w:rsidRPr="0040185C">
        <w:rPr>
          <w:lang w:bidi="ar-SA"/>
        </w:rPr>
        <w:t>through the program which equates to an annual avoided cost of $</w:t>
      </w:r>
      <w:r w:rsidR="00FC1331" w:rsidRPr="0040185C">
        <w:rPr>
          <w:lang w:bidi="ar-SA"/>
        </w:rPr>
        <w:t xml:space="preserve">2.99 </w:t>
      </w:r>
      <w:r w:rsidR="00974E6D" w:rsidRPr="0040185C">
        <w:rPr>
          <w:lang w:bidi="ar-SA"/>
        </w:rPr>
        <w:t xml:space="preserve">and $3.78 for </w:t>
      </w:r>
      <w:r w:rsidR="0040185C" w:rsidRPr="0040185C">
        <w:rPr>
          <w:lang w:bidi="ar-SA"/>
        </w:rPr>
        <w:t>average residential and low-income households, respectively</w:t>
      </w:r>
      <w:r w:rsidRPr="0040185C">
        <w:rPr>
          <w:lang w:bidi="ar-SA"/>
        </w:rPr>
        <w:t xml:space="preserve">. </w:t>
      </w:r>
      <w:r w:rsidR="00FC1331" w:rsidRPr="0040185C">
        <w:t xml:space="preserve">Appendix A.2.2 in X1942B </w:t>
      </w:r>
      <w:r w:rsidR="00B419F4">
        <w:t xml:space="preserve">Cross-cutting NEI Study – </w:t>
      </w:r>
      <w:r w:rsidR="00FF7F31">
        <w:t>Residential HP &amp; HPWH NEIs</w:t>
      </w:r>
      <w:r w:rsidRPr="0040185C">
        <w:rPr>
          <w:lang w:bidi="ar-SA"/>
        </w:rPr>
        <w:t xml:space="preserve"> provides additional detail on the approach used to estimate the annual NEI value for missed days worked. </w:t>
      </w:r>
    </w:p>
    <w:p w14:paraId="5A192F6D" w14:textId="4FA5C2EC" w:rsidR="00AF1514" w:rsidRPr="008B2938" w:rsidRDefault="00AF1514" w:rsidP="00AF1514">
      <w:pPr>
        <w:pStyle w:val="Caption"/>
        <w:rPr>
          <w:rFonts w:hint="eastAsia"/>
        </w:rPr>
      </w:pPr>
      <w:bookmarkStart w:id="42" w:name="_Ref133146565"/>
      <w:r w:rsidRPr="008B2938">
        <w:t xml:space="preserve">Table </w:t>
      </w:r>
      <w:fldSimple w:instr=" STYLEREF 1 \s ">
        <w:r w:rsidR="00152620">
          <w:rPr>
            <w:noProof/>
          </w:rPr>
          <w:t>2</w:t>
        </w:r>
      </w:fldSimple>
      <w:r w:rsidRPr="008B2938">
        <w:noBreakHyphen/>
      </w:r>
      <w:fldSimple w:instr=" SEQ Table \* ARABIC \s 1 ">
        <w:r w:rsidR="00152620">
          <w:rPr>
            <w:noProof/>
          </w:rPr>
          <w:t>2</w:t>
        </w:r>
      </w:fldSimple>
      <w:bookmarkEnd w:id="42"/>
      <w:r w:rsidRPr="008B2938">
        <w:t>: Annual NEI Values Per Participant for Missed Work</w:t>
      </w:r>
    </w:p>
    <w:tbl>
      <w:tblPr>
        <w:tblStyle w:val="BodyEven"/>
        <w:tblW w:w="5000" w:type="pct"/>
        <w:tblLook w:val="04A0" w:firstRow="1" w:lastRow="0" w:firstColumn="1" w:lastColumn="0" w:noHBand="0" w:noVBand="1"/>
      </w:tblPr>
      <w:tblGrid>
        <w:gridCol w:w="5310"/>
        <w:gridCol w:w="2024"/>
        <w:gridCol w:w="2026"/>
      </w:tblGrid>
      <w:tr w:rsidR="008B2938" w:rsidRPr="008B2938" w14:paraId="6D7A6982" w14:textId="2AD78EDB" w:rsidTr="00E10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pct"/>
            <w:vAlign w:val="center"/>
          </w:tcPr>
          <w:p w14:paraId="133D5819" w14:textId="77777777" w:rsidR="008B2938" w:rsidRPr="008B2938" w:rsidRDefault="008B2938" w:rsidP="002B6537">
            <w:pPr>
              <w:keepNext/>
              <w:keepLines/>
              <w:jc w:val="left"/>
              <w:rPr>
                <w:lang w:bidi="ar-SA"/>
              </w:rPr>
            </w:pPr>
          </w:p>
        </w:tc>
        <w:tc>
          <w:tcPr>
            <w:tcW w:w="1081" w:type="pct"/>
            <w:vAlign w:val="center"/>
          </w:tcPr>
          <w:p w14:paraId="336965FD" w14:textId="746D2833" w:rsidR="008B2938" w:rsidRPr="008B2938" w:rsidRDefault="00271F27"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Average Residential </w:t>
            </w:r>
          </w:p>
        </w:tc>
        <w:tc>
          <w:tcPr>
            <w:tcW w:w="1082" w:type="pct"/>
          </w:tcPr>
          <w:p w14:paraId="2A902CB8" w14:textId="64CCD894" w:rsidR="008B2938" w:rsidRPr="008B2938" w:rsidRDefault="00271F27"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Pr>
                <w:lang w:bidi="ar-SA"/>
              </w:rPr>
              <w:t>Low</w:t>
            </w:r>
            <w:r w:rsidR="00FC1331">
              <w:rPr>
                <w:lang w:bidi="ar-SA"/>
              </w:rPr>
              <w:t>-i</w:t>
            </w:r>
            <w:r>
              <w:rPr>
                <w:lang w:bidi="ar-SA"/>
              </w:rPr>
              <w:t>ncome</w:t>
            </w:r>
          </w:p>
        </w:tc>
      </w:tr>
      <w:tr w:rsidR="008B2938" w:rsidRPr="008B2938" w14:paraId="705084EF" w14:textId="7EE1BAB3" w:rsidTr="00E105D8">
        <w:tc>
          <w:tcPr>
            <w:cnfStyle w:val="001000000000" w:firstRow="0" w:lastRow="0" w:firstColumn="1" w:lastColumn="0" w:oddVBand="0" w:evenVBand="0" w:oddHBand="0" w:evenHBand="0" w:firstRowFirstColumn="0" w:firstRowLastColumn="0" w:lastRowFirstColumn="0" w:lastRowLastColumn="0"/>
            <w:tcW w:w="2837" w:type="pct"/>
            <w:vAlign w:val="center"/>
          </w:tcPr>
          <w:p w14:paraId="0C2E8ED3" w14:textId="7EEB5E28" w:rsidR="008B2938" w:rsidRPr="008B2938" w:rsidRDefault="000C13F6" w:rsidP="002B6537">
            <w:pPr>
              <w:keepNext/>
              <w:keepLines/>
              <w:jc w:val="left"/>
              <w:rPr>
                <w:lang w:bidi="ar-SA"/>
              </w:rPr>
            </w:pPr>
            <w:r>
              <w:rPr>
                <w:b/>
                <w:bCs/>
                <w:lang w:bidi="ar-SA"/>
              </w:rPr>
              <w:t>Wages per day</w:t>
            </w:r>
            <w:r w:rsidR="008B2938" w:rsidRPr="008B2938">
              <w:rPr>
                <w:b/>
                <w:bCs/>
                <w:lang w:bidi="ar-SA"/>
              </w:rPr>
              <w:t xml:space="preserve"> for average residential household</w:t>
            </w:r>
            <w:r w:rsidR="008B2938" w:rsidRPr="008B2938">
              <w:rPr>
                <w:b/>
                <w:bCs/>
                <w:vertAlign w:val="superscript"/>
                <w:lang w:bidi="ar-SA"/>
              </w:rPr>
              <w:t xml:space="preserve">1 </w:t>
            </w:r>
            <w:r w:rsidR="008B2938" w:rsidRPr="008B2938">
              <w:rPr>
                <w:b/>
                <w:bCs/>
                <w:lang w:bidi="ar-SA"/>
              </w:rPr>
              <w:t>(A)</w:t>
            </w:r>
          </w:p>
        </w:tc>
        <w:tc>
          <w:tcPr>
            <w:tcW w:w="1081" w:type="pct"/>
            <w:vAlign w:val="center"/>
          </w:tcPr>
          <w:p w14:paraId="7129EC06" w14:textId="77777777" w:rsidR="008B2938" w:rsidRPr="008B2938" w:rsidRDefault="008B2938" w:rsidP="00E105D8">
            <w:pPr>
              <w:keepNext/>
              <w:keepLines/>
              <w:contextualSpacing/>
              <w:jc w:val="center"/>
              <w:cnfStyle w:val="000000000000" w:firstRow="0" w:lastRow="0" w:firstColumn="0" w:lastColumn="0" w:oddVBand="0" w:evenVBand="0" w:oddHBand="0" w:evenHBand="0" w:firstRowFirstColumn="0" w:firstRowLastColumn="0" w:lastRowFirstColumn="0" w:lastRowLastColumn="0"/>
              <w:rPr>
                <w:lang w:bidi="ar-SA"/>
              </w:rPr>
            </w:pPr>
            <w:r w:rsidRPr="008B2938">
              <w:rPr>
                <w:lang w:bidi="ar-SA"/>
              </w:rPr>
              <w:t>$251.68</w:t>
            </w:r>
          </w:p>
        </w:tc>
        <w:tc>
          <w:tcPr>
            <w:tcW w:w="1082" w:type="pct"/>
            <w:vAlign w:val="center"/>
          </w:tcPr>
          <w:p w14:paraId="34C46B00" w14:textId="50080CE6" w:rsidR="008B2938" w:rsidRPr="008B2938" w:rsidRDefault="008A7EA1" w:rsidP="00E105D8">
            <w:pPr>
              <w:keepNext/>
              <w:keepLines/>
              <w:contextualSpacing/>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$145.84</w:t>
            </w:r>
          </w:p>
        </w:tc>
      </w:tr>
      <w:tr w:rsidR="008B2938" w:rsidRPr="008B2938" w14:paraId="41CB8B7B" w14:textId="7EAE6D83" w:rsidTr="00E10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pct"/>
            <w:vAlign w:val="center"/>
          </w:tcPr>
          <w:p w14:paraId="5C08AE3F" w14:textId="77777777" w:rsidR="008B2938" w:rsidRPr="008B2938" w:rsidRDefault="008B2938" w:rsidP="002B6537">
            <w:pPr>
              <w:keepNext/>
              <w:keepLines/>
              <w:jc w:val="left"/>
              <w:rPr>
                <w:lang w:bidi="ar-SA"/>
              </w:rPr>
            </w:pPr>
            <w:r w:rsidRPr="008B2938">
              <w:rPr>
                <w:b/>
                <w:bCs/>
                <w:lang w:bidi="ar-SA"/>
              </w:rPr>
              <w:t>Wages lost per day for households with primary earner (corrected for without sick leave)</w:t>
            </w:r>
            <w:r w:rsidRPr="008B2938">
              <w:rPr>
                <w:b/>
                <w:bCs/>
                <w:vertAlign w:val="superscript"/>
                <w:lang w:bidi="ar-SA"/>
              </w:rPr>
              <w:t>2</w:t>
            </w:r>
            <w:r w:rsidRPr="008B2938">
              <w:rPr>
                <w:b/>
                <w:bCs/>
                <w:lang w:bidi="ar-SA"/>
              </w:rPr>
              <w:t xml:space="preserve"> (B)</w:t>
            </w:r>
          </w:p>
        </w:tc>
        <w:tc>
          <w:tcPr>
            <w:tcW w:w="1081" w:type="pct"/>
            <w:vAlign w:val="center"/>
          </w:tcPr>
          <w:p w14:paraId="5411969B" w14:textId="77777777" w:rsidR="008B2938" w:rsidRPr="008B2938" w:rsidRDefault="008B2938" w:rsidP="00E105D8">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8B2938">
              <w:rPr>
                <w:lang w:bidi="ar-SA"/>
              </w:rPr>
              <w:t>$55.37</w:t>
            </w:r>
          </w:p>
        </w:tc>
        <w:tc>
          <w:tcPr>
            <w:tcW w:w="1082" w:type="pct"/>
            <w:vAlign w:val="center"/>
          </w:tcPr>
          <w:p w14:paraId="04AC3806" w14:textId="35FE610E" w:rsidR="008B2938" w:rsidRPr="008B2938" w:rsidRDefault="008A7EA1" w:rsidP="00E105D8">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$70.00</w:t>
            </w:r>
          </w:p>
        </w:tc>
      </w:tr>
      <w:tr w:rsidR="008A7EA1" w:rsidRPr="008B2938" w14:paraId="411EE44C" w14:textId="574F35D8" w:rsidTr="00E105D8">
        <w:tc>
          <w:tcPr>
            <w:cnfStyle w:val="001000000000" w:firstRow="0" w:lastRow="0" w:firstColumn="1" w:lastColumn="0" w:oddVBand="0" w:evenVBand="0" w:oddHBand="0" w:evenHBand="0" w:firstRowFirstColumn="0" w:firstRowLastColumn="0" w:lastRowFirstColumn="0" w:lastRowLastColumn="0"/>
            <w:tcW w:w="2837" w:type="pct"/>
            <w:vAlign w:val="center"/>
          </w:tcPr>
          <w:p w14:paraId="38B2B8FD" w14:textId="77777777" w:rsidR="008A7EA1" w:rsidRPr="008B2938" w:rsidRDefault="008A7EA1" w:rsidP="002B6537">
            <w:pPr>
              <w:keepNext/>
              <w:keepLines/>
              <w:jc w:val="left"/>
              <w:rPr>
                <w:lang w:bidi="ar-SA"/>
              </w:rPr>
            </w:pPr>
            <w:r w:rsidRPr="008B2938">
              <w:rPr>
                <w:b/>
                <w:bCs/>
                <w:lang w:bidi="ar-SA"/>
              </w:rPr>
              <w:t>Change in number of average workdays missed due to program effect (C)</w:t>
            </w:r>
            <w:r w:rsidRPr="008B2938">
              <w:rPr>
                <w:b/>
                <w:bCs/>
                <w:vertAlign w:val="superscript"/>
                <w:lang w:bidi="ar-SA"/>
              </w:rPr>
              <w:t>3</w:t>
            </w:r>
          </w:p>
        </w:tc>
        <w:tc>
          <w:tcPr>
            <w:tcW w:w="2163" w:type="pct"/>
            <w:gridSpan w:val="2"/>
            <w:vAlign w:val="center"/>
          </w:tcPr>
          <w:p w14:paraId="14D17B2F" w14:textId="6A89BEAA" w:rsidR="008A7EA1" w:rsidRPr="008B2938" w:rsidRDefault="008A7EA1" w:rsidP="002B6537">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377593">
              <w:rPr>
                <w:lang w:bidi="ar-SA"/>
              </w:rPr>
              <w:t>0.05</w:t>
            </w:r>
            <w:r w:rsidRPr="00377593">
              <w:rPr>
                <w:lang w:bidi="ar-SA"/>
              </w:rPr>
              <w:br/>
              <w:t>(0.02, 0.09)</w:t>
            </w:r>
          </w:p>
        </w:tc>
      </w:tr>
      <w:tr w:rsidR="008B2938" w:rsidRPr="00AF1514" w14:paraId="6AFA6035" w14:textId="679B2736" w:rsidTr="00E10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pct"/>
            <w:shd w:val="clear" w:color="auto" w:fill="16949E" w:themeFill="accent3"/>
            <w:vAlign w:val="center"/>
          </w:tcPr>
          <w:p w14:paraId="592909E1" w14:textId="77777777" w:rsidR="008B2938" w:rsidRPr="008B2938" w:rsidRDefault="008B2938" w:rsidP="002B6537">
            <w:pPr>
              <w:keepNext/>
              <w:keepLines/>
              <w:jc w:val="left"/>
              <w:rPr>
                <w:b/>
                <w:bCs/>
                <w:color w:val="FFFFFF" w:themeColor="background1"/>
                <w:lang w:bidi="ar-SA"/>
              </w:rPr>
            </w:pPr>
            <w:r w:rsidRPr="008B2938">
              <w:rPr>
                <w:b/>
                <w:bCs/>
                <w:color w:val="FFFFFF" w:themeColor="background1"/>
                <w:lang w:bidi="ar-SA"/>
              </w:rPr>
              <w:t>Changes in household wages from change in sick days lost from work (B</w:t>
            </w:r>
            <w:r w:rsidRPr="008B2938">
              <w:rPr>
                <w:rFonts w:ascii="Symbol" w:eastAsia="Symbol" w:hAnsi="Symbol" w:cs="Symbol"/>
                <w:b/>
                <w:color w:val="FFFFFF" w:themeColor="background1"/>
                <w:lang w:bidi="ar-SA"/>
              </w:rPr>
              <w:sym w:font="Symbol" w:char="F0B4"/>
            </w:r>
            <w:r w:rsidRPr="008B2938">
              <w:rPr>
                <w:b/>
                <w:bCs/>
                <w:color w:val="FFFFFF" w:themeColor="background1"/>
                <w:lang w:bidi="ar-SA"/>
              </w:rPr>
              <w:t>C)</w:t>
            </w:r>
            <w:r w:rsidRPr="008B2938">
              <w:rPr>
                <w:b/>
                <w:bCs/>
                <w:color w:val="FFFFFF" w:themeColor="background1"/>
                <w:vertAlign w:val="superscript"/>
                <w:lang w:bidi="ar-SA"/>
              </w:rPr>
              <w:t>4</w:t>
            </w:r>
          </w:p>
        </w:tc>
        <w:tc>
          <w:tcPr>
            <w:tcW w:w="1081" w:type="pct"/>
            <w:shd w:val="clear" w:color="auto" w:fill="16949E" w:themeFill="accent3"/>
            <w:vAlign w:val="center"/>
          </w:tcPr>
          <w:p w14:paraId="166CE784" w14:textId="6C2B7E9A" w:rsidR="008B2938" w:rsidRPr="008B2938" w:rsidRDefault="00377593" w:rsidP="002B6537">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sidRPr="00377593">
              <w:rPr>
                <w:b/>
                <w:bCs/>
                <w:color w:val="FFFFFF" w:themeColor="background1"/>
                <w:lang w:bidi="ar-SA"/>
              </w:rPr>
              <w:t>$2.99</w:t>
            </w:r>
            <w:r w:rsidRPr="00377593">
              <w:rPr>
                <w:b/>
                <w:bCs/>
                <w:color w:val="FFFFFF" w:themeColor="background1"/>
                <w:lang w:bidi="ar-SA"/>
              </w:rPr>
              <w:br/>
              <w:t>($1.20, $4.78)</w:t>
            </w:r>
          </w:p>
        </w:tc>
        <w:tc>
          <w:tcPr>
            <w:tcW w:w="1082" w:type="pct"/>
            <w:shd w:val="clear" w:color="auto" w:fill="16949E" w:themeFill="accent3"/>
            <w:vAlign w:val="center"/>
          </w:tcPr>
          <w:p w14:paraId="463C296B" w14:textId="397B42D5" w:rsidR="008B2938" w:rsidRPr="008B2938" w:rsidRDefault="00E105D8" w:rsidP="00E105D8">
            <w:pPr>
              <w:keepNext/>
              <w:keepLines/>
              <w:jc w:val="center"/>
              <w:cnfStyle w:val="000000010000" w:firstRow="0" w:lastRow="0" w:firstColumn="0" w:lastColumn="0" w:oddVBand="0" w:evenVBand="0" w:oddHBand="0" w:evenHBand="1" w:firstRowFirstColumn="0" w:firstRowLastColumn="0" w:lastRowFirstColumn="0" w:lastRowLastColumn="0"/>
              <w:rPr>
                <w:b/>
                <w:bCs/>
                <w:color w:val="FFFFFF" w:themeColor="background1"/>
                <w:lang w:bidi="ar-SA"/>
              </w:rPr>
            </w:pPr>
            <w:r>
              <w:rPr>
                <w:b/>
                <w:bCs/>
                <w:color w:val="FFFFFF" w:themeColor="background1"/>
                <w:lang w:bidi="ar-SA"/>
              </w:rPr>
              <w:t>$3.78</w:t>
            </w:r>
            <w:r>
              <w:rPr>
                <w:b/>
                <w:bCs/>
                <w:color w:val="FFFFFF" w:themeColor="background1"/>
                <w:lang w:bidi="ar-SA"/>
              </w:rPr>
              <w:br/>
              <w:t>($1.51, $6.04)</w:t>
            </w:r>
          </w:p>
        </w:tc>
      </w:tr>
    </w:tbl>
    <w:p w14:paraId="2249C65E" w14:textId="4174904E" w:rsidR="00AF1514" w:rsidRPr="00887B1D" w:rsidRDefault="00AF1514" w:rsidP="00AF1514">
      <w:pPr>
        <w:spacing w:line="240" w:lineRule="auto"/>
        <w:contextualSpacing/>
        <w:rPr>
          <w:rFonts w:cs="Arial"/>
          <w:i/>
          <w:iCs/>
          <w:sz w:val="18"/>
          <w:szCs w:val="18"/>
          <w:lang w:bidi="ar-SA"/>
        </w:rPr>
      </w:pPr>
      <w:r w:rsidRPr="00887B1D">
        <w:rPr>
          <w:rFonts w:cs="Arial"/>
          <w:sz w:val="18"/>
          <w:szCs w:val="18"/>
          <w:vertAlign w:val="superscript"/>
          <w:lang w:bidi="ar-SA"/>
        </w:rPr>
        <w:t>1</w:t>
      </w:r>
      <w:r w:rsidRPr="00887B1D">
        <w:rPr>
          <w:rFonts w:cs="Arial"/>
          <w:sz w:val="18"/>
          <w:szCs w:val="18"/>
          <w:lang w:bidi="ar-SA"/>
        </w:rPr>
        <w:t xml:space="preserve"> </w:t>
      </w:r>
      <w:r w:rsidR="000C13F6" w:rsidRPr="00887B1D">
        <w:rPr>
          <w:rFonts w:cs="Arial"/>
          <w:sz w:val="18"/>
          <w:szCs w:val="18"/>
          <w:lang w:bidi="ar-SA"/>
        </w:rPr>
        <w:t>Wages per day</w:t>
      </w:r>
      <w:r w:rsidRPr="00887B1D">
        <w:rPr>
          <w:rFonts w:cs="Arial"/>
          <w:sz w:val="18"/>
          <w:szCs w:val="18"/>
          <w:lang w:bidi="ar-SA"/>
        </w:rPr>
        <w:t xml:space="preserve"> for average residential household = Median hourly wage for Connecticut for all occupations in 2020 is $31.46 </w:t>
      </w:r>
      <w:r w:rsidRPr="00887B1D">
        <w:rPr>
          <w:rFonts w:eastAsia="Symbol" w:cs="Arial"/>
          <w:sz w:val="18"/>
          <w:szCs w:val="18"/>
          <w:lang w:bidi="ar-SA"/>
        </w:rPr>
        <w:sym w:font="Symbol" w:char="F0B4"/>
      </w:r>
      <w:r w:rsidRPr="00887B1D">
        <w:rPr>
          <w:rFonts w:cs="Arial"/>
          <w:sz w:val="18"/>
          <w:szCs w:val="18"/>
          <w:lang w:bidi="ar-SA"/>
        </w:rPr>
        <w:t xml:space="preserve"> Hours per workday = </w:t>
      </w:r>
      <w:r w:rsidRPr="00887B1D">
        <w:rPr>
          <w:rFonts w:cs="Arial"/>
          <w:i/>
          <w:iCs/>
          <w:sz w:val="18"/>
          <w:szCs w:val="18"/>
          <w:lang w:bidi="ar-SA"/>
        </w:rPr>
        <w:t xml:space="preserve">$31.46 </w:t>
      </w:r>
      <w:r w:rsidRPr="00887B1D">
        <w:rPr>
          <w:rFonts w:eastAsia="Symbol" w:cs="Arial"/>
          <w:i/>
          <w:sz w:val="18"/>
          <w:szCs w:val="18"/>
          <w:lang w:bidi="ar-SA"/>
        </w:rPr>
        <w:sym w:font="Symbol" w:char="F0B4"/>
      </w:r>
      <w:r w:rsidRPr="00887B1D">
        <w:rPr>
          <w:rFonts w:cs="Arial"/>
          <w:i/>
          <w:iCs/>
          <w:sz w:val="18"/>
          <w:szCs w:val="18"/>
          <w:lang w:bidi="ar-SA"/>
        </w:rPr>
        <w:t xml:space="preserve"> 8 = $251.68 (A)</w:t>
      </w:r>
    </w:p>
    <w:p w14:paraId="3DE38A17" w14:textId="23A5AEE4" w:rsidR="00425FA8" w:rsidRPr="00887B1D" w:rsidRDefault="00425FA8" w:rsidP="00AF1514">
      <w:pPr>
        <w:spacing w:line="240" w:lineRule="auto"/>
        <w:contextualSpacing/>
        <w:rPr>
          <w:rFonts w:cs="Arial"/>
          <w:i/>
          <w:iCs/>
          <w:sz w:val="18"/>
          <w:szCs w:val="18"/>
          <w:lang w:bidi="ar-SA"/>
        </w:rPr>
      </w:pPr>
      <w:r w:rsidRPr="00887B1D">
        <w:rPr>
          <w:rFonts w:cs="Arial"/>
          <w:sz w:val="18"/>
          <w:szCs w:val="18"/>
          <w:lang w:bidi="ar-SA"/>
        </w:rPr>
        <w:t>Wages per day for low</w:t>
      </w:r>
      <w:r w:rsidR="00FC1331" w:rsidRPr="00887B1D">
        <w:rPr>
          <w:rFonts w:cs="Arial"/>
          <w:sz w:val="18"/>
          <w:szCs w:val="18"/>
          <w:lang w:bidi="ar-SA"/>
        </w:rPr>
        <w:t>-</w:t>
      </w:r>
      <w:r w:rsidRPr="00887B1D">
        <w:rPr>
          <w:rFonts w:cs="Arial"/>
          <w:sz w:val="18"/>
          <w:szCs w:val="18"/>
          <w:lang w:bidi="ar-SA"/>
        </w:rPr>
        <w:t xml:space="preserve">income household = Median hourly wage for Connecticut for all occupations in 2020 is $31.46 </w:t>
      </w:r>
      <w:r w:rsidRPr="00887B1D">
        <w:rPr>
          <w:rFonts w:eastAsia="Symbol" w:cs="Arial"/>
          <w:sz w:val="18"/>
          <w:szCs w:val="18"/>
          <w:lang w:bidi="ar-SA"/>
        </w:rPr>
        <w:sym w:font="Symbol" w:char="F0B4"/>
      </w:r>
      <w:r w:rsidRPr="00887B1D">
        <w:rPr>
          <w:rFonts w:cs="Arial"/>
          <w:sz w:val="18"/>
          <w:szCs w:val="18"/>
          <w:lang w:bidi="ar-SA"/>
        </w:rPr>
        <w:t xml:space="preserve"> Hours per workday = </w:t>
      </w:r>
      <w:r w:rsidRPr="00887B1D">
        <w:rPr>
          <w:rFonts w:cs="Arial"/>
          <w:i/>
          <w:iCs/>
          <w:sz w:val="18"/>
          <w:szCs w:val="18"/>
          <w:lang w:bidi="ar-SA"/>
        </w:rPr>
        <w:t>$</w:t>
      </w:r>
      <w:r w:rsidR="00680257" w:rsidRPr="00887B1D">
        <w:rPr>
          <w:rFonts w:cs="Arial"/>
          <w:i/>
          <w:iCs/>
          <w:sz w:val="18"/>
          <w:szCs w:val="18"/>
          <w:lang w:bidi="ar-SA"/>
        </w:rPr>
        <w:t>18.23</w:t>
      </w:r>
      <w:r w:rsidRPr="00887B1D">
        <w:rPr>
          <w:rFonts w:eastAsia="Symbol" w:cs="Arial"/>
          <w:i/>
          <w:sz w:val="18"/>
          <w:szCs w:val="18"/>
          <w:lang w:bidi="ar-SA"/>
        </w:rPr>
        <w:sym w:font="Symbol" w:char="F0B4"/>
      </w:r>
      <w:r w:rsidRPr="00887B1D">
        <w:rPr>
          <w:rFonts w:cs="Arial"/>
          <w:i/>
          <w:iCs/>
          <w:sz w:val="18"/>
          <w:szCs w:val="18"/>
          <w:lang w:bidi="ar-SA"/>
        </w:rPr>
        <w:t xml:space="preserve"> 8 = $</w:t>
      </w:r>
      <w:r w:rsidR="006B4FF9" w:rsidRPr="00887B1D">
        <w:rPr>
          <w:rFonts w:cs="Arial"/>
          <w:i/>
          <w:iCs/>
          <w:sz w:val="18"/>
          <w:szCs w:val="18"/>
          <w:lang w:bidi="ar-SA"/>
        </w:rPr>
        <w:t>145.84</w:t>
      </w:r>
      <w:r w:rsidRPr="00887B1D">
        <w:rPr>
          <w:rFonts w:cs="Arial"/>
          <w:i/>
          <w:iCs/>
          <w:sz w:val="18"/>
          <w:szCs w:val="18"/>
          <w:lang w:bidi="ar-SA"/>
        </w:rPr>
        <w:t xml:space="preserve"> (A)</w:t>
      </w:r>
    </w:p>
    <w:p w14:paraId="034BDA65" w14:textId="77777777" w:rsidR="00AF1514" w:rsidRPr="00887B1D" w:rsidRDefault="00AF1514" w:rsidP="00AF1514">
      <w:pPr>
        <w:spacing w:line="240" w:lineRule="auto"/>
        <w:contextualSpacing/>
        <w:rPr>
          <w:rFonts w:cs="Arial"/>
          <w:i/>
          <w:iCs/>
          <w:sz w:val="18"/>
          <w:szCs w:val="18"/>
          <w:lang w:bidi="ar-SA"/>
        </w:rPr>
      </w:pPr>
      <w:r w:rsidRPr="00887B1D">
        <w:rPr>
          <w:rFonts w:cs="Arial"/>
          <w:i/>
          <w:iCs/>
          <w:sz w:val="18"/>
          <w:szCs w:val="18"/>
          <w:lang w:bidi="ar-SA"/>
        </w:rPr>
        <w:t>Source: U.S. Bureau of Labor Statistics. “May 2020 State Occupational Employment and Wage Estimates</w:t>
      </w:r>
    </w:p>
    <w:p w14:paraId="10060ACB" w14:textId="61F7AF1A" w:rsidR="00AF1514" w:rsidRPr="00887B1D" w:rsidRDefault="00AF1514" w:rsidP="00AF1514">
      <w:pPr>
        <w:spacing w:line="240" w:lineRule="auto"/>
        <w:contextualSpacing/>
        <w:rPr>
          <w:rFonts w:cs="Arial"/>
          <w:i/>
          <w:iCs/>
          <w:sz w:val="18"/>
          <w:szCs w:val="18"/>
          <w:lang w:bidi="ar-SA"/>
        </w:rPr>
      </w:pPr>
      <w:r w:rsidRPr="00887B1D">
        <w:rPr>
          <w:rFonts w:cs="Arial"/>
          <w:i/>
          <w:iCs/>
          <w:sz w:val="18"/>
          <w:szCs w:val="18"/>
          <w:lang w:bidi="ar-SA"/>
        </w:rPr>
        <w:t xml:space="preserve">Connecticut,” May 2020, </w:t>
      </w:r>
      <w:hyperlink r:id="rId40" w:history="1">
        <w:r w:rsidRPr="00887B1D">
          <w:rPr>
            <w:rStyle w:val="Hyperlink"/>
            <w:rFonts w:cs="Arial"/>
            <w:i/>
            <w:iCs/>
            <w:sz w:val="18"/>
            <w:szCs w:val="18"/>
            <w:lang w:bidi="ar-SA"/>
          </w:rPr>
          <w:t>www.bls.gov</w:t>
        </w:r>
      </w:hyperlink>
      <w:r w:rsidRPr="00887B1D">
        <w:rPr>
          <w:rFonts w:cs="Arial"/>
          <w:i/>
          <w:iCs/>
          <w:sz w:val="18"/>
          <w:szCs w:val="18"/>
          <w:lang w:bidi="ar-SA"/>
        </w:rPr>
        <w:t>.</w:t>
      </w:r>
    </w:p>
    <w:p w14:paraId="52D8C6C5" w14:textId="77777777" w:rsidR="00AF1514" w:rsidRPr="00887B1D" w:rsidRDefault="00AF1514" w:rsidP="00AF1514">
      <w:pPr>
        <w:spacing w:line="240" w:lineRule="auto"/>
        <w:contextualSpacing/>
        <w:rPr>
          <w:rFonts w:cs="Arial"/>
          <w:i/>
          <w:iCs/>
          <w:sz w:val="18"/>
          <w:szCs w:val="18"/>
          <w:lang w:bidi="ar-SA"/>
        </w:rPr>
      </w:pPr>
      <w:r w:rsidRPr="00887B1D">
        <w:rPr>
          <w:rFonts w:cs="Arial"/>
          <w:sz w:val="18"/>
          <w:szCs w:val="18"/>
          <w:vertAlign w:val="superscript"/>
          <w:lang w:bidi="ar-SA"/>
        </w:rPr>
        <w:t>2</w:t>
      </w:r>
      <w:r w:rsidRPr="00887B1D">
        <w:rPr>
          <w:rFonts w:cs="Arial"/>
          <w:sz w:val="18"/>
          <w:szCs w:val="18"/>
          <w:lang w:bidi="ar-SA"/>
        </w:rPr>
        <w:t xml:space="preserve"> Wages lost per day for households with primary earner (corrected for without sick leave) = Percent of homes without sick leave in 2020 is 22% </w:t>
      </w:r>
      <w:r w:rsidRPr="00887B1D">
        <w:rPr>
          <w:rFonts w:eastAsia="Symbol" w:cs="Arial"/>
          <w:sz w:val="18"/>
          <w:szCs w:val="18"/>
          <w:lang w:bidi="ar-SA"/>
        </w:rPr>
        <w:sym w:font="Symbol" w:char="F0B4"/>
      </w:r>
      <w:r w:rsidRPr="00887B1D">
        <w:rPr>
          <w:rFonts w:cs="Arial"/>
          <w:sz w:val="18"/>
          <w:szCs w:val="18"/>
          <w:lang w:bidi="ar-SA"/>
        </w:rPr>
        <w:t xml:space="preserve"> hourly wage for average residential household.</w:t>
      </w:r>
      <w:r w:rsidRPr="00887B1D">
        <w:rPr>
          <w:rFonts w:cs="Arial"/>
          <w:i/>
          <w:iCs/>
          <w:sz w:val="18"/>
          <w:szCs w:val="18"/>
          <w:lang w:bidi="ar-SA"/>
        </w:rPr>
        <w:t xml:space="preserve"> $251.68 (A) </w:t>
      </w:r>
      <w:r w:rsidRPr="00887B1D">
        <w:rPr>
          <w:rFonts w:eastAsia="Symbol" w:cs="Arial"/>
          <w:i/>
          <w:sz w:val="18"/>
          <w:szCs w:val="18"/>
          <w:lang w:bidi="ar-SA"/>
        </w:rPr>
        <w:sym w:font="Symbol" w:char="F0B4"/>
      </w:r>
      <w:r w:rsidRPr="00887B1D">
        <w:rPr>
          <w:rFonts w:cs="Arial"/>
          <w:i/>
          <w:iCs/>
          <w:sz w:val="18"/>
          <w:szCs w:val="18"/>
          <w:lang w:bidi="ar-SA"/>
        </w:rPr>
        <w:t xml:space="preserve"> 22% = $55.37 (B)</w:t>
      </w:r>
    </w:p>
    <w:p w14:paraId="76D8E0E9" w14:textId="11CC986F" w:rsidR="006B4FF9" w:rsidRPr="00887B1D" w:rsidRDefault="006B4FF9" w:rsidP="00AF1514">
      <w:pPr>
        <w:spacing w:line="240" w:lineRule="auto"/>
        <w:contextualSpacing/>
        <w:rPr>
          <w:rFonts w:cs="Arial"/>
          <w:i/>
          <w:iCs/>
          <w:sz w:val="18"/>
          <w:szCs w:val="18"/>
          <w:lang w:bidi="ar-SA"/>
        </w:rPr>
      </w:pPr>
      <w:r w:rsidRPr="00887B1D">
        <w:rPr>
          <w:rFonts w:cs="Arial"/>
          <w:sz w:val="18"/>
          <w:szCs w:val="18"/>
          <w:lang w:bidi="ar-SA"/>
        </w:rPr>
        <w:t xml:space="preserve">Wages lost per day for households with primary earner (corrected for without sick leave) = Percent of homes without sick leave in 2020 is 22% </w:t>
      </w:r>
      <w:r w:rsidRPr="00887B1D">
        <w:rPr>
          <w:rFonts w:eastAsia="Symbol" w:cs="Arial"/>
          <w:sz w:val="18"/>
          <w:szCs w:val="18"/>
          <w:lang w:bidi="ar-SA"/>
        </w:rPr>
        <w:sym w:font="Symbol" w:char="F0B4"/>
      </w:r>
      <w:r w:rsidRPr="00887B1D">
        <w:rPr>
          <w:rFonts w:cs="Arial"/>
          <w:sz w:val="18"/>
          <w:szCs w:val="18"/>
          <w:lang w:bidi="ar-SA"/>
        </w:rPr>
        <w:t xml:space="preserve"> hourly wage for </w:t>
      </w:r>
      <w:r w:rsidR="00FC1331" w:rsidRPr="00887B1D">
        <w:rPr>
          <w:rFonts w:cs="Arial"/>
          <w:sz w:val="18"/>
          <w:szCs w:val="18"/>
          <w:lang w:bidi="ar-SA"/>
        </w:rPr>
        <w:t>low-income</w:t>
      </w:r>
      <w:r w:rsidRPr="00887B1D">
        <w:rPr>
          <w:rFonts w:cs="Arial"/>
          <w:sz w:val="18"/>
          <w:szCs w:val="18"/>
          <w:lang w:bidi="ar-SA"/>
        </w:rPr>
        <w:t xml:space="preserve"> residential household.</w:t>
      </w:r>
      <w:r w:rsidRPr="00887B1D">
        <w:rPr>
          <w:rFonts w:cs="Arial"/>
          <w:i/>
          <w:iCs/>
          <w:sz w:val="18"/>
          <w:szCs w:val="18"/>
          <w:lang w:bidi="ar-SA"/>
        </w:rPr>
        <w:t xml:space="preserve"> $</w:t>
      </w:r>
      <w:r w:rsidR="005B07AC" w:rsidRPr="00887B1D">
        <w:rPr>
          <w:rFonts w:cs="Arial"/>
          <w:i/>
          <w:iCs/>
          <w:sz w:val="18"/>
          <w:szCs w:val="18"/>
          <w:lang w:bidi="ar-SA"/>
        </w:rPr>
        <w:t>145.84</w:t>
      </w:r>
      <w:r w:rsidRPr="00887B1D">
        <w:rPr>
          <w:rFonts w:cs="Arial"/>
          <w:i/>
          <w:iCs/>
          <w:sz w:val="18"/>
          <w:szCs w:val="18"/>
          <w:lang w:bidi="ar-SA"/>
        </w:rPr>
        <w:t xml:space="preserve"> (A) </w:t>
      </w:r>
      <w:r w:rsidRPr="00887B1D">
        <w:rPr>
          <w:rFonts w:eastAsia="Symbol" w:cs="Arial"/>
          <w:i/>
          <w:sz w:val="18"/>
          <w:szCs w:val="18"/>
          <w:lang w:bidi="ar-SA"/>
        </w:rPr>
        <w:sym w:font="Symbol" w:char="F0B4"/>
      </w:r>
      <w:r w:rsidRPr="00887B1D">
        <w:rPr>
          <w:rFonts w:cs="Arial"/>
          <w:i/>
          <w:iCs/>
          <w:sz w:val="18"/>
          <w:szCs w:val="18"/>
          <w:lang w:bidi="ar-SA"/>
        </w:rPr>
        <w:t xml:space="preserve"> </w:t>
      </w:r>
      <w:r w:rsidR="00F07E54" w:rsidRPr="00887B1D">
        <w:rPr>
          <w:rFonts w:cs="Arial"/>
          <w:i/>
          <w:iCs/>
          <w:sz w:val="18"/>
          <w:szCs w:val="18"/>
          <w:lang w:bidi="ar-SA"/>
        </w:rPr>
        <w:t>48</w:t>
      </w:r>
      <w:r w:rsidRPr="00887B1D">
        <w:rPr>
          <w:rFonts w:cs="Arial"/>
          <w:i/>
          <w:iCs/>
          <w:sz w:val="18"/>
          <w:szCs w:val="18"/>
          <w:lang w:bidi="ar-SA"/>
        </w:rPr>
        <w:t>% = $</w:t>
      </w:r>
      <w:r w:rsidR="00F07E54" w:rsidRPr="00887B1D">
        <w:rPr>
          <w:rFonts w:cs="Arial"/>
          <w:i/>
          <w:iCs/>
          <w:sz w:val="18"/>
          <w:szCs w:val="18"/>
          <w:lang w:bidi="ar-SA"/>
        </w:rPr>
        <w:t>70.00</w:t>
      </w:r>
      <w:r w:rsidRPr="00887B1D">
        <w:rPr>
          <w:rFonts w:cs="Arial"/>
          <w:i/>
          <w:iCs/>
          <w:sz w:val="18"/>
          <w:szCs w:val="18"/>
          <w:lang w:bidi="ar-SA"/>
        </w:rPr>
        <w:t xml:space="preserve"> (B)</w:t>
      </w:r>
    </w:p>
    <w:p w14:paraId="614E46CF" w14:textId="45F043A8" w:rsidR="00AF1514" w:rsidRPr="00887B1D" w:rsidRDefault="00AF1514" w:rsidP="00AF1514">
      <w:pPr>
        <w:spacing w:line="240" w:lineRule="auto"/>
        <w:contextualSpacing/>
        <w:rPr>
          <w:rFonts w:cs="Arial"/>
          <w:sz w:val="18"/>
          <w:szCs w:val="18"/>
          <w:lang w:bidi="ar-SA"/>
        </w:rPr>
      </w:pPr>
      <w:r w:rsidRPr="00887B1D">
        <w:rPr>
          <w:rFonts w:cs="Arial"/>
          <w:i/>
          <w:iCs/>
          <w:sz w:val="18"/>
          <w:szCs w:val="18"/>
          <w:lang w:bidi="ar-SA"/>
        </w:rPr>
        <w:t xml:space="preserve">Source: U.S. </w:t>
      </w:r>
      <w:r w:rsidRPr="00887B1D">
        <w:rPr>
          <w:rFonts w:cs="Arial"/>
          <w:sz w:val="18"/>
          <w:szCs w:val="18"/>
          <w:lang w:bidi="ar-SA"/>
        </w:rPr>
        <w:t>Bureau of Labor Statistics.</w:t>
      </w:r>
      <w:r w:rsidRPr="00887B1D">
        <w:rPr>
          <w:rFonts w:cs="Arial"/>
          <w:i/>
          <w:iCs/>
          <w:sz w:val="18"/>
          <w:szCs w:val="18"/>
          <w:lang w:bidi="ar-SA"/>
        </w:rPr>
        <w:t xml:space="preserve"> “Employee Benefits in the United States – March 2021.” </w:t>
      </w:r>
      <w:r w:rsidRPr="00887B1D">
        <w:rPr>
          <w:rFonts w:cs="Arial"/>
          <w:sz w:val="18"/>
          <w:szCs w:val="18"/>
          <w:lang w:bidi="ar-SA"/>
        </w:rPr>
        <w:t xml:space="preserve">News Release, September 23, 2021, </w:t>
      </w:r>
      <w:hyperlink r:id="rId41" w:history="1">
        <w:r w:rsidRPr="00887B1D">
          <w:rPr>
            <w:rStyle w:val="Hyperlink"/>
            <w:rFonts w:cs="Arial"/>
            <w:sz w:val="18"/>
            <w:szCs w:val="18"/>
          </w:rPr>
          <w:t>https://www.bls.gov/news.release/pdf/ebs2.pdf</w:t>
        </w:r>
      </w:hyperlink>
      <w:r w:rsidRPr="00887B1D">
        <w:rPr>
          <w:rFonts w:cs="Arial"/>
          <w:sz w:val="18"/>
          <w:szCs w:val="18"/>
          <w:lang w:bidi="ar-SA"/>
        </w:rPr>
        <w:t>, Table 6 (pg. 17).</w:t>
      </w:r>
    </w:p>
    <w:p w14:paraId="12FF6BD6" w14:textId="5BD9A13F" w:rsidR="00AF1514" w:rsidRPr="00887B1D" w:rsidRDefault="00AF1514" w:rsidP="00AF1514">
      <w:pPr>
        <w:spacing w:line="240" w:lineRule="auto"/>
        <w:contextualSpacing/>
        <w:rPr>
          <w:rFonts w:cs="Arial"/>
          <w:sz w:val="18"/>
          <w:szCs w:val="18"/>
          <w:lang w:bidi="ar-SA"/>
        </w:rPr>
      </w:pPr>
      <w:r w:rsidRPr="00887B1D">
        <w:rPr>
          <w:rFonts w:cs="Arial"/>
          <w:sz w:val="18"/>
          <w:szCs w:val="18"/>
          <w:vertAlign w:val="superscript"/>
          <w:lang w:bidi="ar-SA"/>
        </w:rPr>
        <w:t xml:space="preserve">3 </w:t>
      </w:r>
      <w:r w:rsidRPr="00887B1D">
        <w:rPr>
          <w:rFonts w:cs="Arial"/>
          <w:sz w:val="18"/>
          <w:szCs w:val="18"/>
          <w:lang w:bidi="ar-SA"/>
        </w:rPr>
        <w:t>Input from survey responses.</w:t>
      </w:r>
    </w:p>
    <w:p w14:paraId="6BD8B526" w14:textId="77777777" w:rsidR="00AF1514" w:rsidRPr="00887B1D" w:rsidRDefault="00AF1514" w:rsidP="00AF1514">
      <w:pPr>
        <w:spacing w:line="240" w:lineRule="auto"/>
        <w:contextualSpacing/>
        <w:rPr>
          <w:rFonts w:cs="Arial"/>
          <w:i/>
          <w:iCs/>
          <w:sz w:val="18"/>
          <w:szCs w:val="18"/>
          <w:lang w:bidi="ar-SA"/>
        </w:rPr>
      </w:pPr>
      <w:r w:rsidRPr="00887B1D">
        <w:rPr>
          <w:rFonts w:cs="Arial"/>
          <w:sz w:val="18"/>
          <w:szCs w:val="18"/>
          <w:vertAlign w:val="superscript"/>
          <w:lang w:bidi="ar-SA"/>
        </w:rPr>
        <w:t xml:space="preserve">4 </w:t>
      </w:r>
      <w:r w:rsidRPr="00887B1D">
        <w:rPr>
          <w:rFonts w:cs="Arial"/>
          <w:sz w:val="18"/>
          <w:szCs w:val="18"/>
          <w:lang w:bidi="ar-SA"/>
        </w:rPr>
        <w:t xml:space="preserve">90% confidence intervals in parentheses. </w:t>
      </w:r>
    </w:p>
    <w:p w14:paraId="73AA6CC9" w14:textId="763F2216" w:rsidR="00AF1514" w:rsidRPr="00900A12" w:rsidRDefault="00AF1514" w:rsidP="00AF1514">
      <w:pPr>
        <w:pStyle w:val="Normalaftertable"/>
        <w:rPr>
          <w:lang w:bidi="ar-SA"/>
        </w:rPr>
      </w:pPr>
      <w:r w:rsidRPr="00900A12">
        <w:rPr>
          <w:b/>
          <w:bCs/>
          <w:color w:val="046A38" w:themeColor="accent2"/>
          <w:lang w:bidi="ar-SA"/>
        </w:rPr>
        <w:t>Annual NEI value per participant attributable to avoided missed school is $</w:t>
      </w:r>
      <w:r w:rsidR="00796D71" w:rsidRPr="00900A12">
        <w:rPr>
          <w:b/>
          <w:bCs/>
          <w:color w:val="046A38" w:themeColor="accent2"/>
          <w:lang w:bidi="ar-SA"/>
        </w:rPr>
        <w:t>10.78</w:t>
      </w:r>
      <w:r w:rsidR="002D60D0">
        <w:rPr>
          <w:b/>
          <w:bCs/>
          <w:color w:val="046A38" w:themeColor="accent2"/>
          <w:lang w:bidi="ar-SA"/>
        </w:rPr>
        <w:t>.</w:t>
      </w:r>
      <w:r w:rsidR="00796D71" w:rsidRPr="00900A12">
        <w:rPr>
          <w:b/>
          <w:bCs/>
          <w:color w:val="046A38" w:themeColor="accent2"/>
          <w:lang w:bidi="ar-SA"/>
        </w:rPr>
        <w:t xml:space="preserve"> </w:t>
      </w:r>
      <w:r w:rsidRPr="00900A12">
        <w:rPr>
          <w:lang w:bidi="ar-SA"/>
        </w:rPr>
        <w:t>The analysis found a very small (0.</w:t>
      </w:r>
      <w:r w:rsidR="00900A12" w:rsidRPr="00900A12">
        <w:rPr>
          <w:lang w:bidi="ar-SA"/>
        </w:rPr>
        <w:t>1</w:t>
      </w:r>
      <w:r w:rsidRPr="00900A12">
        <w:rPr>
          <w:lang w:bidi="ar-SA"/>
        </w:rPr>
        <w:t>3</w:t>
      </w:r>
      <w:r w:rsidR="00DF5E78">
        <w:rPr>
          <w:lang w:bidi="ar-SA"/>
        </w:rPr>
        <w:t xml:space="preserve"> days</w:t>
      </w:r>
      <w:r w:rsidRPr="00900A12">
        <w:rPr>
          <w:lang w:bidi="ar-SA"/>
        </w:rPr>
        <w:t xml:space="preserve">) reduction in the average number school days missed, as shown in </w:t>
      </w:r>
      <w:r w:rsidR="00900A12" w:rsidRPr="00900A12">
        <w:rPr>
          <w:rStyle w:val="CrossrefChar0"/>
        </w:rPr>
        <w:fldChar w:fldCharType="begin"/>
      </w:r>
      <w:r w:rsidR="00900A12" w:rsidRPr="00900A12">
        <w:rPr>
          <w:rStyle w:val="CrossrefChar0"/>
        </w:rPr>
        <w:instrText xml:space="preserve"> REF _Ref133146823 \h  \* MERGEFORMAT </w:instrText>
      </w:r>
      <w:r w:rsidR="00900A12" w:rsidRPr="00900A12">
        <w:rPr>
          <w:rStyle w:val="CrossrefChar0"/>
        </w:rPr>
      </w:r>
      <w:r w:rsidR="00900A12" w:rsidRPr="00900A12">
        <w:rPr>
          <w:rStyle w:val="CrossrefChar0"/>
        </w:rPr>
        <w:fldChar w:fldCharType="separate"/>
      </w:r>
      <w:r w:rsidR="00152620" w:rsidRPr="00152620">
        <w:rPr>
          <w:rStyle w:val="CrossrefChar0"/>
        </w:rPr>
        <w:t>Table 2</w:t>
      </w:r>
      <w:r w:rsidR="00152620" w:rsidRPr="00152620">
        <w:rPr>
          <w:rStyle w:val="CrossrefChar0"/>
        </w:rPr>
        <w:noBreakHyphen/>
        <w:t>3</w:t>
      </w:r>
      <w:r w:rsidR="00900A12" w:rsidRPr="00900A12">
        <w:rPr>
          <w:rStyle w:val="CrossrefChar0"/>
        </w:rPr>
        <w:fldChar w:fldCharType="end"/>
      </w:r>
      <w:r w:rsidRPr="00900A12">
        <w:t>, after program participation</w:t>
      </w:r>
      <w:r w:rsidRPr="00900A12">
        <w:rPr>
          <w:lang w:bidi="ar-SA"/>
        </w:rPr>
        <w:t xml:space="preserve">. See </w:t>
      </w:r>
      <w:r w:rsidR="00900A12" w:rsidRPr="00900A12">
        <w:t xml:space="preserve">Appendix A.2.2 in X1942B </w:t>
      </w:r>
      <w:r w:rsidR="00B419F4">
        <w:t xml:space="preserve">Cross-cutting NEI Study – </w:t>
      </w:r>
      <w:r w:rsidR="00FF7F31">
        <w:t>Residential HP &amp; HPWH NEIs</w:t>
      </w:r>
      <w:r w:rsidR="00900A12" w:rsidRPr="00900A12">
        <w:rPr>
          <w:lang w:bidi="ar-SA"/>
        </w:rPr>
        <w:t xml:space="preserve"> </w:t>
      </w:r>
      <w:r w:rsidRPr="00900A12">
        <w:rPr>
          <w:lang w:bidi="ar-SA"/>
        </w:rPr>
        <w:t xml:space="preserve">for additional detail on the approach used to estimate the annual NEI value for missed school. </w:t>
      </w:r>
    </w:p>
    <w:p w14:paraId="6C1C5021" w14:textId="5C4F0951" w:rsidR="00AF1514" w:rsidRPr="00271F27" w:rsidRDefault="00AF1514" w:rsidP="00AF1514">
      <w:pPr>
        <w:pStyle w:val="Caption"/>
        <w:rPr>
          <w:rFonts w:hint="eastAsia"/>
        </w:rPr>
      </w:pPr>
      <w:bookmarkStart w:id="43" w:name="_Ref133146823"/>
      <w:r w:rsidRPr="00271F27">
        <w:t xml:space="preserve">Table </w:t>
      </w:r>
      <w:fldSimple w:instr=" STYLEREF 1 \s ">
        <w:r w:rsidR="00152620">
          <w:rPr>
            <w:noProof/>
          </w:rPr>
          <w:t>2</w:t>
        </w:r>
      </w:fldSimple>
      <w:r w:rsidRPr="00271F27">
        <w:noBreakHyphen/>
      </w:r>
      <w:fldSimple w:instr=" SEQ Table \* ARABIC \s 1 ">
        <w:r w:rsidR="00152620">
          <w:rPr>
            <w:noProof/>
          </w:rPr>
          <w:t>3</w:t>
        </w:r>
      </w:fldSimple>
      <w:bookmarkEnd w:id="43"/>
      <w:r w:rsidRPr="00271F27">
        <w:t>: Annual NEI Values Per Participant for Missed School</w:t>
      </w:r>
    </w:p>
    <w:tbl>
      <w:tblPr>
        <w:tblStyle w:val="BodyEven"/>
        <w:tblW w:w="5002" w:type="pct"/>
        <w:tblLayout w:type="fixed"/>
        <w:tblLook w:val="04A0" w:firstRow="1" w:lastRow="0" w:firstColumn="1" w:lastColumn="0" w:noHBand="0" w:noVBand="1"/>
      </w:tblPr>
      <w:tblGrid>
        <w:gridCol w:w="6120"/>
        <w:gridCol w:w="3244"/>
      </w:tblGrid>
      <w:tr w:rsidR="00AF1514" w:rsidRPr="00271F27" w14:paraId="7C257776" w14:textId="77777777" w:rsidTr="002B6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8" w:type="pct"/>
            <w:vAlign w:val="center"/>
          </w:tcPr>
          <w:p w14:paraId="153AFE99" w14:textId="77777777" w:rsidR="00AF1514" w:rsidRPr="00271F27" w:rsidRDefault="00AF1514" w:rsidP="002B6537">
            <w:pPr>
              <w:keepNext/>
              <w:keepLines/>
              <w:jc w:val="left"/>
              <w:rPr>
                <w:lang w:bidi="ar-SA"/>
              </w:rPr>
            </w:pPr>
          </w:p>
        </w:tc>
        <w:tc>
          <w:tcPr>
            <w:tcW w:w="1732" w:type="pct"/>
            <w:vAlign w:val="center"/>
          </w:tcPr>
          <w:p w14:paraId="1345E9C2" w14:textId="77777777" w:rsidR="00AF1514" w:rsidRPr="00271F27" w:rsidRDefault="00AF1514"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271F27">
              <w:rPr>
                <w:lang w:bidi="ar-SA"/>
              </w:rPr>
              <w:t>Missed School Values</w:t>
            </w:r>
          </w:p>
        </w:tc>
      </w:tr>
      <w:tr w:rsidR="00AF1514" w:rsidRPr="00271F27" w14:paraId="3C5E2419" w14:textId="77777777" w:rsidTr="002B6537">
        <w:tc>
          <w:tcPr>
            <w:cnfStyle w:val="001000000000" w:firstRow="0" w:lastRow="0" w:firstColumn="1" w:lastColumn="0" w:oddVBand="0" w:evenVBand="0" w:oddHBand="0" w:evenHBand="0" w:firstRowFirstColumn="0" w:firstRowLastColumn="0" w:lastRowFirstColumn="0" w:lastRowLastColumn="0"/>
            <w:tcW w:w="3268" w:type="pct"/>
            <w:vAlign w:val="center"/>
          </w:tcPr>
          <w:p w14:paraId="4464EEB7" w14:textId="77777777" w:rsidR="00AF1514" w:rsidRPr="00271F27" w:rsidRDefault="00AF1514" w:rsidP="002B6537">
            <w:pPr>
              <w:keepNext/>
              <w:keepLines/>
              <w:jc w:val="left"/>
              <w:rPr>
                <w:lang w:bidi="ar-SA"/>
              </w:rPr>
            </w:pPr>
            <w:r w:rsidRPr="00271F27">
              <w:rPr>
                <w:b/>
                <w:bCs/>
                <w:lang w:bidi="ar-SA"/>
              </w:rPr>
              <w:t>Savings from childcare from 1 day of reduced absences</w:t>
            </w:r>
            <w:r w:rsidRPr="00271F27">
              <w:rPr>
                <w:b/>
                <w:bCs/>
                <w:vertAlign w:val="superscript"/>
                <w:lang w:bidi="ar-SA"/>
              </w:rPr>
              <w:t>1</w:t>
            </w:r>
            <w:r w:rsidRPr="00271F27">
              <w:rPr>
                <w:b/>
                <w:bCs/>
                <w:lang w:bidi="ar-SA"/>
              </w:rPr>
              <w:t xml:space="preserve"> (A)</w:t>
            </w:r>
          </w:p>
        </w:tc>
        <w:tc>
          <w:tcPr>
            <w:tcW w:w="1732" w:type="pct"/>
            <w:vAlign w:val="center"/>
          </w:tcPr>
          <w:p w14:paraId="6F26BE44" w14:textId="77777777" w:rsidR="00AF1514" w:rsidRPr="00271F27" w:rsidRDefault="00AF1514" w:rsidP="002B6537">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sidRPr="00271F27">
              <w:rPr>
                <w:lang w:bidi="ar-SA"/>
              </w:rPr>
              <w:t>$83.89</w:t>
            </w:r>
          </w:p>
        </w:tc>
      </w:tr>
      <w:tr w:rsidR="00AF1514" w:rsidRPr="00271F27" w14:paraId="044EEB3E" w14:textId="77777777" w:rsidTr="002B6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8" w:type="pct"/>
            <w:vAlign w:val="center"/>
          </w:tcPr>
          <w:p w14:paraId="029BB46B" w14:textId="77777777" w:rsidR="00AF1514" w:rsidRPr="00271F27" w:rsidRDefault="00AF1514" w:rsidP="002B6537">
            <w:pPr>
              <w:keepNext/>
              <w:keepLines/>
              <w:jc w:val="left"/>
              <w:rPr>
                <w:lang w:bidi="ar-SA"/>
              </w:rPr>
            </w:pPr>
            <w:r w:rsidRPr="00271F27">
              <w:rPr>
                <w:b/>
                <w:bCs/>
                <w:lang w:bidi="ar-SA"/>
              </w:rPr>
              <w:t>Change in number of average school days missed due to program effects</w:t>
            </w:r>
            <w:r w:rsidRPr="00271F27">
              <w:rPr>
                <w:b/>
                <w:bCs/>
                <w:vertAlign w:val="superscript"/>
                <w:lang w:bidi="ar-SA"/>
              </w:rPr>
              <w:t>2</w:t>
            </w:r>
            <w:r w:rsidRPr="00271F27">
              <w:rPr>
                <w:b/>
                <w:bCs/>
                <w:lang w:bidi="ar-SA"/>
              </w:rPr>
              <w:t xml:space="preserve"> (B)</w:t>
            </w:r>
          </w:p>
        </w:tc>
        <w:tc>
          <w:tcPr>
            <w:tcW w:w="1732" w:type="pct"/>
            <w:vAlign w:val="center"/>
          </w:tcPr>
          <w:p w14:paraId="2A651E7A" w14:textId="6F1E4D96" w:rsidR="00AF1514" w:rsidRPr="00271F27" w:rsidRDefault="00AF1514"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271F27">
              <w:rPr>
                <w:lang w:bidi="ar-SA"/>
              </w:rPr>
              <w:t>0.</w:t>
            </w:r>
            <w:r w:rsidR="00796D71">
              <w:rPr>
                <w:lang w:bidi="ar-SA"/>
              </w:rPr>
              <w:t>1</w:t>
            </w:r>
            <w:r w:rsidRPr="00271F27">
              <w:rPr>
                <w:lang w:bidi="ar-SA"/>
              </w:rPr>
              <w:t>3</w:t>
            </w:r>
            <w:r w:rsidRPr="00271F27">
              <w:rPr>
                <w:lang w:bidi="ar-SA"/>
              </w:rPr>
              <w:br/>
              <w:t>(</w:t>
            </w:r>
            <w:r w:rsidR="00796D71">
              <w:rPr>
                <w:lang w:bidi="ar-SA"/>
              </w:rPr>
              <w:t>-</w:t>
            </w:r>
            <w:r w:rsidRPr="00271F27">
              <w:rPr>
                <w:lang w:bidi="ar-SA"/>
              </w:rPr>
              <w:t>0.</w:t>
            </w:r>
            <w:r w:rsidR="00796D71">
              <w:rPr>
                <w:lang w:bidi="ar-SA"/>
              </w:rPr>
              <w:t>0</w:t>
            </w:r>
            <w:r w:rsidRPr="00271F27">
              <w:rPr>
                <w:lang w:bidi="ar-SA"/>
              </w:rPr>
              <w:t>2, 0.</w:t>
            </w:r>
            <w:r w:rsidR="00796D71">
              <w:rPr>
                <w:lang w:bidi="ar-SA"/>
              </w:rPr>
              <w:t>27</w:t>
            </w:r>
            <w:r w:rsidRPr="00271F27">
              <w:rPr>
                <w:lang w:bidi="ar-SA"/>
              </w:rPr>
              <w:t>)</w:t>
            </w:r>
          </w:p>
        </w:tc>
      </w:tr>
      <w:tr w:rsidR="00AF1514" w:rsidRPr="00AF1514" w14:paraId="15437A92" w14:textId="77777777" w:rsidTr="002B6537">
        <w:tc>
          <w:tcPr>
            <w:cnfStyle w:val="001000000000" w:firstRow="0" w:lastRow="0" w:firstColumn="1" w:lastColumn="0" w:oddVBand="0" w:evenVBand="0" w:oddHBand="0" w:evenHBand="0" w:firstRowFirstColumn="0" w:firstRowLastColumn="0" w:lastRowFirstColumn="0" w:lastRowLastColumn="0"/>
            <w:tcW w:w="3268" w:type="pct"/>
            <w:shd w:val="clear" w:color="auto" w:fill="16949E" w:themeFill="accent3"/>
            <w:vAlign w:val="center"/>
          </w:tcPr>
          <w:p w14:paraId="62A3677D" w14:textId="77777777" w:rsidR="00AF1514" w:rsidRPr="00271F27" w:rsidRDefault="00AF1514" w:rsidP="002B6537">
            <w:pPr>
              <w:keepNext/>
              <w:keepLines/>
              <w:jc w:val="left"/>
              <w:rPr>
                <w:b/>
                <w:bCs/>
                <w:color w:val="FFFFFF" w:themeColor="background1"/>
                <w:lang w:bidi="ar-SA"/>
              </w:rPr>
            </w:pPr>
            <w:r w:rsidRPr="00271F27">
              <w:rPr>
                <w:b/>
                <w:bCs/>
                <w:color w:val="FFFFFF" w:themeColor="background1"/>
                <w:lang w:bidi="ar-SA"/>
              </w:rPr>
              <w:t>Participant value from changes in sick days lost from school (A</w:t>
            </w:r>
            <w:r w:rsidRPr="00271F27">
              <w:rPr>
                <w:rFonts w:ascii="Symbol" w:eastAsia="Symbol" w:hAnsi="Symbol" w:cs="Symbol"/>
                <w:b/>
                <w:color w:val="FFFFFF" w:themeColor="background1"/>
                <w:lang w:bidi="ar-SA"/>
              </w:rPr>
              <w:sym w:font="Symbol" w:char="F0B4"/>
            </w:r>
            <w:r w:rsidRPr="00271F27">
              <w:rPr>
                <w:b/>
                <w:bCs/>
                <w:color w:val="FFFFFF" w:themeColor="background1"/>
                <w:lang w:bidi="ar-SA"/>
              </w:rPr>
              <w:t>B)</w:t>
            </w:r>
            <w:r w:rsidRPr="00271F27">
              <w:rPr>
                <w:b/>
                <w:bCs/>
                <w:color w:val="FFFFFF" w:themeColor="background1"/>
                <w:vertAlign w:val="superscript"/>
                <w:lang w:bidi="ar-SA"/>
              </w:rPr>
              <w:t>3</w:t>
            </w:r>
          </w:p>
        </w:tc>
        <w:tc>
          <w:tcPr>
            <w:tcW w:w="1732" w:type="pct"/>
            <w:shd w:val="clear" w:color="auto" w:fill="16949E" w:themeFill="accent3"/>
            <w:vAlign w:val="center"/>
          </w:tcPr>
          <w:p w14:paraId="31C60891" w14:textId="1328D73E" w:rsidR="00AF1514" w:rsidRPr="00271F27" w:rsidRDefault="00AF1514" w:rsidP="002B6537">
            <w:pPr>
              <w:keepNext/>
              <w:keepLine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271F27">
              <w:rPr>
                <w:b/>
                <w:bCs/>
                <w:color w:val="FFFFFF" w:themeColor="background1"/>
                <w:lang w:bidi="ar-SA"/>
              </w:rPr>
              <w:t>$</w:t>
            </w:r>
            <w:r w:rsidR="00796D71">
              <w:rPr>
                <w:b/>
                <w:bCs/>
                <w:color w:val="FFFFFF" w:themeColor="background1"/>
                <w:lang w:bidi="ar-SA"/>
              </w:rPr>
              <w:t>10.78</w:t>
            </w:r>
            <w:r w:rsidRPr="00271F27">
              <w:rPr>
                <w:b/>
                <w:bCs/>
                <w:color w:val="FFFFFF" w:themeColor="background1"/>
                <w:lang w:bidi="ar-SA"/>
              </w:rPr>
              <w:br/>
              <w:t>($</w:t>
            </w:r>
            <w:r w:rsidR="00796D71">
              <w:rPr>
                <w:b/>
                <w:bCs/>
                <w:color w:val="FFFFFF" w:themeColor="background1"/>
                <w:lang w:bidi="ar-SA"/>
              </w:rPr>
              <w:t>-1.39</w:t>
            </w:r>
            <w:r w:rsidRPr="00271F27">
              <w:rPr>
                <w:b/>
                <w:bCs/>
                <w:color w:val="FFFFFF" w:themeColor="background1"/>
                <w:lang w:bidi="ar-SA"/>
              </w:rPr>
              <w:t>, $</w:t>
            </w:r>
            <w:r w:rsidR="00796D71">
              <w:rPr>
                <w:b/>
                <w:bCs/>
                <w:color w:val="FFFFFF" w:themeColor="background1"/>
                <w:lang w:bidi="ar-SA"/>
              </w:rPr>
              <w:t>22.96</w:t>
            </w:r>
            <w:r w:rsidRPr="00271F27">
              <w:rPr>
                <w:b/>
                <w:bCs/>
                <w:color w:val="FFFFFF" w:themeColor="background1"/>
                <w:lang w:bidi="ar-SA"/>
              </w:rPr>
              <w:t>)</w:t>
            </w:r>
          </w:p>
        </w:tc>
      </w:tr>
    </w:tbl>
    <w:p w14:paraId="58C1E8FC" w14:textId="77777777" w:rsidR="00AF1514" w:rsidRPr="00900A12" w:rsidRDefault="00AF1514" w:rsidP="00AF1514">
      <w:pPr>
        <w:spacing w:line="240" w:lineRule="auto"/>
        <w:contextualSpacing/>
        <w:rPr>
          <w:sz w:val="18"/>
          <w:szCs w:val="18"/>
          <w:lang w:bidi="ar-SA"/>
        </w:rPr>
      </w:pPr>
      <w:r w:rsidRPr="00900A12">
        <w:rPr>
          <w:sz w:val="18"/>
          <w:szCs w:val="18"/>
          <w:vertAlign w:val="superscript"/>
          <w:lang w:bidi="ar-SA"/>
        </w:rPr>
        <w:t>1</w:t>
      </w:r>
      <w:r w:rsidRPr="00900A12">
        <w:rPr>
          <w:sz w:val="18"/>
          <w:szCs w:val="18"/>
          <w:lang w:bidi="ar-SA"/>
        </w:rPr>
        <w:t xml:space="preserve"> Savings from childcare from 1 day of reduced absences = Family Childcare Cost $15,100/year (June 2021) for one child divided by number of school days in a year- 180 day/year (2018) = </w:t>
      </w:r>
      <w:r w:rsidRPr="00900A12">
        <w:rPr>
          <w:i/>
          <w:iCs/>
          <w:sz w:val="18"/>
          <w:szCs w:val="18"/>
          <w:lang w:bidi="ar-SA"/>
        </w:rPr>
        <w:t xml:space="preserve">$15,100/180 = $83.89 (A). </w:t>
      </w:r>
      <w:r w:rsidRPr="00900A12">
        <w:rPr>
          <w:sz w:val="18"/>
          <w:szCs w:val="18"/>
          <w:lang w:bidi="ar-SA"/>
        </w:rPr>
        <w:t>Assumption based on an 8-hour day.</w:t>
      </w:r>
    </w:p>
    <w:p w14:paraId="2214035C" w14:textId="2AFC9478" w:rsidR="00AF1514" w:rsidRPr="00900A12" w:rsidRDefault="00AF1514" w:rsidP="00AF1514">
      <w:pPr>
        <w:spacing w:line="240" w:lineRule="auto"/>
        <w:contextualSpacing/>
        <w:rPr>
          <w:sz w:val="18"/>
          <w:szCs w:val="18"/>
          <w:lang w:bidi="ar-SA"/>
        </w:rPr>
      </w:pPr>
      <w:r w:rsidRPr="00900A12">
        <w:rPr>
          <w:i/>
          <w:iCs/>
          <w:sz w:val="18"/>
          <w:szCs w:val="18"/>
          <w:lang w:bidi="ar-SA"/>
        </w:rPr>
        <w:t xml:space="preserve">Source: </w:t>
      </w:r>
      <w:r w:rsidRPr="00900A12">
        <w:rPr>
          <w:sz w:val="18"/>
          <w:szCs w:val="18"/>
          <w:lang w:bidi="ar-SA"/>
        </w:rPr>
        <w:t>American Progress.</w:t>
      </w:r>
      <w:r w:rsidRPr="00900A12">
        <w:rPr>
          <w:i/>
          <w:iCs/>
          <w:sz w:val="18"/>
          <w:szCs w:val="18"/>
          <w:lang w:bidi="ar-SA"/>
        </w:rPr>
        <w:t xml:space="preserve"> “The True Cost of High-quality Child Care Across the United States,” June 28, 2021, </w:t>
      </w:r>
      <w:hyperlink r:id="rId42" w:history="1">
        <w:r w:rsidRPr="00900A12">
          <w:rPr>
            <w:rStyle w:val="Hyperlink"/>
            <w:sz w:val="18"/>
            <w:szCs w:val="18"/>
            <w:lang w:bidi="ar-SA"/>
          </w:rPr>
          <w:t>https://www.americanprogress.org/issues/early-childhood/reports/2021/06/28/501067/true-cost-high-quality-child-care-across-united-states/</w:t>
        </w:r>
      </w:hyperlink>
      <w:r w:rsidRPr="00900A12">
        <w:rPr>
          <w:sz w:val="18"/>
          <w:szCs w:val="18"/>
          <w:lang w:bidi="ar-SA"/>
        </w:rPr>
        <w:t>.</w:t>
      </w:r>
    </w:p>
    <w:p w14:paraId="74D1A4E7" w14:textId="2D4C96F7" w:rsidR="00AF1514" w:rsidRPr="00900A12" w:rsidRDefault="00AF1514" w:rsidP="00AF1514">
      <w:pPr>
        <w:spacing w:line="240" w:lineRule="auto"/>
        <w:contextualSpacing/>
        <w:rPr>
          <w:sz w:val="18"/>
          <w:szCs w:val="18"/>
          <w:lang w:bidi="ar-SA"/>
        </w:rPr>
      </w:pPr>
      <w:r w:rsidRPr="00900A12">
        <w:rPr>
          <w:sz w:val="18"/>
          <w:szCs w:val="18"/>
          <w:lang w:bidi="ar-SA"/>
        </w:rPr>
        <w:t xml:space="preserve">Source: National Center for Education Statistics. </w:t>
      </w:r>
      <w:r w:rsidRPr="00900A12">
        <w:rPr>
          <w:i/>
          <w:iCs/>
          <w:sz w:val="18"/>
          <w:szCs w:val="18"/>
          <w:lang w:bidi="ar-SA"/>
        </w:rPr>
        <w:t>“Number of instructional days and hours in the school year, by state</w:t>
      </w:r>
      <w:r w:rsidRPr="00900A12">
        <w:rPr>
          <w:sz w:val="18"/>
          <w:szCs w:val="18"/>
          <w:lang w:bidi="ar-SA"/>
        </w:rPr>
        <w:t xml:space="preserve">,” 2018, </w:t>
      </w:r>
      <w:hyperlink r:id="rId43" w:history="1">
        <w:r w:rsidRPr="00900A12">
          <w:rPr>
            <w:rStyle w:val="Hyperlink"/>
            <w:sz w:val="18"/>
            <w:szCs w:val="18"/>
            <w:lang w:bidi="ar-SA"/>
          </w:rPr>
          <w:t>https://nces.ed.gov/programs/statereform/tab5_14.asp</w:t>
        </w:r>
      </w:hyperlink>
      <w:r w:rsidRPr="00900A12">
        <w:rPr>
          <w:sz w:val="18"/>
          <w:szCs w:val="18"/>
          <w:lang w:bidi="ar-SA"/>
        </w:rPr>
        <w:t>.</w:t>
      </w:r>
    </w:p>
    <w:p w14:paraId="29B032DF" w14:textId="4875C223" w:rsidR="00AF1514" w:rsidRPr="00900A12" w:rsidRDefault="00AF1514" w:rsidP="00AF1514">
      <w:pPr>
        <w:spacing w:line="240" w:lineRule="auto"/>
        <w:contextualSpacing/>
        <w:rPr>
          <w:rStyle w:val="CrossrefChar0"/>
          <w:color w:val="auto"/>
          <w:sz w:val="18"/>
          <w:szCs w:val="18"/>
        </w:rPr>
      </w:pPr>
      <w:r w:rsidRPr="00900A12">
        <w:rPr>
          <w:sz w:val="18"/>
          <w:szCs w:val="18"/>
          <w:vertAlign w:val="superscript"/>
          <w:lang w:bidi="ar-SA"/>
        </w:rPr>
        <w:t xml:space="preserve">2 </w:t>
      </w:r>
      <w:r w:rsidRPr="00900A12">
        <w:rPr>
          <w:sz w:val="18"/>
          <w:szCs w:val="18"/>
          <w:lang w:bidi="ar-SA"/>
        </w:rPr>
        <w:t>Input from survey responses</w:t>
      </w:r>
      <w:r w:rsidRPr="00900A12">
        <w:rPr>
          <w:rStyle w:val="CrossrefChar0"/>
          <w:color w:val="auto"/>
          <w:sz w:val="18"/>
          <w:szCs w:val="18"/>
        </w:rPr>
        <w:t>.</w:t>
      </w:r>
    </w:p>
    <w:p w14:paraId="679C5FB7" w14:textId="77777777" w:rsidR="00AF1514" w:rsidRPr="009B2ED8" w:rsidRDefault="00AF1514" w:rsidP="00AF1514">
      <w:pPr>
        <w:spacing w:line="240" w:lineRule="auto"/>
        <w:contextualSpacing/>
        <w:rPr>
          <w:i/>
          <w:iCs/>
          <w:sz w:val="18"/>
          <w:szCs w:val="18"/>
          <w:lang w:bidi="ar-SA"/>
        </w:rPr>
      </w:pPr>
      <w:r w:rsidRPr="00900A12">
        <w:rPr>
          <w:sz w:val="18"/>
          <w:szCs w:val="18"/>
          <w:vertAlign w:val="superscript"/>
          <w:lang w:bidi="ar-SA"/>
        </w:rPr>
        <w:t xml:space="preserve">3 </w:t>
      </w:r>
      <w:r w:rsidRPr="00900A12">
        <w:rPr>
          <w:sz w:val="18"/>
          <w:szCs w:val="18"/>
          <w:lang w:bidi="ar-SA"/>
        </w:rPr>
        <w:t>90% confidence intervals in parentheses.</w:t>
      </w:r>
      <w:r w:rsidRPr="009B2ED8">
        <w:rPr>
          <w:sz w:val="18"/>
          <w:szCs w:val="18"/>
          <w:lang w:bidi="ar-SA"/>
        </w:rPr>
        <w:t xml:space="preserve"> </w:t>
      </w:r>
    </w:p>
    <w:p w14:paraId="63004AA4" w14:textId="1DE4F4E4" w:rsidR="00E4118D" w:rsidRPr="00E4118D" w:rsidRDefault="00E4118D" w:rsidP="00E4118D">
      <w:pPr>
        <w:tabs>
          <w:tab w:val="left" w:pos="1625"/>
        </w:tabs>
        <w:sectPr w:rsidR="00E4118D" w:rsidRPr="00E4118D" w:rsidSect="00E4118D">
          <w:headerReference w:type="default" r:id="rId44"/>
          <w:headerReference w:type="first" r:id="rId45"/>
          <w:pgSz w:w="12240" w:h="15840"/>
          <w:pgMar w:top="1440" w:right="1440" w:bottom="1440" w:left="1440" w:header="0" w:footer="0" w:gutter="0"/>
          <w:cols w:space="720"/>
          <w:titlePg/>
          <w:docGrid w:linePitch="299"/>
        </w:sectPr>
      </w:pPr>
    </w:p>
    <w:p w14:paraId="2F8C3F93" w14:textId="682F193C" w:rsidR="006D3928" w:rsidRDefault="003B3191" w:rsidP="006D3928">
      <w:pPr>
        <w:pStyle w:val="ApHeading1"/>
        <w:rPr>
          <w:rFonts w:hint="eastAsia"/>
        </w:rPr>
      </w:pPr>
      <w:bookmarkStart w:id="44" w:name="_Toc109811761"/>
      <w:bookmarkStart w:id="45" w:name="_Toc109811989"/>
      <w:bookmarkStart w:id="46" w:name="_Toc133226478"/>
      <w:bookmarkEnd w:id="44"/>
      <w:bookmarkEnd w:id="45"/>
      <w:r w:rsidRPr="00D8436D">
        <w:t>Detailed Methodology</w:t>
      </w:r>
      <w:bookmarkEnd w:id="46"/>
    </w:p>
    <w:p w14:paraId="3E69DEC2" w14:textId="5A1E98F0" w:rsidR="00152266" w:rsidRPr="00D8436D" w:rsidRDefault="00152266" w:rsidP="00152266">
      <w:pPr>
        <w:pStyle w:val="ApHeading2"/>
        <w:rPr>
          <w:rFonts w:hint="eastAsia"/>
        </w:rPr>
      </w:pPr>
      <w:bookmarkStart w:id="47" w:name="_Ref109811432"/>
      <w:bookmarkStart w:id="48" w:name="_Toc133226479"/>
      <w:r w:rsidRPr="00D8436D">
        <w:t>Participant End-User Survey</w:t>
      </w:r>
      <w:bookmarkEnd w:id="47"/>
      <w:bookmarkEnd w:id="48"/>
    </w:p>
    <w:p w14:paraId="5256C851" w14:textId="6B2826B1" w:rsidR="009A5C8A" w:rsidRPr="009A5C8A" w:rsidRDefault="009A5C8A" w:rsidP="009A5C8A">
      <w:pPr>
        <w:rPr>
          <w:highlight w:val="yellow"/>
        </w:rPr>
      </w:pPr>
      <w:bookmarkStart w:id="49" w:name="_Ref110337746"/>
      <w:r w:rsidRPr="001D62E4">
        <w:t xml:space="preserve">The sample frame for the end-user survey included residential program participants who received </w:t>
      </w:r>
      <w:r w:rsidR="001D62E4" w:rsidRPr="001D62E4">
        <w:t>air sealing and insulation</w:t>
      </w:r>
      <w:r w:rsidRPr="001D62E4">
        <w:t xml:space="preserve"> incentives from the</w:t>
      </w:r>
      <w:r w:rsidR="001D62E4" w:rsidRPr="001D62E4">
        <w:t xml:space="preserve"> HES and HES-IE</w:t>
      </w:r>
      <w:r w:rsidRPr="001D62E4">
        <w:t xml:space="preserve"> program  betw</w:t>
      </w:r>
      <w:r w:rsidRPr="006D0D86">
        <w:t xml:space="preserve">een 2017 and </w:t>
      </w:r>
      <w:r w:rsidR="006D0D86" w:rsidRPr="006D0D86">
        <w:t>2020</w:t>
      </w:r>
      <w:r w:rsidRPr="006D0D86">
        <w:t>.</w:t>
      </w:r>
      <w:r w:rsidR="001D62E4" w:rsidRPr="006D0D86">
        <w:t xml:space="preserve">  </w:t>
      </w:r>
    </w:p>
    <w:p w14:paraId="664FB90B" w14:textId="77777777" w:rsidR="009A5C8A" w:rsidRPr="001D62E4" w:rsidRDefault="009A5C8A" w:rsidP="009A5C8A">
      <w:r w:rsidRPr="001D62E4">
        <w:t xml:space="preserve">Recruitment letters were mailed to every potential respondent. Participants with email addresses included in the program tracking data were also sent emails. The letters and emails explained the purpose of the survey and provided contact information for participants to verify the legitimacy of the study and to complete the survey by phone. Respondents were sent a $20 digital gift card via email after completing the survey. Two reminder emails and one reminder postcard were sent to participants that did not respond to the survey. </w:t>
      </w:r>
    </w:p>
    <w:p w14:paraId="1B7AD13C" w14:textId="3249FF21" w:rsidR="009A5C8A" w:rsidRPr="009A5C8A" w:rsidRDefault="009A5C8A" w:rsidP="009A5C8A">
      <w:pPr>
        <w:rPr>
          <w:highlight w:val="yellow"/>
        </w:rPr>
      </w:pPr>
      <w:r w:rsidRPr="00933C89">
        <w:t xml:space="preserve">The end-user survey for all measures yielded a total of </w:t>
      </w:r>
      <w:r w:rsidR="00933C89" w:rsidRPr="00933C89">
        <w:t>140</w:t>
      </w:r>
      <w:r w:rsidRPr="00933C89">
        <w:t xml:space="preserve"> responses, including </w:t>
      </w:r>
      <w:r w:rsidR="00933C89" w:rsidRPr="00933C89">
        <w:t xml:space="preserve"> 77 HES and 63 </w:t>
      </w:r>
      <w:proofErr w:type="spellStart"/>
      <w:r w:rsidR="00933C89" w:rsidRPr="00933C89">
        <w:t>HES</w:t>
      </w:r>
      <w:proofErr w:type="spellEnd"/>
      <w:r w:rsidR="00933C89" w:rsidRPr="00933C89">
        <w:t xml:space="preserve">-IE </w:t>
      </w:r>
      <w:r w:rsidRPr="00933C89">
        <w:t>respondents (</w:t>
      </w:r>
      <w:r w:rsidR="00C206F6" w:rsidRPr="00C206F6">
        <w:rPr>
          <w:rStyle w:val="CrossrefChar0"/>
        </w:rPr>
        <w:fldChar w:fldCharType="begin"/>
      </w:r>
      <w:r w:rsidR="00C206F6" w:rsidRPr="00C206F6">
        <w:rPr>
          <w:rStyle w:val="CrossrefChar0"/>
        </w:rPr>
        <w:instrText xml:space="preserve"> REF _Ref133142659 \h </w:instrText>
      </w:r>
      <w:r w:rsidR="00C206F6">
        <w:rPr>
          <w:rStyle w:val="CrossrefChar0"/>
        </w:rPr>
        <w:instrText xml:space="preserve"> \* MERGEFORMAT </w:instrText>
      </w:r>
      <w:r w:rsidR="00C206F6" w:rsidRPr="00C206F6">
        <w:rPr>
          <w:rStyle w:val="CrossrefChar0"/>
        </w:rPr>
      </w:r>
      <w:r w:rsidR="00C206F6" w:rsidRPr="00C206F6">
        <w:rPr>
          <w:rStyle w:val="CrossrefChar0"/>
        </w:rPr>
        <w:fldChar w:fldCharType="separate"/>
      </w:r>
      <w:r w:rsidR="00152620" w:rsidRPr="00152620">
        <w:rPr>
          <w:rStyle w:val="CrossrefChar0"/>
        </w:rPr>
        <w:t>Table A-1</w:t>
      </w:r>
      <w:r w:rsidR="00C206F6" w:rsidRPr="00C206F6">
        <w:rPr>
          <w:rStyle w:val="CrossrefChar0"/>
        </w:rPr>
        <w:fldChar w:fldCharType="end"/>
      </w:r>
      <w:r w:rsidRPr="00933C89">
        <w:t xml:space="preserve">). </w:t>
      </w:r>
      <w:r w:rsidRPr="00620647">
        <w:t xml:space="preserve">The number of responses </w:t>
      </w:r>
      <w:r w:rsidR="00620647" w:rsidRPr="00620647">
        <w:t>did not mee</w:t>
      </w:r>
      <w:r w:rsidR="00784C00">
        <w:t>t</w:t>
      </w:r>
      <w:r w:rsidR="00620647" w:rsidRPr="00620647">
        <w:t xml:space="preserve"> the original study quota of 420 responses</w:t>
      </w:r>
      <w:r w:rsidRPr="00620647">
        <w:t xml:space="preserve">. The overall response rate was </w:t>
      </w:r>
      <w:r w:rsidR="00620647" w:rsidRPr="00620647">
        <w:t>3</w:t>
      </w:r>
      <w:r w:rsidRPr="00620647">
        <w:t xml:space="preserve">% after accounting </w:t>
      </w:r>
      <w:r w:rsidR="009A4A2E" w:rsidRPr="00620647">
        <w:t>418</w:t>
      </w:r>
      <w:r w:rsidRPr="00620647">
        <w:t xml:space="preserve"> returned recruitment letters.</w:t>
      </w:r>
      <w:r w:rsidRPr="00620647">
        <w:rPr>
          <w:rStyle w:val="FootnoteReference"/>
        </w:rPr>
        <w:footnoteReference w:id="10"/>
      </w:r>
    </w:p>
    <w:p w14:paraId="51B9B666" w14:textId="21DD4ADF" w:rsidR="009A5C8A" w:rsidRPr="009A5C8A" w:rsidRDefault="009A5C8A" w:rsidP="009A5C8A">
      <w:pPr>
        <w:pStyle w:val="ApCaption"/>
        <w:rPr>
          <w:rFonts w:hint="eastAsia"/>
        </w:rPr>
      </w:pPr>
      <w:bookmarkStart w:id="50" w:name="_Ref133142659"/>
      <w:r w:rsidRPr="009A5C8A">
        <w:t>Table A-</w:t>
      </w:r>
      <w:fldSimple w:instr=" SEQ Table_A- \* ARABIC ">
        <w:r w:rsidR="00152620">
          <w:rPr>
            <w:noProof/>
          </w:rPr>
          <w:t>1</w:t>
        </w:r>
      </w:fldSimple>
      <w:bookmarkEnd w:id="50"/>
      <w:r w:rsidRPr="009A5C8A">
        <w:t>: End-user Survey Targets and Completes</w:t>
      </w:r>
    </w:p>
    <w:tbl>
      <w:tblPr>
        <w:tblStyle w:val="BodyEven"/>
        <w:tblW w:w="0" w:type="auto"/>
        <w:tblLook w:val="04A0" w:firstRow="1" w:lastRow="0" w:firstColumn="1" w:lastColumn="0" w:noHBand="0" w:noVBand="1"/>
      </w:tblPr>
      <w:tblGrid>
        <w:gridCol w:w="2351"/>
        <w:gridCol w:w="1407"/>
        <w:gridCol w:w="1347"/>
        <w:gridCol w:w="1378"/>
        <w:gridCol w:w="1536"/>
        <w:gridCol w:w="1341"/>
      </w:tblGrid>
      <w:tr w:rsidR="00784C00" w:rsidRPr="009A5C8A" w14:paraId="599B94A9" w14:textId="359E0A51" w:rsidTr="00784C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shd w:val="clear" w:color="auto" w:fill="115B6B" w:themeFill="accent5"/>
          </w:tcPr>
          <w:p w14:paraId="5C974B75" w14:textId="77777777" w:rsidR="00784C00" w:rsidRPr="009A5C8A" w:rsidRDefault="00784C00" w:rsidP="002B6537">
            <w:pPr>
              <w:rPr>
                <w:lang w:bidi="ar-SA"/>
              </w:rPr>
            </w:pPr>
          </w:p>
        </w:tc>
        <w:tc>
          <w:tcPr>
            <w:tcW w:w="2754" w:type="dxa"/>
            <w:gridSpan w:val="2"/>
            <w:shd w:val="clear" w:color="auto" w:fill="115B6B" w:themeFill="accent5"/>
          </w:tcPr>
          <w:p w14:paraId="3336B0A1" w14:textId="77777777" w:rsidR="00784C00" w:rsidRPr="009A5C8A" w:rsidRDefault="00784C00" w:rsidP="002B6537">
            <w:pPr>
              <w:jc w:val="center"/>
              <w:cnfStyle w:val="100000000000" w:firstRow="1" w:lastRow="0" w:firstColumn="0" w:lastColumn="0" w:oddVBand="0" w:evenVBand="0" w:oddHBand="0" w:evenHBand="0" w:firstRowFirstColumn="0" w:firstRowLastColumn="0" w:lastRowFirstColumn="0" w:lastRowLastColumn="0"/>
              <w:rPr>
                <w:lang w:bidi="ar-SA"/>
              </w:rPr>
            </w:pPr>
            <w:r w:rsidRPr="009A5C8A">
              <w:rPr>
                <w:lang w:bidi="ar-SA"/>
              </w:rPr>
              <w:t>Recruitment</w:t>
            </w:r>
          </w:p>
        </w:tc>
        <w:tc>
          <w:tcPr>
            <w:tcW w:w="4255" w:type="dxa"/>
            <w:gridSpan w:val="3"/>
            <w:shd w:val="clear" w:color="auto" w:fill="115B6B" w:themeFill="accent5"/>
          </w:tcPr>
          <w:p w14:paraId="0AFE8B90" w14:textId="5CC435B0" w:rsidR="00784C00" w:rsidRPr="009A5C8A" w:rsidRDefault="00784C00" w:rsidP="002B6537">
            <w:pPr>
              <w:jc w:val="center"/>
              <w:cnfStyle w:val="100000000000" w:firstRow="1" w:lastRow="0" w:firstColumn="0" w:lastColumn="0" w:oddVBand="0" w:evenVBand="0" w:oddHBand="0" w:evenHBand="0" w:firstRowFirstColumn="0" w:firstRowLastColumn="0" w:lastRowFirstColumn="0" w:lastRowLastColumn="0"/>
              <w:rPr>
                <w:lang w:bidi="ar-SA"/>
              </w:rPr>
            </w:pPr>
            <w:r w:rsidRPr="009A5C8A">
              <w:rPr>
                <w:lang w:bidi="ar-SA"/>
              </w:rPr>
              <w:t>Survey results</w:t>
            </w:r>
          </w:p>
        </w:tc>
      </w:tr>
      <w:tr w:rsidR="0078398F" w:rsidRPr="009A5C8A" w14:paraId="65279B86" w14:textId="0B39129B" w:rsidTr="00784C00">
        <w:tc>
          <w:tcPr>
            <w:cnfStyle w:val="001000000000" w:firstRow="0" w:lastRow="0" w:firstColumn="1" w:lastColumn="0" w:oddVBand="0" w:evenVBand="0" w:oddHBand="0" w:evenHBand="0" w:firstRowFirstColumn="0" w:firstRowLastColumn="0" w:lastRowFirstColumn="0" w:lastRowLastColumn="0"/>
            <w:tcW w:w="2351" w:type="dxa"/>
            <w:shd w:val="clear" w:color="auto" w:fill="115B6B" w:themeFill="accent5"/>
          </w:tcPr>
          <w:p w14:paraId="40A30BAF" w14:textId="77777777" w:rsidR="0078398F" w:rsidRPr="009A5C8A" w:rsidRDefault="0078398F" w:rsidP="002B6537">
            <w:pPr>
              <w:rPr>
                <w:b/>
                <w:bCs/>
                <w:color w:val="FFFFFF" w:themeColor="background1"/>
                <w:lang w:bidi="ar-SA"/>
              </w:rPr>
            </w:pPr>
            <w:r w:rsidRPr="009A5C8A">
              <w:rPr>
                <w:b/>
                <w:bCs/>
                <w:color w:val="FFFFFF" w:themeColor="background1"/>
                <w:lang w:bidi="ar-SA"/>
              </w:rPr>
              <w:t>Measure Types</w:t>
            </w:r>
          </w:p>
        </w:tc>
        <w:tc>
          <w:tcPr>
            <w:tcW w:w="1407" w:type="dxa"/>
            <w:shd w:val="clear" w:color="auto" w:fill="115B6B" w:themeFill="accent5"/>
          </w:tcPr>
          <w:p w14:paraId="4A040ED1" w14:textId="77777777"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9A5C8A">
              <w:rPr>
                <w:b/>
                <w:bCs/>
                <w:color w:val="FFFFFF" w:themeColor="background1"/>
                <w:lang w:bidi="ar-SA"/>
              </w:rPr>
              <w:t>Mailers</w:t>
            </w:r>
          </w:p>
        </w:tc>
        <w:tc>
          <w:tcPr>
            <w:tcW w:w="1347" w:type="dxa"/>
            <w:shd w:val="clear" w:color="auto" w:fill="115B6B" w:themeFill="accent5"/>
          </w:tcPr>
          <w:p w14:paraId="18B94464" w14:textId="77777777"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9A5C8A">
              <w:rPr>
                <w:b/>
                <w:bCs/>
                <w:color w:val="FFFFFF" w:themeColor="background1"/>
                <w:lang w:bidi="ar-SA"/>
              </w:rPr>
              <w:t>Email</w:t>
            </w:r>
          </w:p>
        </w:tc>
        <w:tc>
          <w:tcPr>
            <w:tcW w:w="1378" w:type="dxa"/>
            <w:shd w:val="clear" w:color="auto" w:fill="115B6B" w:themeFill="accent5"/>
          </w:tcPr>
          <w:p w14:paraId="1681695A" w14:textId="77777777"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sidRPr="009A5C8A">
              <w:rPr>
                <w:b/>
                <w:bCs/>
                <w:color w:val="FFFFFF" w:themeColor="background1"/>
                <w:lang w:bidi="ar-SA"/>
              </w:rPr>
              <w:t>Target</w:t>
            </w:r>
          </w:p>
        </w:tc>
        <w:tc>
          <w:tcPr>
            <w:tcW w:w="1536" w:type="dxa"/>
            <w:shd w:val="clear" w:color="auto" w:fill="115B6B" w:themeFill="accent5"/>
          </w:tcPr>
          <w:p w14:paraId="7DB35DEF" w14:textId="4E3B753C"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 xml:space="preserve">HES </w:t>
            </w:r>
            <w:r w:rsidRPr="009A5C8A">
              <w:rPr>
                <w:b/>
                <w:bCs/>
                <w:color w:val="FFFFFF" w:themeColor="background1"/>
                <w:lang w:bidi="ar-SA"/>
              </w:rPr>
              <w:t>Completes</w:t>
            </w:r>
          </w:p>
        </w:tc>
        <w:tc>
          <w:tcPr>
            <w:tcW w:w="1341" w:type="dxa"/>
            <w:shd w:val="clear" w:color="auto" w:fill="115B6B" w:themeFill="accent5"/>
          </w:tcPr>
          <w:p w14:paraId="278B6F2B" w14:textId="53ED9B8F"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HES-IE Completes</w:t>
            </w:r>
          </w:p>
        </w:tc>
      </w:tr>
      <w:tr w:rsidR="0078398F" w:rsidRPr="009A5C8A" w14:paraId="397F08ED" w14:textId="3CDE9335" w:rsidTr="00784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B864DB4" w14:textId="567B78FE" w:rsidR="0078398F" w:rsidRPr="009A5C8A" w:rsidRDefault="0078398F" w:rsidP="00347142">
            <w:pPr>
              <w:jc w:val="left"/>
              <w:rPr>
                <w:lang w:bidi="ar-SA"/>
              </w:rPr>
            </w:pPr>
            <w:r>
              <w:rPr>
                <w:lang w:bidi="ar-SA"/>
              </w:rPr>
              <w:t>Air sealing</w:t>
            </w:r>
          </w:p>
        </w:tc>
        <w:tc>
          <w:tcPr>
            <w:tcW w:w="1407" w:type="dxa"/>
          </w:tcPr>
          <w:p w14:paraId="2A5FCD0E" w14:textId="2939B05D" w:rsidR="0078398F" w:rsidRPr="009A5C8A" w:rsidRDefault="0078398F"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346</w:t>
            </w:r>
          </w:p>
        </w:tc>
        <w:tc>
          <w:tcPr>
            <w:tcW w:w="1347" w:type="dxa"/>
          </w:tcPr>
          <w:p w14:paraId="384A63AF" w14:textId="36F34785" w:rsidR="0078398F" w:rsidRPr="009A5C8A" w:rsidRDefault="0078398F"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53</w:t>
            </w:r>
          </w:p>
        </w:tc>
        <w:tc>
          <w:tcPr>
            <w:tcW w:w="1378" w:type="dxa"/>
          </w:tcPr>
          <w:p w14:paraId="18DF0300" w14:textId="58CC817F" w:rsidR="0078398F" w:rsidRPr="009A5C8A" w:rsidRDefault="0078398F" w:rsidP="00D23853">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70 HES</w:t>
            </w:r>
            <w:r>
              <w:rPr>
                <w:lang w:bidi="ar-SA"/>
              </w:rPr>
              <w:br/>
              <w:t>70 HES-IE</w:t>
            </w:r>
          </w:p>
        </w:tc>
        <w:tc>
          <w:tcPr>
            <w:tcW w:w="1536" w:type="dxa"/>
          </w:tcPr>
          <w:p w14:paraId="3E82C2FC" w14:textId="7206A23D" w:rsidR="0078398F" w:rsidRPr="009A5C8A" w:rsidRDefault="00784C00"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2</w:t>
            </w:r>
          </w:p>
        </w:tc>
        <w:tc>
          <w:tcPr>
            <w:tcW w:w="1341" w:type="dxa"/>
          </w:tcPr>
          <w:p w14:paraId="41C2395C" w14:textId="036488F5" w:rsidR="0078398F" w:rsidRDefault="00784C00"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30</w:t>
            </w:r>
          </w:p>
        </w:tc>
      </w:tr>
      <w:tr w:rsidR="0078398F" w:rsidRPr="009A5C8A" w14:paraId="4C06E31A" w14:textId="7FCD59BC" w:rsidTr="00784C00">
        <w:tc>
          <w:tcPr>
            <w:cnfStyle w:val="001000000000" w:firstRow="0" w:lastRow="0" w:firstColumn="1" w:lastColumn="0" w:oddVBand="0" w:evenVBand="0" w:oddHBand="0" w:evenHBand="0" w:firstRowFirstColumn="0" w:firstRowLastColumn="0" w:lastRowFirstColumn="0" w:lastRowLastColumn="0"/>
            <w:tcW w:w="2351" w:type="dxa"/>
          </w:tcPr>
          <w:p w14:paraId="59863B98" w14:textId="586D04AE" w:rsidR="0078398F" w:rsidRPr="009A5C8A" w:rsidRDefault="0078398F" w:rsidP="00347142">
            <w:pPr>
              <w:jc w:val="left"/>
              <w:rPr>
                <w:lang w:bidi="ar-SA"/>
              </w:rPr>
            </w:pPr>
            <w:r>
              <w:rPr>
                <w:lang w:bidi="ar-SA"/>
              </w:rPr>
              <w:t>Insulation</w:t>
            </w:r>
          </w:p>
        </w:tc>
        <w:tc>
          <w:tcPr>
            <w:tcW w:w="1407" w:type="dxa"/>
          </w:tcPr>
          <w:p w14:paraId="0DA92BB6" w14:textId="7BCA344D"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1,179</w:t>
            </w:r>
          </w:p>
        </w:tc>
        <w:tc>
          <w:tcPr>
            <w:tcW w:w="1347" w:type="dxa"/>
          </w:tcPr>
          <w:p w14:paraId="2DFE9167" w14:textId="20795900"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45</w:t>
            </w:r>
          </w:p>
        </w:tc>
        <w:tc>
          <w:tcPr>
            <w:tcW w:w="1378" w:type="dxa"/>
          </w:tcPr>
          <w:p w14:paraId="1A1CDD4F" w14:textId="68776141"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 xml:space="preserve">70 HES </w:t>
            </w:r>
            <w:r>
              <w:rPr>
                <w:lang w:bidi="ar-SA"/>
              </w:rPr>
              <w:br/>
              <w:t>70 HES-IE</w:t>
            </w:r>
          </w:p>
        </w:tc>
        <w:tc>
          <w:tcPr>
            <w:tcW w:w="1536" w:type="dxa"/>
          </w:tcPr>
          <w:p w14:paraId="6062DEB6" w14:textId="2B0EB6E7" w:rsidR="0078398F" w:rsidRPr="009A5C8A" w:rsidRDefault="00784C00" w:rsidP="002B6537">
            <w:pPr>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10</w:t>
            </w:r>
          </w:p>
        </w:tc>
        <w:tc>
          <w:tcPr>
            <w:tcW w:w="1341" w:type="dxa"/>
          </w:tcPr>
          <w:p w14:paraId="03F8772A" w14:textId="6E8B7F0D" w:rsidR="0078398F" w:rsidRDefault="00784C00" w:rsidP="002B6537">
            <w:pPr>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w:t>
            </w:r>
          </w:p>
        </w:tc>
      </w:tr>
      <w:tr w:rsidR="0078398F" w:rsidRPr="009A5C8A" w14:paraId="34246942" w14:textId="72D6F102" w:rsidTr="00784C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1" w:type="dxa"/>
          </w:tcPr>
          <w:p w14:paraId="3F43475E" w14:textId="69D038BE" w:rsidR="0078398F" w:rsidRPr="009A5C8A" w:rsidRDefault="0078398F" w:rsidP="00347142">
            <w:pPr>
              <w:jc w:val="left"/>
              <w:rPr>
                <w:lang w:bidi="ar-SA"/>
              </w:rPr>
            </w:pPr>
            <w:r>
              <w:rPr>
                <w:lang w:bidi="ar-SA"/>
              </w:rPr>
              <w:t>Air sealing and insulation</w:t>
            </w:r>
          </w:p>
        </w:tc>
        <w:tc>
          <w:tcPr>
            <w:tcW w:w="1407" w:type="dxa"/>
          </w:tcPr>
          <w:p w14:paraId="1315C2B5" w14:textId="67BD0F1C" w:rsidR="0078398F" w:rsidRPr="009A5C8A" w:rsidRDefault="0078398F"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2,368</w:t>
            </w:r>
          </w:p>
        </w:tc>
        <w:tc>
          <w:tcPr>
            <w:tcW w:w="1347" w:type="dxa"/>
          </w:tcPr>
          <w:p w14:paraId="44DB6043" w14:textId="6EBFCC25" w:rsidR="0078398F" w:rsidRPr="009A5C8A" w:rsidRDefault="0078398F" w:rsidP="006B4390">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494</w:t>
            </w:r>
          </w:p>
        </w:tc>
        <w:tc>
          <w:tcPr>
            <w:tcW w:w="1378" w:type="dxa"/>
          </w:tcPr>
          <w:p w14:paraId="2F08C142" w14:textId="2B348A6B" w:rsidR="0078398F" w:rsidRPr="009A5C8A" w:rsidRDefault="0078398F"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 xml:space="preserve">70 HES </w:t>
            </w:r>
            <w:r>
              <w:rPr>
                <w:lang w:bidi="ar-SA"/>
              </w:rPr>
              <w:br/>
              <w:t>70 HES-IE</w:t>
            </w:r>
          </w:p>
        </w:tc>
        <w:tc>
          <w:tcPr>
            <w:tcW w:w="1536" w:type="dxa"/>
          </w:tcPr>
          <w:p w14:paraId="7DEACF6C" w14:textId="2F640766" w:rsidR="0078398F" w:rsidRPr="009A5C8A" w:rsidRDefault="00784C00"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65</w:t>
            </w:r>
          </w:p>
        </w:tc>
        <w:tc>
          <w:tcPr>
            <w:tcW w:w="1341" w:type="dxa"/>
          </w:tcPr>
          <w:p w14:paraId="3AE8BF7B" w14:textId="68B50109" w:rsidR="0078398F" w:rsidRDefault="00784C00"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32</w:t>
            </w:r>
          </w:p>
        </w:tc>
      </w:tr>
      <w:tr w:rsidR="0078398F" w:rsidRPr="00D8436D" w14:paraId="12B9E2C5" w14:textId="7E77A973" w:rsidTr="00784C00">
        <w:tc>
          <w:tcPr>
            <w:cnfStyle w:val="001000000000" w:firstRow="0" w:lastRow="0" w:firstColumn="1" w:lastColumn="0" w:oddVBand="0" w:evenVBand="0" w:oddHBand="0" w:evenHBand="0" w:firstRowFirstColumn="0" w:firstRowLastColumn="0" w:lastRowFirstColumn="0" w:lastRowLastColumn="0"/>
            <w:tcW w:w="2351" w:type="dxa"/>
            <w:shd w:val="clear" w:color="auto" w:fill="16949E" w:themeFill="accent3"/>
          </w:tcPr>
          <w:p w14:paraId="3896C7D9" w14:textId="77777777" w:rsidR="0078398F" w:rsidRPr="009A5C8A" w:rsidRDefault="0078398F" w:rsidP="00784C00">
            <w:pPr>
              <w:jc w:val="left"/>
              <w:rPr>
                <w:b/>
                <w:bCs/>
                <w:color w:val="FFFFFF" w:themeColor="background1"/>
                <w:lang w:bidi="ar-SA"/>
              </w:rPr>
            </w:pPr>
            <w:r w:rsidRPr="009A5C8A">
              <w:rPr>
                <w:b/>
                <w:bCs/>
                <w:color w:val="FFFFFF" w:themeColor="background1"/>
                <w:lang w:bidi="ar-SA"/>
              </w:rPr>
              <w:t>Total (n participants)</w:t>
            </w:r>
          </w:p>
        </w:tc>
        <w:tc>
          <w:tcPr>
            <w:tcW w:w="1407" w:type="dxa"/>
            <w:shd w:val="clear" w:color="auto" w:fill="16949E" w:themeFill="accent3"/>
          </w:tcPr>
          <w:p w14:paraId="0B7D937F" w14:textId="48211B0A"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3,893</w:t>
            </w:r>
          </w:p>
        </w:tc>
        <w:tc>
          <w:tcPr>
            <w:tcW w:w="1347" w:type="dxa"/>
            <w:shd w:val="clear" w:color="auto" w:fill="16949E" w:themeFill="accent3"/>
          </w:tcPr>
          <w:p w14:paraId="6B90236F" w14:textId="4BD01970"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592</w:t>
            </w:r>
          </w:p>
        </w:tc>
        <w:tc>
          <w:tcPr>
            <w:tcW w:w="1378" w:type="dxa"/>
            <w:shd w:val="clear" w:color="auto" w:fill="16949E" w:themeFill="accent3"/>
          </w:tcPr>
          <w:p w14:paraId="13AC514A" w14:textId="19AEF846" w:rsidR="0078398F" w:rsidRPr="009A5C8A" w:rsidRDefault="0078398F"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210 HES</w:t>
            </w:r>
            <w:r>
              <w:rPr>
                <w:b/>
                <w:bCs/>
                <w:color w:val="FFFFFF" w:themeColor="background1"/>
                <w:lang w:bidi="ar-SA"/>
              </w:rPr>
              <w:br/>
              <w:t>210 HES-IE</w:t>
            </w:r>
          </w:p>
        </w:tc>
        <w:tc>
          <w:tcPr>
            <w:tcW w:w="1536" w:type="dxa"/>
            <w:shd w:val="clear" w:color="auto" w:fill="16949E" w:themeFill="accent3"/>
          </w:tcPr>
          <w:p w14:paraId="54B73004" w14:textId="234A00F7" w:rsidR="0078398F" w:rsidRPr="00D8436D" w:rsidRDefault="00784C00"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77</w:t>
            </w:r>
          </w:p>
        </w:tc>
        <w:tc>
          <w:tcPr>
            <w:tcW w:w="1341" w:type="dxa"/>
            <w:shd w:val="clear" w:color="auto" w:fill="16949E" w:themeFill="accent3"/>
          </w:tcPr>
          <w:p w14:paraId="4FACA327" w14:textId="3628C0C1" w:rsidR="0078398F" w:rsidRDefault="00784C00" w:rsidP="002B6537">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bidi="ar-SA"/>
              </w:rPr>
            </w:pPr>
            <w:r>
              <w:rPr>
                <w:b/>
                <w:bCs/>
                <w:color w:val="FFFFFF" w:themeColor="background1"/>
                <w:lang w:bidi="ar-SA"/>
              </w:rPr>
              <w:t>63</w:t>
            </w:r>
          </w:p>
        </w:tc>
      </w:tr>
      <w:bookmarkEnd w:id="49"/>
    </w:tbl>
    <w:p w14:paraId="7F9974BB" w14:textId="77777777" w:rsidR="00E13657" w:rsidRDefault="00E13657" w:rsidP="00101DA5"/>
    <w:p w14:paraId="34CB2DCB" w14:textId="77777777" w:rsidR="009B7F1D" w:rsidRDefault="009B7F1D" w:rsidP="00101DA5"/>
    <w:p w14:paraId="6D76CB0C" w14:textId="77777777" w:rsidR="009B7F1D" w:rsidRDefault="009B7F1D" w:rsidP="00101DA5"/>
    <w:p w14:paraId="3D679FA1" w14:textId="77777777" w:rsidR="009B7F1D" w:rsidRDefault="009B7F1D" w:rsidP="00101DA5"/>
    <w:p w14:paraId="2D6746EF" w14:textId="1CE9A67F" w:rsidR="008E4908" w:rsidRDefault="005D42A9" w:rsidP="00C446C7">
      <w:pPr>
        <w:pStyle w:val="ApHeading2"/>
        <w:rPr>
          <w:rFonts w:hint="eastAsia"/>
        </w:rPr>
      </w:pPr>
      <w:bookmarkStart w:id="51" w:name="_Toc133226480"/>
      <w:r>
        <w:t>Non-Energy Impacts Methodology</w:t>
      </w:r>
      <w:bookmarkEnd w:id="51"/>
    </w:p>
    <w:p w14:paraId="57496921" w14:textId="6A94BB3F" w:rsidR="005D42A9" w:rsidRPr="005D42A9" w:rsidRDefault="005D42A9" w:rsidP="005D42A9">
      <w:pPr>
        <w:rPr>
          <w:lang w:bidi="ar-SA"/>
        </w:rPr>
      </w:pPr>
      <w:r>
        <w:rPr>
          <w:lang w:bidi="ar-SA"/>
        </w:rPr>
        <w:t xml:space="preserve">For a detailed description of the study methodology, see </w:t>
      </w:r>
      <w:r w:rsidRPr="002B25C5">
        <w:t xml:space="preserve">X1942B </w:t>
      </w:r>
      <w:r>
        <w:t xml:space="preserve">Cross-cutting NEI Study – Residential HP &amp; HPWH NEIs </w:t>
      </w:r>
      <w:r w:rsidRPr="000C7E8E">
        <w:t>Appendix A.2.1</w:t>
      </w:r>
      <w:r>
        <w:t>.</w:t>
      </w:r>
    </w:p>
    <w:p w14:paraId="33DD24E0" w14:textId="2E1DE506" w:rsidR="006A5CBC" w:rsidRDefault="006A5CBC" w:rsidP="00C446C7">
      <w:pPr>
        <w:pStyle w:val="ApHeading3"/>
        <w:rPr>
          <w:rFonts w:hint="eastAsia"/>
        </w:rPr>
      </w:pPr>
      <w:bookmarkStart w:id="52" w:name="_Toc133226481"/>
      <w:r>
        <w:t>LMS Limitations</w:t>
      </w:r>
      <w:bookmarkEnd w:id="52"/>
    </w:p>
    <w:p w14:paraId="6E1918D0" w14:textId="3AC428D9" w:rsidR="008E4908" w:rsidRPr="00A145B9" w:rsidRDefault="008E4908" w:rsidP="008E4908">
      <w:r w:rsidRPr="00A145B9">
        <w:t xml:space="preserve">Survey respondents were not presented with information </w:t>
      </w:r>
      <w:r w:rsidR="00C446C7" w:rsidRPr="00A145B9">
        <w:t>about</w:t>
      </w:r>
      <w:r w:rsidRPr="00A145B9">
        <w:t xml:space="preserve"> their estimated savings in the survey. The study assumed that program implementor provided respondents with expected savings from their </w:t>
      </w:r>
      <w:r w:rsidR="006A5CBC">
        <w:t xml:space="preserve">air sealing and </w:t>
      </w:r>
      <w:r w:rsidR="00964D3F">
        <w:t xml:space="preserve">insulation </w:t>
      </w:r>
      <w:r w:rsidRPr="00A145B9">
        <w:t xml:space="preserve">installations. The survey asked respondents to provide an estimate of their energy bill savings associated with </w:t>
      </w:r>
      <w:r w:rsidR="00964D3F">
        <w:t>air sealing and insulation measures</w:t>
      </w:r>
      <w:r w:rsidRPr="00A145B9">
        <w:t xml:space="preserve">. Approximately </w:t>
      </w:r>
      <w:r w:rsidR="009E4E61">
        <w:t>28</w:t>
      </w:r>
      <w:r w:rsidR="004803DE">
        <w:t>%</w:t>
      </w:r>
      <w:r w:rsidRPr="00A145B9">
        <w:t xml:space="preserve"> of the respondents were unable to </w:t>
      </w:r>
      <w:r w:rsidR="009E4E61">
        <w:t xml:space="preserve">and </w:t>
      </w:r>
      <w:r w:rsidR="0036696E">
        <w:t xml:space="preserve">another 30% </w:t>
      </w:r>
      <w:r w:rsidR="004803DE">
        <w:t xml:space="preserve">indicated they did not observe any </w:t>
      </w:r>
      <w:r w:rsidR="0036696E">
        <w:t>savings,</w:t>
      </w:r>
      <w:r w:rsidRPr="00A145B9">
        <w:t xml:space="preserve"> suggesting that the majority may not have been aware of their savings from their measure installations.  </w:t>
      </w:r>
    </w:p>
    <w:p w14:paraId="53D9C32C" w14:textId="72C590D3" w:rsidR="008E4908" w:rsidRPr="00BA3239" w:rsidRDefault="008E4908" w:rsidP="008E4908">
      <w:r w:rsidRPr="00A145B9">
        <w:t>Given that the value of the NEI was estimated relative to their expected energy savings, there may be a disconnect between what the respondents were thinking their bill savings were compared to the bill savings calculated from program-reported savings. This disconnect likely introduces uncertainty and bias into the estimates. The study addresses some of this discrepancy by applying a</w:t>
      </w:r>
      <w:r w:rsidR="0097293F">
        <w:t xml:space="preserve"> realization rate</w:t>
      </w:r>
      <w:r w:rsidRPr="00A145B9">
        <w:t xml:space="preserve"> adjustment to the program-reported savings used to estimate bill savings and NEI values</w:t>
      </w:r>
      <w:r w:rsidR="00EA24BA">
        <w:t xml:space="preserve"> later</w:t>
      </w:r>
      <w:r w:rsidRPr="00A145B9">
        <w:t xml:space="preserve"> discussed </w:t>
      </w:r>
      <w:r w:rsidR="0097293F">
        <w:t xml:space="preserve">in </w:t>
      </w:r>
      <w:r w:rsidR="00EA24BA" w:rsidRPr="00EA24BA">
        <w:rPr>
          <w:rStyle w:val="CrossrefChar0"/>
        </w:rPr>
        <w:t xml:space="preserve">Appendix </w:t>
      </w:r>
      <w:r w:rsidR="00EA24BA" w:rsidRPr="00EA24BA">
        <w:rPr>
          <w:rStyle w:val="CrossrefChar0"/>
        </w:rPr>
        <w:fldChar w:fldCharType="begin"/>
      </w:r>
      <w:r w:rsidR="00EA24BA" w:rsidRPr="00EA24BA">
        <w:rPr>
          <w:rStyle w:val="CrossrefChar0"/>
        </w:rPr>
        <w:instrText xml:space="preserve"> REF _Ref133222365 \r \h </w:instrText>
      </w:r>
      <w:r w:rsidR="00EA24BA">
        <w:rPr>
          <w:rStyle w:val="CrossrefChar0"/>
        </w:rPr>
        <w:instrText xml:space="preserve"> \* MERGEFORMAT </w:instrText>
      </w:r>
      <w:r w:rsidR="00EA24BA" w:rsidRPr="00EA24BA">
        <w:rPr>
          <w:rStyle w:val="CrossrefChar0"/>
        </w:rPr>
      </w:r>
      <w:r w:rsidR="00EA24BA" w:rsidRPr="00EA24BA">
        <w:rPr>
          <w:rStyle w:val="CrossrefChar0"/>
        </w:rPr>
        <w:fldChar w:fldCharType="separate"/>
      </w:r>
      <w:r w:rsidR="00152620">
        <w:rPr>
          <w:rStyle w:val="CrossrefChar0"/>
        </w:rPr>
        <w:t>B.1</w:t>
      </w:r>
      <w:r w:rsidR="00EA24BA" w:rsidRPr="00EA24BA">
        <w:rPr>
          <w:rStyle w:val="CrossrefChar0"/>
        </w:rPr>
        <w:fldChar w:fldCharType="end"/>
      </w:r>
      <w:r w:rsidR="0097293F">
        <w:t>.</w:t>
      </w:r>
    </w:p>
    <w:p w14:paraId="272E5E1B" w14:textId="179AA0FB" w:rsidR="00FF63E5" w:rsidRPr="00FF63E5" w:rsidRDefault="00E651B6" w:rsidP="0097293F">
      <w:pPr>
        <w:pStyle w:val="ApHeading3"/>
        <w:rPr>
          <w:rFonts w:hint="eastAsia"/>
        </w:rPr>
      </w:pPr>
      <w:bookmarkStart w:id="53" w:name="_Toc133226482"/>
      <w:r>
        <w:t xml:space="preserve">Self-Report Direct Measurement </w:t>
      </w:r>
      <w:r w:rsidR="00FF63E5" w:rsidRPr="00FF63E5">
        <w:t>Limitation</w:t>
      </w:r>
      <w:r w:rsidR="006A5CBC">
        <w:t>s</w:t>
      </w:r>
      <w:bookmarkEnd w:id="53"/>
    </w:p>
    <w:p w14:paraId="105B0ED7" w14:textId="38DCF7F1" w:rsidR="008E4908" w:rsidRPr="00A6362E" w:rsidRDefault="00FF63E5" w:rsidP="00FF63E5">
      <w:r w:rsidRPr="00A6362E">
        <w:t>The survey used to calculate the health NEIs in this study asks the respondents to compare the number of times they experienced illness, missed work or school resulting from illnesses before and after their participation in the program. This method did not use a control group to account for weather and other unobserved year over year changes that may impact illness and missed work or school. The survey attempts to control for the pandemic by asking respondents to focus on the period prior to 2020. However, despite this, respondents may have a difficult time separating out the time periods given that it had been several years since they had participated in the program by the time the survey was fielded.</w:t>
      </w:r>
    </w:p>
    <w:p w14:paraId="79E5FDEE" w14:textId="77777777" w:rsidR="00FF63E5" w:rsidRDefault="00FF63E5" w:rsidP="00101DA5">
      <w:pPr>
        <w:rPr>
          <w:b/>
          <w:bCs/>
        </w:rPr>
      </w:pPr>
    </w:p>
    <w:p w14:paraId="08D7FE17" w14:textId="36E7E918" w:rsidR="00FF63E5" w:rsidRPr="008E4908" w:rsidRDefault="00FF63E5" w:rsidP="00101DA5">
      <w:pPr>
        <w:rPr>
          <w:b/>
          <w:bCs/>
        </w:rPr>
        <w:sectPr w:rsidR="00FF63E5" w:rsidRPr="008E4908" w:rsidSect="00F6726F">
          <w:headerReference w:type="default" r:id="rId46"/>
          <w:footerReference w:type="default" r:id="rId47"/>
          <w:headerReference w:type="first" r:id="rId48"/>
          <w:footerReference w:type="first" r:id="rId49"/>
          <w:pgSz w:w="12240" w:h="15840"/>
          <w:pgMar w:top="1440" w:right="1440" w:bottom="1440" w:left="1440" w:header="0" w:footer="0" w:gutter="0"/>
          <w:cols w:space="720"/>
          <w:titlePg/>
          <w:docGrid w:linePitch="299"/>
        </w:sectPr>
      </w:pPr>
    </w:p>
    <w:p w14:paraId="6E84B547" w14:textId="5B392B7E" w:rsidR="006D3928" w:rsidRDefault="000D2830" w:rsidP="000D2830">
      <w:pPr>
        <w:pStyle w:val="ApHeading1"/>
        <w:rPr>
          <w:rFonts w:hint="eastAsia"/>
        </w:rPr>
      </w:pPr>
      <w:bookmarkStart w:id="54" w:name="_Toc133226483"/>
      <w:r w:rsidRPr="00D8436D">
        <w:t>Detailed Results</w:t>
      </w:r>
      <w:bookmarkEnd w:id="54"/>
    </w:p>
    <w:p w14:paraId="662C124E" w14:textId="5F33B08C" w:rsidR="00D93035" w:rsidRPr="00D8436D" w:rsidRDefault="00D93035" w:rsidP="00D93035">
      <w:pPr>
        <w:pStyle w:val="ApHeading2"/>
        <w:rPr>
          <w:rFonts w:hint="eastAsia"/>
        </w:rPr>
      </w:pPr>
      <w:bookmarkStart w:id="55" w:name="_Ref133222365"/>
      <w:bookmarkStart w:id="56" w:name="_Toc133226484"/>
      <w:r w:rsidRPr="00D8436D">
        <w:t xml:space="preserve">Participant </w:t>
      </w:r>
      <w:r w:rsidR="003657CC">
        <w:t>Annual Savings</w:t>
      </w:r>
      <w:bookmarkEnd w:id="55"/>
      <w:bookmarkEnd w:id="56"/>
    </w:p>
    <w:p w14:paraId="544B6D82" w14:textId="308DEF82" w:rsidR="00D93035" w:rsidRPr="00D8436D" w:rsidRDefault="00976BD3" w:rsidP="00D90387">
      <w:pPr>
        <w:rPr>
          <w:lang w:bidi="ar-SA"/>
        </w:rPr>
      </w:pPr>
      <w:r w:rsidRPr="00192D15">
        <w:rPr>
          <w:rStyle w:val="CrossrefChar0"/>
        </w:rPr>
        <w:fldChar w:fldCharType="begin"/>
      </w:r>
      <w:r w:rsidRPr="00192D15">
        <w:rPr>
          <w:rStyle w:val="CrossrefChar0"/>
        </w:rPr>
        <w:instrText xml:space="preserve"> REF _Ref132782322 \h  \* MERGEFORMAT </w:instrText>
      </w:r>
      <w:r w:rsidRPr="00192D15">
        <w:rPr>
          <w:rStyle w:val="CrossrefChar0"/>
        </w:rPr>
      </w:r>
      <w:r w:rsidRPr="00192D15">
        <w:rPr>
          <w:rStyle w:val="CrossrefChar0"/>
        </w:rPr>
        <w:fldChar w:fldCharType="separate"/>
      </w:r>
      <w:r w:rsidR="00152620" w:rsidRPr="00152620">
        <w:rPr>
          <w:rStyle w:val="CrossrefChar0"/>
        </w:rPr>
        <w:t>Table B-1</w:t>
      </w:r>
      <w:r w:rsidRPr="00192D15">
        <w:rPr>
          <w:rStyle w:val="CrossrefChar0"/>
        </w:rPr>
        <w:fldChar w:fldCharType="end"/>
      </w:r>
      <w:r w:rsidRPr="00192D15">
        <w:rPr>
          <w:rStyle w:val="CrossrefChar0"/>
        </w:rPr>
        <w:t xml:space="preserve"> </w:t>
      </w:r>
      <w:r w:rsidR="00D93035" w:rsidRPr="00192D15">
        <w:rPr>
          <w:lang w:bidi="ar-SA"/>
        </w:rPr>
        <w:t>reports the average annual reported gross energy savings of the end-user survey responde</w:t>
      </w:r>
      <w:r w:rsidR="00D93035" w:rsidRPr="005B012E">
        <w:rPr>
          <w:lang w:bidi="ar-SA"/>
        </w:rPr>
        <w:t>nts</w:t>
      </w:r>
      <w:r w:rsidR="00192D15" w:rsidRPr="005B012E">
        <w:rPr>
          <w:lang w:bidi="ar-SA"/>
        </w:rPr>
        <w:t>, the adjusted gross energy savings after applying a realization rate,</w:t>
      </w:r>
      <w:r w:rsidR="00D93035" w:rsidRPr="005B012E">
        <w:rPr>
          <w:lang w:bidi="ar-SA"/>
        </w:rPr>
        <w:t xml:space="preserve"> and the corresponding energy bill savings</w:t>
      </w:r>
      <w:r w:rsidR="00192D15" w:rsidRPr="005B012E">
        <w:rPr>
          <w:lang w:bidi="ar-SA"/>
        </w:rPr>
        <w:t xml:space="preserve"> resulting from the adjusted gross energy savings</w:t>
      </w:r>
      <w:r w:rsidR="00D93035" w:rsidRPr="005B012E">
        <w:rPr>
          <w:lang w:bidi="ar-SA"/>
        </w:rPr>
        <w:t>.</w:t>
      </w:r>
      <w:r w:rsidR="00693ABA" w:rsidRPr="005B012E">
        <w:rPr>
          <w:lang w:bidi="ar-SA"/>
        </w:rPr>
        <w:t xml:space="preserve"> The</w:t>
      </w:r>
      <w:r w:rsidR="005C7FD0" w:rsidRPr="005B012E">
        <w:rPr>
          <w:lang w:bidi="ar-SA"/>
        </w:rPr>
        <w:t xml:space="preserve"> </w:t>
      </w:r>
      <w:r w:rsidR="00693ABA" w:rsidRPr="005B012E">
        <w:rPr>
          <w:lang w:bidi="ar-SA"/>
        </w:rPr>
        <w:t>study</w:t>
      </w:r>
      <w:r w:rsidR="00693ABA">
        <w:rPr>
          <w:lang w:bidi="ar-SA"/>
        </w:rPr>
        <w:t xml:space="preserve"> applied realization rates obtained from the </w:t>
      </w:r>
      <w:r w:rsidR="00693ABA" w:rsidRPr="00C465EA">
        <w:rPr>
          <w:lang w:bidi="ar-SA"/>
        </w:rPr>
        <w:t xml:space="preserve">R1983 </w:t>
      </w:r>
      <w:r w:rsidR="00B7540F" w:rsidRPr="00C465EA">
        <w:rPr>
          <w:lang w:bidi="ar-SA"/>
        </w:rPr>
        <w:t xml:space="preserve">HES / HES&amp;IE Impact </w:t>
      </w:r>
      <w:r w:rsidR="00AD6CFE" w:rsidRPr="00C465EA">
        <w:rPr>
          <w:lang w:bidi="ar-SA"/>
        </w:rPr>
        <w:t>and</w:t>
      </w:r>
      <w:r w:rsidR="00B7540F" w:rsidRPr="00C465EA">
        <w:rPr>
          <w:lang w:bidi="ar-SA"/>
        </w:rPr>
        <w:t xml:space="preserve"> Process Evaluation Study</w:t>
      </w:r>
      <w:r w:rsidR="00B7540F" w:rsidRPr="00B7540F">
        <w:rPr>
          <w:lang w:bidi="ar-SA"/>
        </w:rPr>
        <w:t xml:space="preserve"> </w:t>
      </w:r>
      <w:r w:rsidR="005C7FD0">
        <w:rPr>
          <w:lang w:bidi="ar-SA"/>
        </w:rPr>
        <w:t>to adjust the gross energy savings.</w:t>
      </w:r>
      <w:r w:rsidR="005D7604">
        <w:rPr>
          <w:lang w:bidi="ar-SA"/>
        </w:rPr>
        <w:t xml:space="preserve"> </w:t>
      </w:r>
      <w:r w:rsidR="00D90387" w:rsidRPr="00636379">
        <w:rPr>
          <w:lang w:bidi="ar-SA"/>
        </w:rPr>
        <w:t>HES participants had similar savings to HES-IE participants</w:t>
      </w:r>
      <w:r w:rsidR="00C0121E" w:rsidRPr="00636379">
        <w:rPr>
          <w:lang w:bidi="ar-SA"/>
        </w:rPr>
        <w:t xml:space="preserve"> with an </w:t>
      </w:r>
      <w:r w:rsidR="00C465EA">
        <w:rPr>
          <w:lang w:bidi="ar-SA"/>
        </w:rPr>
        <w:t xml:space="preserve">overall </w:t>
      </w:r>
      <w:r w:rsidR="00C0121E" w:rsidRPr="00636379">
        <w:rPr>
          <w:lang w:bidi="ar-SA"/>
        </w:rPr>
        <w:t xml:space="preserve">average of </w:t>
      </w:r>
      <w:r w:rsidR="00636379" w:rsidRPr="00636379">
        <w:rPr>
          <w:lang w:bidi="ar-SA"/>
        </w:rPr>
        <w:t>23.3 MMBtu in savings or $</w:t>
      </w:r>
      <w:r w:rsidR="00C465EA">
        <w:rPr>
          <w:lang w:bidi="ar-SA"/>
        </w:rPr>
        <w:t>184.</w:t>
      </w:r>
      <w:r w:rsidR="002B25C5">
        <w:rPr>
          <w:lang w:bidi="ar-SA"/>
        </w:rPr>
        <w:t>94</w:t>
      </w:r>
      <w:r w:rsidR="00636379" w:rsidRPr="00636379">
        <w:rPr>
          <w:lang w:bidi="ar-SA"/>
        </w:rPr>
        <w:t xml:space="preserve"> in bill savings.</w:t>
      </w:r>
    </w:p>
    <w:p w14:paraId="18EA9B86" w14:textId="41854C28" w:rsidR="0006323D" w:rsidRDefault="00EF44DD" w:rsidP="00F678D2">
      <w:pPr>
        <w:pStyle w:val="ApCaption"/>
        <w:rPr>
          <w:rFonts w:hint="eastAsia"/>
        </w:rPr>
      </w:pPr>
      <w:bookmarkStart w:id="57" w:name="_Ref132782322"/>
      <w:r>
        <w:t>Table B-</w:t>
      </w:r>
      <w:fldSimple w:instr=" SEQ Table_B- \* ARABIC ">
        <w:r w:rsidR="00152620">
          <w:rPr>
            <w:noProof/>
          </w:rPr>
          <w:t>1</w:t>
        </w:r>
      </w:fldSimple>
      <w:bookmarkEnd w:id="57"/>
      <w:r w:rsidR="0006323D">
        <w:t xml:space="preserve">: </w:t>
      </w:r>
      <w:r w:rsidR="00F678D2" w:rsidRPr="00D8436D">
        <w:t>Average Annual Participant Savings</w:t>
      </w:r>
      <w:r w:rsidR="00976BD3">
        <w:t xml:space="preserve"> for Air Sealing and Insulation</w:t>
      </w:r>
    </w:p>
    <w:tbl>
      <w:tblPr>
        <w:tblStyle w:val="AppendixEven"/>
        <w:tblW w:w="5000" w:type="pct"/>
        <w:tblLook w:val="04A0" w:firstRow="1" w:lastRow="0" w:firstColumn="1" w:lastColumn="0" w:noHBand="0" w:noVBand="1"/>
      </w:tblPr>
      <w:tblGrid>
        <w:gridCol w:w="1294"/>
        <w:gridCol w:w="578"/>
        <w:gridCol w:w="1247"/>
        <w:gridCol w:w="1249"/>
        <w:gridCol w:w="1249"/>
        <w:gridCol w:w="1247"/>
        <w:gridCol w:w="1247"/>
        <w:gridCol w:w="1249"/>
      </w:tblGrid>
      <w:tr w:rsidR="00926214" w:rsidRPr="00D8436D" w14:paraId="0D0D053C" w14:textId="77777777" w:rsidTr="00926214">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92" w:type="pct"/>
          </w:tcPr>
          <w:p w14:paraId="4BF8FD37" w14:textId="2FD7593A" w:rsidR="00926214" w:rsidRPr="00737F26" w:rsidRDefault="00926214" w:rsidP="002B6537">
            <w:pPr>
              <w:rPr>
                <w:sz w:val="20"/>
                <w:szCs w:val="20"/>
                <w:lang w:bidi="ar-SA"/>
              </w:rPr>
            </w:pPr>
            <w:r>
              <w:rPr>
                <w:sz w:val="20"/>
                <w:szCs w:val="20"/>
                <w:lang w:bidi="ar-SA"/>
              </w:rPr>
              <w:t>Program</w:t>
            </w:r>
          </w:p>
        </w:tc>
        <w:tc>
          <w:tcPr>
            <w:tcW w:w="309" w:type="pct"/>
          </w:tcPr>
          <w:p w14:paraId="2A17149A" w14:textId="77777777" w:rsidR="00926214" w:rsidRPr="00737F26" w:rsidRDefault="00926214" w:rsidP="002B6537">
            <w:pPr>
              <w:jc w:val="center"/>
              <w:cnfStyle w:val="100000000000" w:firstRow="1" w:lastRow="0" w:firstColumn="0" w:lastColumn="0" w:oddVBand="0" w:evenVBand="0" w:oddHBand="0" w:evenHBand="0" w:firstRowFirstColumn="0" w:firstRowLastColumn="0" w:lastRowFirstColumn="0" w:lastRowLastColumn="0"/>
              <w:rPr>
                <w:sz w:val="20"/>
                <w:szCs w:val="20"/>
                <w:lang w:bidi="ar-SA"/>
              </w:rPr>
            </w:pPr>
          </w:p>
        </w:tc>
        <w:tc>
          <w:tcPr>
            <w:tcW w:w="1333" w:type="pct"/>
            <w:gridSpan w:val="2"/>
          </w:tcPr>
          <w:p w14:paraId="527E27D1" w14:textId="431878D8" w:rsidR="00926214" w:rsidRPr="00737F26" w:rsidRDefault="00926214" w:rsidP="002B6537">
            <w:pPr>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sidRPr="00737F26">
              <w:rPr>
                <w:sz w:val="20"/>
                <w:szCs w:val="20"/>
                <w:lang w:bidi="ar-SA"/>
              </w:rPr>
              <w:t>Gross Energy Savings (</w:t>
            </w:r>
            <w:r>
              <w:rPr>
                <w:sz w:val="20"/>
                <w:szCs w:val="20"/>
                <w:lang w:bidi="ar-SA"/>
              </w:rPr>
              <w:t>MMBtu</w:t>
            </w:r>
            <w:r w:rsidRPr="00737F26">
              <w:rPr>
                <w:sz w:val="20"/>
                <w:szCs w:val="20"/>
                <w:lang w:bidi="ar-SA"/>
              </w:rPr>
              <w:t>)</w:t>
            </w:r>
          </w:p>
        </w:tc>
        <w:tc>
          <w:tcPr>
            <w:tcW w:w="1333" w:type="pct"/>
            <w:gridSpan w:val="2"/>
          </w:tcPr>
          <w:p w14:paraId="067E6125" w14:textId="29C616B2" w:rsidR="00926214" w:rsidRDefault="00926214" w:rsidP="002B6537">
            <w:pPr>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Pr>
                <w:sz w:val="20"/>
                <w:szCs w:val="20"/>
                <w:lang w:bidi="ar-SA"/>
              </w:rPr>
              <w:t>Adjusted Gross Energy Savings (MMBtu)</w:t>
            </w:r>
            <w:r w:rsidR="008A0273" w:rsidRPr="008A0273">
              <w:rPr>
                <w:sz w:val="20"/>
                <w:szCs w:val="20"/>
                <w:vertAlign w:val="superscript"/>
                <w:lang w:bidi="ar-SA"/>
              </w:rPr>
              <w:t>1</w:t>
            </w:r>
            <w:r>
              <w:rPr>
                <w:sz w:val="20"/>
                <w:szCs w:val="20"/>
                <w:lang w:bidi="ar-SA"/>
              </w:rPr>
              <w:t xml:space="preserve"> </w:t>
            </w:r>
          </w:p>
        </w:tc>
        <w:tc>
          <w:tcPr>
            <w:tcW w:w="1333" w:type="pct"/>
            <w:gridSpan w:val="2"/>
          </w:tcPr>
          <w:p w14:paraId="4CCA6EE4" w14:textId="4A9E179E" w:rsidR="00926214" w:rsidRPr="00737F26" w:rsidRDefault="00926214" w:rsidP="002B6537">
            <w:pPr>
              <w:jc w:val="center"/>
              <w:cnfStyle w:val="100000000000" w:firstRow="1" w:lastRow="0" w:firstColumn="0" w:lastColumn="0" w:oddVBand="0" w:evenVBand="0" w:oddHBand="0" w:evenHBand="0" w:firstRowFirstColumn="0" w:firstRowLastColumn="0" w:lastRowFirstColumn="0" w:lastRowLastColumn="0"/>
              <w:rPr>
                <w:sz w:val="20"/>
                <w:szCs w:val="20"/>
                <w:lang w:bidi="ar-SA"/>
              </w:rPr>
            </w:pPr>
            <w:r>
              <w:rPr>
                <w:sz w:val="20"/>
                <w:szCs w:val="20"/>
                <w:lang w:bidi="ar-SA"/>
              </w:rPr>
              <w:t xml:space="preserve">Dollar </w:t>
            </w:r>
            <w:r w:rsidRPr="00737F26">
              <w:rPr>
                <w:sz w:val="20"/>
                <w:szCs w:val="20"/>
                <w:lang w:bidi="ar-SA"/>
              </w:rPr>
              <w:t>Bill Savings</w:t>
            </w:r>
            <w:r w:rsidR="008A0273" w:rsidRPr="008A0273">
              <w:rPr>
                <w:sz w:val="20"/>
                <w:szCs w:val="20"/>
                <w:vertAlign w:val="superscript"/>
                <w:lang w:bidi="ar-SA"/>
              </w:rPr>
              <w:t>2</w:t>
            </w:r>
          </w:p>
        </w:tc>
      </w:tr>
      <w:tr w:rsidR="00926214" w:rsidRPr="00D8436D" w14:paraId="7D7DC096" w14:textId="77777777" w:rsidTr="00926214">
        <w:tc>
          <w:tcPr>
            <w:cnfStyle w:val="001000000000" w:firstRow="0" w:lastRow="0" w:firstColumn="1" w:lastColumn="0" w:oddVBand="0" w:evenVBand="0" w:oddHBand="0" w:evenHBand="0" w:firstRowFirstColumn="0" w:firstRowLastColumn="0" w:lastRowFirstColumn="0" w:lastRowLastColumn="0"/>
            <w:tcW w:w="692" w:type="pct"/>
            <w:shd w:val="clear" w:color="auto" w:fill="115B6B" w:themeFill="accent5"/>
          </w:tcPr>
          <w:p w14:paraId="478E918F" w14:textId="77777777" w:rsidR="00926214" w:rsidRPr="00737F26" w:rsidRDefault="00926214" w:rsidP="00926214">
            <w:pPr>
              <w:rPr>
                <w:sz w:val="20"/>
                <w:szCs w:val="20"/>
                <w:lang w:bidi="ar-SA"/>
              </w:rPr>
            </w:pPr>
          </w:p>
        </w:tc>
        <w:tc>
          <w:tcPr>
            <w:tcW w:w="309" w:type="pct"/>
            <w:shd w:val="clear" w:color="auto" w:fill="115B6B" w:themeFill="accent5"/>
            <w:vAlign w:val="center"/>
          </w:tcPr>
          <w:p w14:paraId="4372EEB8" w14:textId="77777777"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n</w:t>
            </w:r>
          </w:p>
        </w:tc>
        <w:tc>
          <w:tcPr>
            <w:tcW w:w="666" w:type="pct"/>
            <w:shd w:val="clear" w:color="auto" w:fill="115B6B" w:themeFill="accent5"/>
            <w:vAlign w:val="center"/>
          </w:tcPr>
          <w:p w14:paraId="2B3CE588" w14:textId="77777777"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Mean</w:t>
            </w:r>
          </w:p>
        </w:tc>
        <w:tc>
          <w:tcPr>
            <w:tcW w:w="666" w:type="pct"/>
            <w:shd w:val="clear" w:color="auto" w:fill="115B6B" w:themeFill="accent5"/>
            <w:vAlign w:val="center"/>
          </w:tcPr>
          <w:p w14:paraId="5A3E6055" w14:textId="77777777"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Std. Dev.</w:t>
            </w:r>
          </w:p>
        </w:tc>
        <w:tc>
          <w:tcPr>
            <w:tcW w:w="667" w:type="pct"/>
            <w:shd w:val="clear" w:color="auto" w:fill="115B6B" w:themeFill="accent5"/>
            <w:vAlign w:val="center"/>
          </w:tcPr>
          <w:p w14:paraId="56C16A57" w14:textId="145C69B9"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Mean</w:t>
            </w:r>
          </w:p>
        </w:tc>
        <w:tc>
          <w:tcPr>
            <w:tcW w:w="666" w:type="pct"/>
            <w:shd w:val="clear" w:color="auto" w:fill="115B6B" w:themeFill="accent5"/>
            <w:vAlign w:val="center"/>
          </w:tcPr>
          <w:p w14:paraId="18E9BC0F" w14:textId="3850A743"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Std. Dev.</w:t>
            </w:r>
          </w:p>
        </w:tc>
        <w:tc>
          <w:tcPr>
            <w:tcW w:w="666" w:type="pct"/>
            <w:shd w:val="clear" w:color="auto" w:fill="115B6B" w:themeFill="accent5"/>
            <w:vAlign w:val="center"/>
          </w:tcPr>
          <w:p w14:paraId="26027320" w14:textId="123F13DD"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Mean</w:t>
            </w:r>
          </w:p>
        </w:tc>
        <w:tc>
          <w:tcPr>
            <w:tcW w:w="667" w:type="pct"/>
            <w:shd w:val="clear" w:color="auto" w:fill="115B6B" w:themeFill="accent5"/>
            <w:vAlign w:val="center"/>
          </w:tcPr>
          <w:p w14:paraId="470748B9" w14:textId="77777777" w:rsidR="00926214" w:rsidRPr="00737F26" w:rsidRDefault="00926214" w:rsidP="00926214">
            <w:pPr>
              <w:jc w:val="center"/>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lang w:bidi="ar-SA"/>
              </w:rPr>
            </w:pPr>
            <w:r w:rsidRPr="00737F26">
              <w:rPr>
                <w:b/>
                <w:bCs/>
                <w:color w:val="FFFFFF" w:themeColor="background1"/>
                <w:sz w:val="20"/>
                <w:szCs w:val="20"/>
                <w:lang w:bidi="ar-SA"/>
              </w:rPr>
              <w:t>Std. Dev.</w:t>
            </w:r>
          </w:p>
        </w:tc>
      </w:tr>
      <w:tr w:rsidR="00350102" w:rsidRPr="00D8436D" w14:paraId="168135C7" w14:textId="77777777" w:rsidTr="00926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vAlign w:val="center"/>
          </w:tcPr>
          <w:p w14:paraId="5C524376" w14:textId="44091EFA" w:rsidR="00350102" w:rsidRPr="00737F26" w:rsidRDefault="00350102" w:rsidP="002B6537">
            <w:pPr>
              <w:jc w:val="left"/>
              <w:rPr>
                <w:sz w:val="20"/>
                <w:szCs w:val="20"/>
                <w:lang w:bidi="ar-SA"/>
              </w:rPr>
            </w:pPr>
            <w:r>
              <w:rPr>
                <w:sz w:val="20"/>
                <w:szCs w:val="20"/>
                <w:lang w:bidi="ar-SA"/>
              </w:rPr>
              <w:t>HES</w:t>
            </w:r>
          </w:p>
        </w:tc>
        <w:tc>
          <w:tcPr>
            <w:tcW w:w="309" w:type="pct"/>
          </w:tcPr>
          <w:p w14:paraId="5AF2E134" w14:textId="0CB0F553" w:rsidR="00350102" w:rsidRPr="00737F26" w:rsidRDefault="00A00C25" w:rsidP="002B6537">
            <w:pPr>
              <w:jc w:val="center"/>
              <w:cnfStyle w:val="000000010000" w:firstRow="0" w:lastRow="0" w:firstColumn="0" w:lastColumn="0" w:oddVBand="0" w:evenVBand="0" w:oddHBand="0" w:evenHBand="1" w:firstRowFirstColumn="0" w:firstRowLastColumn="0" w:lastRowFirstColumn="0" w:lastRowLastColumn="0"/>
              <w:rPr>
                <w:sz w:val="20"/>
                <w:szCs w:val="20"/>
                <w:lang w:bidi="ar-SA"/>
              </w:rPr>
            </w:pPr>
            <w:r>
              <w:rPr>
                <w:sz w:val="20"/>
                <w:szCs w:val="20"/>
                <w:lang w:bidi="ar-SA"/>
              </w:rPr>
              <w:t>77</w:t>
            </w:r>
          </w:p>
        </w:tc>
        <w:tc>
          <w:tcPr>
            <w:tcW w:w="666" w:type="pct"/>
          </w:tcPr>
          <w:p w14:paraId="32B671D7" w14:textId="06F19EE2" w:rsidR="00350102" w:rsidRPr="00737F26" w:rsidRDefault="00350102"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22</w:t>
            </w:r>
            <w:r w:rsidR="00D42B36">
              <w:rPr>
                <w:rFonts w:cs="Arial"/>
                <w:kern w:val="24"/>
                <w:sz w:val="20"/>
                <w:szCs w:val="20"/>
              </w:rPr>
              <w:t>.1</w:t>
            </w:r>
          </w:p>
        </w:tc>
        <w:tc>
          <w:tcPr>
            <w:tcW w:w="666" w:type="pct"/>
          </w:tcPr>
          <w:p w14:paraId="1C3A18CE" w14:textId="2363C04C" w:rsidR="00350102" w:rsidRPr="00737F26" w:rsidRDefault="00926214"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1</w:t>
            </w:r>
            <w:r w:rsidR="00D42B36">
              <w:rPr>
                <w:rFonts w:cs="Arial"/>
                <w:kern w:val="24"/>
                <w:sz w:val="20"/>
                <w:szCs w:val="20"/>
              </w:rPr>
              <w:t>6.6</w:t>
            </w:r>
          </w:p>
        </w:tc>
        <w:tc>
          <w:tcPr>
            <w:tcW w:w="667" w:type="pct"/>
          </w:tcPr>
          <w:p w14:paraId="1331BB7A" w14:textId="3006D2E1" w:rsidR="00350102" w:rsidRDefault="00573471"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8.5</w:t>
            </w:r>
          </w:p>
        </w:tc>
        <w:tc>
          <w:tcPr>
            <w:tcW w:w="666" w:type="pct"/>
          </w:tcPr>
          <w:p w14:paraId="65FF9F21" w14:textId="463D934D" w:rsidR="00350102" w:rsidRDefault="00573471"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7.4</w:t>
            </w:r>
          </w:p>
        </w:tc>
        <w:tc>
          <w:tcPr>
            <w:tcW w:w="666" w:type="pct"/>
          </w:tcPr>
          <w:p w14:paraId="7BD64630" w14:textId="354DDEC4" w:rsidR="00350102" w:rsidRPr="00737F26" w:rsidRDefault="00FD0998"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w:t>
            </w:r>
            <w:r w:rsidR="007B47AE">
              <w:rPr>
                <w:rFonts w:cs="Arial"/>
                <w:kern w:val="24"/>
                <w:sz w:val="20"/>
                <w:szCs w:val="20"/>
              </w:rPr>
              <w:t>1</w:t>
            </w:r>
            <w:r w:rsidR="00B44D28">
              <w:rPr>
                <w:rFonts w:cs="Arial"/>
                <w:kern w:val="24"/>
                <w:sz w:val="20"/>
                <w:szCs w:val="20"/>
              </w:rPr>
              <w:t>93.21</w:t>
            </w:r>
          </w:p>
        </w:tc>
        <w:tc>
          <w:tcPr>
            <w:tcW w:w="667" w:type="pct"/>
          </w:tcPr>
          <w:p w14:paraId="664F97D8" w14:textId="39B263C7" w:rsidR="00350102" w:rsidRPr="00737F26" w:rsidRDefault="00FD0998"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rFonts w:cs="Arial"/>
                <w:kern w:val="24"/>
                <w:sz w:val="20"/>
                <w:szCs w:val="20"/>
              </w:rPr>
            </w:pPr>
            <w:r>
              <w:rPr>
                <w:rFonts w:cs="Arial"/>
                <w:kern w:val="24"/>
                <w:sz w:val="20"/>
                <w:szCs w:val="20"/>
              </w:rPr>
              <w:t>$19</w:t>
            </w:r>
            <w:r w:rsidR="00B44D28">
              <w:rPr>
                <w:rFonts w:cs="Arial"/>
                <w:kern w:val="24"/>
                <w:sz w:val="20"/>
                <w:szCs w:val="20"/>
              </w:rPr>
              <w:t>5</w:t>
            </w:r>
            <w:r>
              <w:rPr>
                <w:rFonts w:cs="Arial"/>
                <w:kern w:val="24"/>
                <w:sz w:val="20"/>
                <w:szCs w:val="20"/>
              </w:rPr>
              <w:t>.</w:t>
            </w:r>
            <w:r w:rsidR="00B44D28">
              <w:rPr>
                <w:rFonts w:cs="Arial"/>
                <w:kern w:val="24"/>
                <w:sz w:val="20"/>
                <w:szCs w:val="20"/>
              </w:rPr>
              <w:t>00</w:t>
            </w:r>
          </w:p>
        </w:tc>
      </w:tr>
      <w:tr w:rsidR="00350102" w:rsidRPr="00D8436D" w14:paraId="3CC7B3E2" w14:textId="77777777" w:rsidTr="00926214">
        <w:tc>
          <w:tcPr>
            <w:cnfStyle w:val="001000000000" w:firstRow="0" w:lastRow="0" w:firstColumn="1" w:lastColumn="0" w:oddVBand="0" w:evenVBand="0" w:oddHBand="0" w:evenHBand="0" w:firstRowFirstColumn="0" w:firstRowLastColumn="0" w:lastRowFirstColumn="0" w:lastRowLastColumn="0"/>
            <w:tcW w:w="692" w:type="pct"/>
            <w:vAlign w:val="center"/>
          </w:tcPr>
          <w:p w14:paraId="75F8D3E1" w14:textId="2293BB40" w:rsidR="00350102" w:rsidRPr="00737F26" w:rsidRDefault="00350102" w:rsidP="002B6537">
            <w:pPr>
              <w:jc w:val="left"/>
              <w:rPr>
                <w:sz w:val="20"/>
                <w:szCs w:val="20"/>
                <w:lang w:bidi="ar-SA"/>
              </w:rPr>
            </w:pPr>
            <w:r>
              <w:rPr>
                <w:sz w:val="20"/>
                <w:szCs w:val="20"/>
                <w:lang w:bidi="ar-SA"/>
              </w:rPr>
              <w:t>HES-IE</w:t>
            </w:r>
          </w:p>
        </w:tc>
        <w:tc>
          <w:tcPr>
            <w:tcW w:w="309" w:type="pct"/>
          </w:tcPr>
          <w:p w14:paraId="65E54E9B" w14:textId="184983A2" w:rsidR="00350102" w:rsidRPr="00737F26" w:rsidRDefault="00A00C25" w:rsidP="002B6537">
            <w:pPr>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63</w:t>
            </w:r>
          </w:p>
        </w:tc>
        <w:tc>
          <w:tcPr>
            <w:tcW w:w="666" w:type="pct"/>
          </w:tcPr>
          <w:p w14:paraId="2905717E" w14:textId="437F30F0" w:rsidR="00350102" w:rsidRPr="00737F26" w:rsidRDefault="00926214"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2</w:t>
            </w:r>
            <w:r w:rsidR="00D42B36">
              <w:rPr>
                <w:sz w:val="20"/>
                <w:szCs w:val="20"/>
                <w:lang w:bidi="ar-SA"/>
              </w:rPr>
              <w:t>4.7</w:t>
            </w:r>
          </w:p>
        </w:tc>
        <w:tc>
          <w:tcPr>
            <w:tcW w:w="666" w:type="pct"/>
          </w:tcPr>
          <w:p w14:paraId="50DFB8CD" w14:textId="37E40F48" w:rsidR="00350102" w:rsidRPr="00737F26" w:rsidRDefault="00926214"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23</w:t>
            </w:r>
            <w:r w:rsidR="00D42B36">
              <w:rPr>
                <w:sz w:val="20"/>
                <w:szCs w:val="20"/>
                <w:lang w:bidi="ar-SA"/>
              </w:rPr>
              <w:t>.2</w:t>
            </w:r>
          </w:p>
        </w:tc>
        <w:tc>
          <w:tcPr>
            <w:tcW w:w="667" w:type="pct"/>
          </w:tcPr>
          <w:p w14:paraId="3AEB99CE" w14:textId="234B4E9B" w:rsidR="00350102" w:rsidRPr="00737F26" w:rsidRDefault="00573471"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8.2</w:t>
            </w:r>
          </w:p>
        </w:tc>
        <w:tc>
          <w:tcPr>
            <w:tcW w:w="666" w:type="pct"/>
          </w:tcPr>
          <w:p w14:paraId="55AEFE2A" w14:textId="1B56281E" w:rsidR="00350102" w:rsidRPr="00737F26" w:rsidRDefault="00573471"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9.6</w:t>
            </w:r>
          </w:p>
        </w:tc>
        <w:tc>
          <w:tcPr>
            <w:tcW w:w="666" w:type="pct"/>
          </w:tcPr>
          <w:p w14:paraId="31C17BFF" w14:textId="10D514CE" w:rsidR="00350102" w:rsidRPr="00737F26" w:rsidRDefault="00FD0998"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rFonts w:cs="Arial"/>
                <w:kern w:val="24"/>
                <w:sz w:val="20"/>
                <w:szCs w:val="20"/>
              </w:rPr>
              <w:t>$17</w:t>
            </w:r>
            <w:r w:rsidR="00F96BC5">
              <w:rPr>
                <w:rFonts w:cs="Arial"/>
                <w:kern w:val="24"/>
                <w:sz w:val="20"/>
                <w:szCs w:val="20"/>
              </w:rPr>
              <w:t>4.83</w:t>
            </w:r>
          </w:p>
        </w:tc>
        <w:tc>
          <w:tcPr>
            <w:tcW w:w="667" w:type="pct"/>
          </w:tcPr>
          <w:p w14:paraId="66BEB236" w14:textId="2F69B6FB" w:rsidR="00350102" w:rsidRPr="00737F26" w:rsidRDefault="00FD0998" w:rsidP="002B6537">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sz w:val="20"/>
                <w:szCs w:val="20"/>
                <w:lang w:bidi="ar-SA"/>
              </w:rPr>
            </w:pPr>
            <w:r>
              <w:rPr>
                <w:sz w:val="20"/>
                <w:szCs w:val="20"/>
                <w:lang w:bidi="ar-SA"/>
              </w:rPr>
              <w:t>$19</w:t>
            </w:r>
            <w:r w:rsidR="00B44D28">
              <w:rPr>
                <w:sz w:val="20"/>
                <w:szCs w:val="20"/>
                <w:lang w:bidi="ar-SA"/>
              </w:rPr>
              <w:t>8</w:t>
            </w:r>
            <w:r>
              <w:rPr>
                <w:sz w:val="20"/>
                <w:szCs w:val="20"/>
                <w:lang w:bidi="ar-SA"/>
              </w:rPr>
              <w:t>.</w:t>
            </w:r>
            <w:r w:rsidR="00B44D28">
              <w:rPr>
                <w:sz w:val="20"/>
                <w:szCs w:val="20"/>
                <w:lang w:bidi="ar-SA"/>
              </w:rPr>
              <w:t>79</w:t>
            </w:r>
          </w:p>
        </w:tc>
      </w:tr>
      <w:tr w:rsidR="00350102" w:rsidRPr="00D8436D" w14:paraId="18041B6E" w14:textId="77777777" w:rsidTr="00926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2" w:type="pct"/>
            <w:shd w:val="clear" w:color="auto" w:fill="16949E" w:themeFill="accent3"/>
            <w:vAlign w:val="center"/>
          </w:tcPr>
          <w:p w14:paraId="5C8FFA79" w14:textId="77777777" w:rsidR="00350102" w:rsidRPr="00737F26" w:rsidRDefault="00350102" w:rsidP="002B6537">
            <w:pPr>
              <w:jc w:val="left"/>
              <w:rPr>
                <w:b/>
                <w:bCs/>
                <w:color w:val="FFFFFF" w:themeColor="background1"/>
                <w:sz w:val="20"/>
                <w:szCs w:val="20"/>
                <w:lang w:bidi="ar-SA"/>
              </w:rPr>
            </w:pPr>
            <w:r>
              <w:rPr>
                <w:b/>
                <w:bCs/>
                <w:color w:val="FFFFFF" w:themeColor="background1"/>
                <w:sz w:val="20"/>
                <w:szCs w:val="20"/>
                <w:lang w:bidi="ar-SA"/>
              </w:rPr>
              <w:t>Average</w:t>
            </w:r>
          </w:p>
        </w:tc>
        <w:tc>
          <w:tcPr>
            <w:tcW w:w="309" w:type="pct"/>
            <w:shd w:val="clear" w:color="auto" w:fill="16949E" w:themeFill="accent3"/>
          </w:tcPr>
          <w:p w14:paraId="1A88E6F9" w14:textId="1843AC94" w:rsidR="00350102" w:rsidRPr="00737F26" w:rsidRDefault="00A00C25" w:rsidP="002B6537">
            <w:pPr>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140</w:t>
            </w:r>
          </w:p>
        </w:tc>
        <w:tc>
          <w:tcPr>
            <w:tcW w:w="666" w:type="pct"/>
            <w:shd w:val="clear" w:color="auto" w:fill="16949E" w:themeFill="accent3"/>
          </w:tcPr>
          <w:p w14:paraId="1111B155" w14:textId="2B22DE6F" w:rsidR="00350102" w:rsidRPr="00737F26" w:rsidRDefault="00D42B36"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23.3</w:t>
            </w:r>
          </w:p>
        </w:tc>
        <w:tc>
          <w:tcPr>
            <w:tcW w:w="666" w:type="pct"/>
            <w:shd w:val="clear" w:color="auto" w:fill="16949E" w:themeFill="accent3"/>
          </w:tcPr>
          <w:p w14:paraId="6ECCB94E" w14:textId="70F2028C" w:rsidR="00350102" w:rsidRPr="00737F26" w:rsidRDefault="00D42B36"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19.8</w:t>
            </w:r>
          </w:p>
        </w:tc>
        <w:tc>
          <w:tcPr>
            <w:tcW w:w="667" w:type="pct"/>
            <w:shd w:val="clear" w:color="auto" w:fill="16949E" w:themeFill="accent3"/>
          </w:tcPr>
          <w:p w14:paraId="4DEF8EDF" w14:textId="4328E743" w:rsidR="00350102" w:rsidRPr="00737F26" w:rsidRDefault="007B47AE"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8.4</w:t>
            </w:r>
          </w:p>
        </w:tc>
        <w:tc>
          <w:tcPr>
            <w:tcW w:w="666" w:type="pct"/>
            <w:shd w:val="clear" w:color="auto" w:fill="16949E" w:themeFill="accent3"/>
          </w:tcPr>
          <w:p w14:paraId="09C03033" w14:textId="6C98AE04" w:rsidR="00350102" w:rsidRPr="00737F26" w:rsidRDefault="007B47AE"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8.4</w:t>
            </w:r>
          </w:p>
        </w:tc>
        <w:tc>
          <w:tcPr>
            <w:tcW w:w="666" w:type="pct"/>
            <w:shd w:val="clear" w:color="auto" w:fill="16949E" w:themeFill="accent3"/>
          </w:tcPr>
          <w:p w14:paraId="3EEDE4B7" w14:textId="3C020804" w:rsidR="00350102" w:rsidRPr="00737F26" w:rsidRDefault="00684565"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$18</w:t>
            </w:r>
            <w:r w:rsidR="00E31E4E">
              <w:rPr>
                <w:b/>
                <w:bCs/>
                <w:color w:val="FFFFFF" w:themeColor="background1"/>
                <w:sz w:val="20"/>
                <w:szCs w:val="20"/>
                <w:lang w:bidi="ar-SA"/>
              </w:rPr>
              <w:t>4.94</w:t>
            </w:r>
          </w:p>
        </w:tc>
        <w:tc>
          <w:tcPr>
            <w:tcW w:w="667" w:type="pct"/>
            <w:shd w:val="clear" w:color="auto" w:fill="16949E" w:themeFill="accent3"/>
          </w:tcPr>
          <w:p w14:paraId="476C123A" w14:textId="2B488EDD" w:rsidR="00350102" w:rsidRPr="00737F26" w:rsidRDefault="00684565" w:rsidP="002B6537">
            <w:pPr>
              <w:spacing w:line="240" w:lineRule="auto"/>
              <w:contextualSpacing/>
              <w:jc w:val="center"/>
              <w:cnfStyle w:val="000000010000" w:firstRow="0" w:lastRow="0" w:firstColumn="0" w:lastColumn="0" w:oddVBand="0" w:evenVBand="0" w:oddHBand="0" w:evenHBand="1" w:firstRowFirstColumn="0" w:firstRowLastColumn="0" w:lastRowFirstColumn="0" w:lastRowLastColumn="0"/>
              <w:rPr>
                <w:b/>
                <w:bCs/>
                <w:color w:val="FFFFFF" w:themeColor="background1"/>
                <w:sz w:val="20"/>
                <w:szCs w:val="20"/>
                <w:lang w:bidi="ar-SA"/>
              </w:rPr>
            </w:pPr>
            <w:r>
              <w:rPr>
                <w:b/>
                <w:bCs/>
                <w:color w:val="FFFFFF" w:themeColor="background1"/>
                <w:sz w:val="20"/>
                <w:szCs w:val="20"/>
                <w:lang w:bidi="ar-SA"/>
              </w:rPr>
              <w:t>$19</w:t>
            </w:r>
            <w:r w:rsidR="00E31E4E">
              <w:rPr>
                <w:b/>
                <w:bCs/>
                <w:color w:val="FFFFFF" w:themeColor="background1"/>
                <w:sz w:val="20"/>
                <w:szCs w:val="20"/>
                <w:lang w:bidi="ar-SA"/>
              </w:rPr>
              <w:t>6</w:t>
            </w:r>
            <w:r>
              <w:rPr>
                <w:b/>
                <w:bCs/>
                <w:color w:val="FFFFFF" w:themeColor="background1"/>
                <w:sz w:val="20"/>
                <w:szCs w:val="20"/>
                <w:lang w:bidi="ar-SA"/>
              </w:rPr>
              <w:t>.</w:t>
            </w:r>
            <w:r w:rsidR="00E31E4E">
              <w:rPr>
                <w:b/>
                <w:bCs/>
                <w:color w:val="FFFFFF" w:themeColor="background1"/>
                <w:sz w:val="20"/>
                <w:szCs w:val="20"/>
                <w:lang w:bidi="ar-SA"/>
              </w:rPr>
              <w:t>22</w:t>
            </w:r>
          </w:p>
        </w:tc>
      </w:tr>
    </w:tbl>
    <w:p w14:paraId="585ADD06" w14:textId="40513795" w:rsidR="008A0273" w:rsidRPr="004164EB" w:rsidRDefault="00D93035" w:rsidP="00D93035">
      <w:pPr>
        <w:spacing w:after="0"/>
        <w:jc w:val="left"/>
        <w:rPr>
          <w:sz w:val="18"/>
          <w:szCs w:val="18"/>
          <w:lang w:bidi="ar-SA"/>
        </w:rPr>
      </w:pPr>
      <w:r w:rsidRPr="00D8436D">
        <w:rPr>
          <w:sz w:val="18"/>
          <w:szCs w:val="18"/>
          <w:vertAlign w:val="superscript"/>
          <w:lang w:bidi="ar-SA"/>
        </w:rPr>
        <w:t xml:space="preserve">1 </w:t>
      </w:r>
      <w:r w:rsidR="004164EB" w:rsidRPr="004164EB">
        <w:rPr>
          <w:sz w:val="18"/>
          <w:szCs w:val="18"/>
          <w:lang w:bidi="ar-SA"/>
        </w:rPr>
        <w:t>The study applied the following realization rates from the</w:t>
      </w:r>
      <w:r w:rsidR="004164EB">
        <w:rPr>
          <w:sz w:val="18"/>
          <w:szCs w:val="18"/>
          <w:lang w:bidi="ar-SA"/>
        </w:rPr>
        <w:t xml:space="preserve"> </w:t>
      </w:r>
      <w:r w:rsidR="00F31F44">
        <w:rPr>
          <w:sz w:val="18"/>
          <w:szCs w:val="18"/>
          <w:lang w:bidi="ar-SA"/>
        </w:rPr>
        <w:t xml:space="preserve">CT </w:t>
      </w:r>
      <w:r w:rsidR="004164EB">
        <w:rPr>
          <w:sz w:val="18"/>
          <w:szCs w:val="18"/>
          <w:lang w:bidi="ar-SA"/>
        </w:rPr>
        <w:t>R1983 study</w:t>
      </w:r>
      <w:r w:rsidR="00663DE0">
        <w:rPr>
          <w:sz w:val="18"/>
          <w:szCs w:val="18"/>
          <w:lang w:bidi="ar-SA"/>
        </w:rPr>
        <w:t xml:space="preserve"> </w:t>
      </w:r>
      <w:r w:rsidR="00663DE0" w:rsidRPr="004164EB">
        <w:rPr>
          <w:sz w:val="18"/>
          <w:szCs w:val="18"/>
          <w:lang w:bidi="ar-SA"/>
        </w:rPr>
        <w:t xml:space="preserve">to </w:t>
      </w:r>
      <w:r w:rsidR="00663DE0">
        <w:rPr>
          <w:sz w:val="18"/>
          <w:szCs w:val="18"/>
          <w:lang w:bidi="ar-SA"/>
        </w:rPr>
        <w:t>the gross energy savings</w:t>
      </w:r>
      <w:r w:rsidR="000209B2">
        <w:rPr>
          <w:sz w:val="18"/>
          <w:szCs w:val="18"/>
          <w:lang w:bidi="ar-SA"/>
        </w:rPr>
        <w:t>:</w:t>
      </w:r>
      <w:r w:rsidR="000209B2">
        <w:rPr>
          <w:sz w:val="18"/>
          <w:szCs w:val="18"/>
          <w:lang w:bidi="ar-SA"/>
        </w:rPr>
        <w:br/>
        <w:t>HES:</w:t>
      </w:r>
      <w:r w:rsidR="00422E60">
        <w:rPr>
          <w:sz w:val="18"/>
          <w:szCs w:val="18"/>
          <w:lang w:bidi="ar-SA"/>
        </w:rPr>
        <w:t xml:space="preserve"> </w:t>
      </w:r>
      <w:r w:rsidR="00630FE7">
        <w:rPr>
          <w:sz w:val="18"/>
          <w:szCs w:val="18"/>
          <w:lang w:bidi="ar-SA"/>
        </w:rPr>
        <w:t xml:space="preserve">17% </w:t>
      </w:r>
      <w:r w:rsidR="000209B2">
        <w:rPr>
          <w:sz w:val="18"/>
          <w:szCs w:val="18"/>
          <w:lang w:bidi="ar-SA"/>
        </w:rPr>
        <w:t xml:space="preserve">for </w:t>
      </w:r>
      <w:r w:rsidR="00630FE7">
        <w:rPr>
          <w:sz w:val="18"/>
          <w:szCs w:val="18"/>
          <w:lang w:bidi="ar-SA"/>
        </w:rPr>
        <w:t>air sealing</w:t>
      </w:r>
      <w:r w:rsidR="00E42270">
        <w:rPr>
          <w:sz w:val="18"/>
          <w:szCs w:val="18"/>
          <w:lang w:bidi="ar-SA"/>
        </w:rPr>
        <w:t xml:space="preserve"> and</w:t>
      </w:r>
      <w:r w:rsidR="00630FE7">
        <w:rPr>
          <w:sz w:val="18"/>
          <w:szCs w:val="18"/>
          <w:lang w:bidi="ar-SA"/>
        </w:rPr>
        <w:t xml:space="preserve"> </w:t>
      </w:r>
      <w:r w:rsidR="00422E60">
        <w:rPr>
          <w:sz w:val="18"/>
          <w:szCs w:val="18"/>
          <w:lang w:bidi="ar-SA"/>
        </w:rPr>
        <w:t xml:space="preserve">51% </w:t>
      </w:r>
      <w:r w:rsidR="000209B2">
        <w:rPr>
          <w:sz w:val="18"/>
          <w:szCs w:val="18"/>
          <w:lang w:bidi="ar-SA"/>
        </w:rPr>
        <w:t xml:space="preserve">for </w:t>
      </w:r>
      <w:r w:rsidR="00422E60">
        <w:rPr>
          <w:sz w:val="18"/>
          <w:szCs w:val="18"/>
          <w:lang w:bidi="ar-SA"/>
        </w:rPr>
        <w:t>insulation</w:t>
      </w:r>
      <w:r w:rsidR="000209B2">
        <w:rPr>
          <w:sz w:val="18"/>
          <w:szCs w:val="18"/>
          <w:lang w:bidi="ar-SA"/>
        </w:rPr>
        <w:t xml:space="preserve">; HES-IE: </w:t>
      </w:r>
      <w:r w:rsidR="00663DE0">
        <w:rPr>
          <w:sz w:val="18"/>
          <w:szCs w:val="18"/>
          <w:lang w:bidi="ar-SA"/>
        </w:rPr>
        <w:t>10% for air sealing and 46% for insulation</w:t>
      </w:r>
      <w:r w:rsidR="00663DE0">
        <w:rPr>
          <w:sz w:val="18"/>
          <w:szCs w:val="18"/>
          <w:lang w:bidi="ar-SA"/>
        </w:rPr>
        <w:br/>
      </w:r>
      <w:r w:rsidR="00663DE0" w:rsidRPr="00CA21BD">
        <w:rPr>
          <w:i/>
          <w:iCs/>
          <w:sz w:val="18"/>
          <w:szCs w:val="18"/>
          <w:lang w:bidi="ar-SA"/>
        </w:rPr>
        <w:t>Source:</w:t>
      </w:r>
      <w:r w:rsidR="00AD5784" w:rsidRPr="00CA21BD">
        <w:rPr>
          <w:sz w:val="18"/>
          <w:szCs w:val="18"/>
          <w:lang w:bidi="ar-SA"/>
        </w:rPr>
        <w:t xml:space="preserve"> </w:t>
      </w:r>
      <w:r w:rsidR="00F2267C" w:rsidRPr="00CA21BD">
        <w:rPr>
          <w:sz w:val="18"/>
          <w:szCs w:val="18"/>
          <w:lang w:bidi="ar-SA"/>
        </w:rPr>
        <w:t>Cadeo</w:t>
      </w:r>
      <w:r w:rsidR="00F93A5D" w:rsidRPr="00CA21BD">
        <w:rPr>
          <w:sz w:val="18"/>
          <w:szCs w:val="18"/>
          <w:lang w:bidi="ar-SA"/>
        </w:rPr>
        <w:t xml:space="preserve">, </w:t>
      </w:r>
      <w:r w:rsidR="00F2267C" w:rsidRPr="00CA21BD">
        <w:rPr>
          <w:sz w:val="18"/>
          <w:szCs w:val="18"/>
          <w:lang w:bidi="ar-SA"/>
        </w:rPr>
        <w:t>NMR Group</w:t>
      </w:r>
      <w:r w:rsidR="00F93A5D" w:rsidRPr="00CA21BD">
        <w:rPr>
          <w:sz w:val="18"/>
          <w:szCs w:val="18"/>
          <w:lang w:bidi="ar-SA"/>
        </w:rPr>
        <w:t>, and DNV</w:t>
      </w:r>
      <w:r w:rsidR="00865F69" w:rsidRPr="00CA21BD">
        <w:rPr>
          <w:sz w:val="18"/>
          <w:szCs w:val="18"/>
          <w:lang w:bidi="ar-SA"/>
        </w:rPr>
        <w:t xml:space="preserve">. 2023. </w:t>
      </w:r>
      <w:r w:rsidR="00AD5784" w:rsidRPr="00CA21BD">
        <w:rPr>
          <w:i/>
          <w:iCs/>
          <w:sz w:val="18"/>
          <w:szCs w:val="18"/>
          <w:lang w:bidi="ar-SA"/>
        </w:rPr>
        <w:t>CT</w:t>
      </w:r>
      <w:r w:rsidR="00663DE0" w:rsidRPr="00CA21BD">
        <w:rPr>
          <w:i/>
          <w:iCs/>
          <w:sz w:val="18"/>
          <w:szCs w:val="18"/>
          <w:lang w:bidi="ar-SA"/>
        </w:rPr>
        <w:t xml:space="preserve"> </w:t>
      </w:r>
      <w:r w:rsidR="00AD5784" w:rsidRPr="00CA21BD">
        <w:rPr>
          <w:i/>
          <w:iCs/>
          <w:sz w:val="18"/>
          <w:szCs w:val="18"/>
          <w:lang w:bidi="ar-SA"/>
        </w:rPr>
        <w:t>R1983 HES &amp; IE Impact and Process Evaluation</w:t>
      </w:r>
      <w:r w:rsidR="00865F69" w:rsidRPr="00CA21BD">
        <w:rPr>
          <w:sz w:val="18"/>
          <w:szCs w:val="18"/>
          <w:lang w:bidi="ar-SA"/>
        </w:rPr>
        <w:t xml:space="preserve">. For the </w:t>
      </w:r>
      <w:r w:rsidR="0017465A" w:rsidRPr="00CA21BD">
        <w:rPr>
          <w:sz w:val="18"/>
          <w:szCs w:val="18"/>
          <w:lang w:bidi="ar-SA"/>
        </w:rPr>
        <w:t xml:space="preserve">Connecticut </w:t>
      </w:r>
      <w:r w:rsidR="00865F69" w:rsidRPr="00CA21BD">
        <w:rPr>
          <w:sz w:val="18"/>
          <w:szCs w:val="18"/>
          <w:lang w:bidi="ar-SA"/>
        </w:rPr>
        <w:t xml:space="preserve">Energy Efficiency </w:t>
      </w:r>
      <w:r w:rsidR="00B2503B" w:rsidRPr="00CA21BD">
        <w:rPr>
          <w:sz w:val="18"/>
          <w:szCs w:val="18"/>
          <w:lang w:bidi="ar-SA"/>
        </w:rPr>
        <w:t>Board</w:t>
      </w:r>
      <w:r w:rsidR="00AD5784" w:rsidRPr="00CA21BD">
        <w:rPr>
          <w:sz w:val="18"/>
          <w:szCs w:val="18"/>
          <w:lang w:bidi="ar-SA"/>
        </w:rPr>
        <w:t xml:space="preserve"> </w:t>
      </w:r>
      <w:r w:rsidR="00AD5784" w:rsidRPr="00AF391E">
        <w:rPr>
          <w:sz w:val="18"/>
          <w:szCs w:val="18"/>
          <w:highlight w:val="yellow"/>
          <w:lang w:bidi="ar-SA"/>
        </w:rPr>
        <w:t>(</w:t>
      </w:r>
      <w:r w:rsidR="00F93A5D" w:rsidRPr="00AF391E">
        <w:rPr>
          <w:sz w:val="18"/>
          <w:szCs w:val="18"/>
          <w:highlight w:val="yellow"/>
          <w:lang w:bidi="ar-SA"/>
        </w:rPr>
        <w:t>Link after posting</w:t>
      </w:r>
      <w:r w:rsidR="00AD5784" w:rsidRPr="00AF391E">
        <w:rPr>
          <w:sz w:val="18"/>
          <w:szCs w:val="18"/>
          <w:highlight w:val="yellow"/>
          <w:lang w:bidi="ar-SA"/>
        </w:rPr>
        <w:t>)</w:t>
      </w:r>
    </w:p>
    <w:p w14:paraId="39645E04" w14:textId="7B6FAFEF" w:rsidR="00935463" w:rsidRPr="00D8436D" w:rsidRDefault="008A0273" w:rsidP="00935463">
      <w:pPr>
        <w:spacing w:after="0"/>
        <w:jc w:val="left"/>
        <w:rPr>
          <w:i/>
          <w:iCs/>
          <w:sz w:val="18"/>
          <w:szCs w:val="18"/>
          <w:lang w:bidi="ar-SA"/>
        </w:rPr>
      </w:pPr>
      <w:r>
        <w:rPr>
          <w:sz w:val="18"/>
          <w:szCs w:val="18"/>
          <w:vertAlign w:val="superscript"/>
          <w:lang w:bidi="ar-SA"/>
        </w:rPr>
        <w:t xml:space="preserve">2 </w:t>
      </w:r>
      <w:r w:rsidR="00D93035" w:rsidRPr="00D8436D">
        <w:rPr>
          <w:sz w:val="18"/>
          <w:szCs w:val="18"/>
          <w:lang w:bidi="ar-SA"/>
        </w:rPr>
        <w:t xml:space="preserve">Bill savings were calculated by multiplying ex-ante savings with 2019 residential energy price data at $0.2187/kWh for electricity, $3.09/gal for heating oil, and $2.95/gal for propane. </w:t>
      </w:r>
      <w:r w:rsidR="001274DD" w:rsidRPr="00681090">
        <w:rPr>
          <w:sz w:val="18"/>
          <w:szCs w:val="18"/>
          <w:lang w:bidi="ar-SA"/>
        </w:rPr>
        <w:t xml:space="preserve">To update the </w:t>
      </w:r>
      <w:r w:rsidR="001274DD">
        <w:rPr>
          <w:sz w:val="18"/>
          <w:szCs w:val="18"/>
          <w:lang w:bidi="ar-SA"/>
        </w:rPr>
        <w:t>dollar bill savings</w:t>
      </w:r>
      <w:r w:rsidR="001274DD" w:rsidRPr="00681090">
        <w:rPr>
          <w:sz w:val="18"/>
          <w:szCs w:val="18"/>
          <w:lang w:bidi="ar-SA"/>
        </w:rPr>
        <w:t xml:space="preserve"> to </w:t>
      </w:r>
      <w:r w:rsidR="001274DD">
        <w:rPr>
          <w:sz w:val="18"/>
          <w:szCs w:val="18"/>
          <w:lang w:bidi="ar-SA"/>
        </w:rPr>
        <w:t>2020</w:t>
      </w:r>
      <w:r w:rsidR="001274DD" w:rsidRPr="00681090">
        <w:rPr>
          <w:sz w:val="18"/>
          <w:szCs w:val="18"/>
          <w:lang w:bidi="ar-SA"/>
        </w:rPr>
        <w:t xml:space="preserve"> dollars, the </w:t>
      </w:r>
      <w:r w:rsidR="001274DD">
        <w:rPr>
          <w:sz w:val="18"/>
          <w:szCs w:val="18"/>
          <w:lang w:bidi="ar-SA"/>
        </w:rPr>
        <w:t>study</w:t>
      </w:r>
      <w:r w:rsidR="001274DD" w:rsidRPr="00681090">
        <w:rPr>
          <w:sz w:val="18"/>
          <w:szCs w:val="18"/>
          <w:lang w:bidi="ar-SA"/>
        </w:rPr>
        <w:t xml:space="preserve"> applied the BLS CPI Inflation Calculator</w:t>
      </w:r>
      <w:r w:rsidR="001274DD">
        <w:rPr>
          <w:sz w:val="18"/>
          <w:szCs w:val="18"/>
          <w:lang w:bidi="ar-SA"/>
        </w:rPr>
        <w:t>.</w:t>
      </w:r>
      <w:r w:rsidR="00935463">
        <w:rPr>
          <w:sz w:val="18"/>
          <w:szCs w:val="18"/>
          <w:lang w:bidi="ar-SA"/>
        </w:rPr>
        <w:br/>
      </w:r>
      <w:r w:rsidR="00935463" w:rsidRPr="00D8436D">
        <w:rPr>
          <w:i/>
          <w:iCs/>
          <w:sz w:val="18"/>
          <w:szCs w:val="18"/>
          <w:lang w:bidi="ar-SA"/>
        </w:rPr>
        <w:t>Sources:</w:t>
      </w:r>
      <w:r w:rsidR="00935463" w:rsidRPr="00D8436D">
        <w:rPr>
          <w:sz w:val="18"/>
          <w:szCs w:val="18"/>
          <w:lang w:bidi="ar-SA"/>
        </w:rPr>
        <w:t xml:space="preserve"> U.S. Energy Information Agency. “Weekly Heating Oil and Propane Prices” </w:t>
      </w:r>
      <w:hyperlink r:id="rId50" w:history="1">
        <w:r w:rsidR="00935463" w:rsidRPr="00D8436D">
          <w:rPr>
            <w:rStyle w:val="Hyperlink"/>
            <w:i/>
            <w:iCs/>
            <w:sz w:val="18"/>
            <w:szCs w:val="18"/>
            <w:lang w:bidi="ar-SA"/>
          </w:rPr>
          <w:t>https://www.eia.gov/dnav/pet/PET_PRI_WFR_DCUS_SCT_W.htm</w:t>
        </w:r>
      </w:hyperlink>
    </w:p>
    <w:p w14:paraId="5A77A415" w14:textId="270FDC31" w:rsidR="00935463" w:rsidRPr="00D8436D" w:rsidRDefault="00935463" w:rsidP="00935463">
      <w:pPr>
        <w:spacing w:after="0"/>
        <w:jc w:val="left"/>
        <w:rPr>
          <w:i/>
          <w:iCs/>
          <w:sz w:val="18"/>
          <w:szCs w:val="18"/>
          <w:lang w:bidi="ar-SA"/>
        </w:rPr>
      </w:pPr>
      <w:r w:rsidRPr="00D8436D">
        <w:rPr>
          <w:sz w:val="18"/>
          <w:szCs w:val="18"/>
          <w:lang w:bidi="ar-SA"/>
        </w:rPr>
        <w:t xml:space="preserve">U.S. Energy Information Administration. “Natural Gas Prices”.  </w:t>
      </w:r>
      <w:hyperlink r:id="rId51" w:history="1">
        <w:r w:rsidRPr="00D8436D">
          <w:rPr>
            <w:rStyle w:val="Hyperlink"/>
            <w:i/>
            <w:iCs/>
            <w:sz w:val="18"/>
            <w:szCs w:val="18"/>
            <w:lang w:bidi="ar-SA"/>
          </w:rPr>
          <w:t>https://www.eia.gov/dnav/ng/ng_pri_sum_dcu_sct_m.htm</w:t>
        </w:r>
      </w:hyperlink>
    </w:p>
    <w:p w14:paraId="3ADE914C" w14:textId="757B8FEE" w:rsidR="00935463" w:rsidRDefault="00935463" w:rsidP="00935463">
      <w:pPr>
        <w:spacing w:after="0"/>
        <w:jc w:val="left"/>
        <w:rPr>
          <w:sz w:val="18"/>
          <w:szCs w:val="18"/>
          <w:lang w:bidi="ar-SA"/>
        </w:rPr>
      </w:pPr>
      <w:r w:rsidRPr="00D8436D">
        <w:rPr>
          <w:sz w:val="18"/>
          <w:szCs w:val="18"/>
          <w:lang w:bidi="ar-SA"/>
        </w:rPr>
        <w:t xml:space="preserve">U.S. Energy Information Administration. “Average retail price of electricity, annual.” </w:t>
      </w:r>
      <w:hyperlink r:id="rId52" w:anchor="/topic/7?agg=0,1&amp;geo=008&amp;endsec=o&amp;freq=A&amp;start=2001&amp;end=2019&amp;ctype=linechart&amp;ltype=pin&amp;rtype=s&amp;maptype=0&amp;rse=0&amp;pin=" w:history="1">
        <w:r w:rsidRPr="00D8436D">
          <w:rPr>
            <w:rStyle w:val="Hyperlink"/>
            <w:i/>
            <w:iCs/>
            <w:sz w:val="18"/>
            <w:szCs w:val="18"/>
            <w:lang w:bidi="ar-SA"/>
          </w:rPr>
          <w:t>https://www.eia.gov/electricity/data/browser/#/topic/7?agg=0,1&amp;geo=008&amp;endsec=o&amp;freq=A&amp;start=2001&amp;end=2019&amp;ctype=linechart&amp;ltype=pin&amp;rtype=s&amp;maptype=0&amp;rse=0&amp;pin=</w:t>
        </w:r>
      </w:hyperlink>
      <w:r w:rsidRPr="00D8436D">
        <w:rPr>
          <w:sz w:val="18"/>
          <w:szCs w:val="18"/>
          <w:lang w:bidi="ar-SA"/>
        </w:rPr>
        <w:t xml:space="preserve"> </w:t>
      </w:r>
    </w:p>
    <w:p w14:paraId="709D1510" w14:textId="75D555A0" w:rsidR="00D93035" w:rsidRPr="00D8436D" w:rsidRDefault="00935463" w:rsidP="00D93035">
      <w:pPr>
        <w:spacing w:after="0"/>
        <w:jc w:val="left"/>
        <w:rPr>
          <w:sz w:val="18"/>
          <w:szCs w:val="18"/>
          <w:lang w:bidi="ar-SA"/>
        </w:rPr>
      </w:pPr>
      <w:r>
        <w:rPr>
          <w:sz w:val="18"/>
          <w:szCs w:val="18"/>
          <w:lang w:bidi="ar-SA"/>
        </w:rPr>
        <w:t xml:space="preserve">BLS CPI Inflation Calculator. </w:t>
      </w:r>
      <w:r w:rsidRPr="000D2185">
        <w:rPr>
          <w:rStyle w:val="CrossrefChar0"/>
          <w:i/>
          <w:iCs/>
          <w:sz w:val="18"/>
          <w:szCs w:val="18"/>
        </w:rPr>
        <w:t>https://www.bls.gov/data/inflation_calculator.htm</w:t>
      </w:r>
    </w:p>
    <w:p w14:paraId="77A9357E" w14:textId="77777777" w:rsidR="002B1AD6" w:rsidRDefault="002B1AD6" w:rsidP="002B1AD6">
      <w:pPr>
        <w:pStyle w:val="ApHeading2"/>
        <w:rPr>
          <w:rFonts w:hint="eastAsia"/>
        </w:rPr>
      </w:pPr>
      <w:bookmarkStart w:id="58" w:name="_Toc133226485"/>
      <w:r w:rsidRPr="00D8436D">
        <w:t>LMS Inputs</w:t>
      </w:r>
      <w:bookmarkEnd w:id="58"/>
    </w:p>
    <w:p w14:paraId="525856CB" w14:textId="09FA9778" w:rsidR="00440468" w:rsidRPr="00440468" w:rsidRDefault="00440468" w:rsidP="00440468">
      <w:pPr>
        <w:rPr>
          <w:lang w:bidi="ar-SA"/>
        </w:rPr>
      </w:pPr>
      <w:r>
        <w:rPr>
          <w:lang w:bidi="ar-SA"/>
        </w:rPr>
        <w:t xml:space="preserve">This section describes the inputs from the end-user survey used to estimate LMS magnitude </w:t>
      </w:r>
      <w:r w:rsidR="00642590">
        <w:rPr>
          <w:lang w:bidi="ar-SA"/>
        </w:rPr>
        <w:t>scales</w:t>
      </w:r>
      <w:r w:rsidR="00B34643">
        <w:rPr>
          <w:lang w:bidi="ar-SA"/>
        </w:rPr>
        <w:t xml:space="preserve">. For a detailed description of the study methodology, see </w:t>
      </w:r>
      <w:r w:rsidR="00B34643" w:rsidRPr="002B25C5">
        <w:t xml:space="preserve">X1942B </w:t>
      </w:r>
      <w:r w:rsidR="00B419F4">
        <w:t xml:space="preserve">Cross-cutting NEI Study – </w:t>
      </w:r>
      <w:r w:rsidR="00FF7F31">
        <w:t>Residential HP &amp; HPWH NEIs</w:t>
      </w:r>
      <w:r w:rsidR="00B34643">
        <w:t xml:space="preserve"> </w:t>
      </w:r>
      <w:r w:rsidR="00B34643" w:rsidRPr="000C7E8E">
        <w:t>Appendix A.2.1</w:t>
      </w:r>
      <w:r w:rsidR="00B34643">
        <w:t>.</w:t>
      </w:r>
    </w:p>
    <w:p w14:paraId="317612DE" w14:textId="77777777" w:rsidR="002B1AD6" w:rsidRPr="00D8436D" w:rsidRDefault="002B1AD6" w:rsidP="002B1AD6">
      <w:pPr>
        <w:pStyle w:val="ApHeading3"/>
        <w:rPr>
          <w:rFonts w:hint="eastAsia"/>
        </w:rPr>
      </w:pPr>
      <w:bookmarkStart w:id="59" w:name="_Toc133226486"/>
      <w:r w:rsidRPr="00D8436D">
        <w:t>LMS Magnitude Scales</w:t>
      </w:r>
      <w:bookmarkEnd w:id="59"/>
    </w:p>
    <w:p w14:paraId="19BE9E4D" w14:textId="4D6D1F3A" w:rsidR="002B1AD6" w:rsidRPr="00D8436D" w:rsidRDefault="002B1AD6" w:rsidP="002B1AD6">
      <w:pPr>
        <w:rPr>
          <w:b/>
          <w:bCs/>
          <w:lang w:bidi="ar-SA"/>
        </w:rPr>
      </w:pPr>
      <w:r w:rsidRPr="00D8436D">
        <w:t xml:space="preserve">For each respondent who reported a positive or negative effect, the survey asked how the effect compared to their energy savings. The study used the responses to those questions, as described in </w:t>
      </w:r>
      <w:r w:rsidR="00D740FB" w:rsidRPr="002B25C5">
        <w:t>X1942</w:t>
      </w:r>
      <w:r w:rsidR="006E1416" w:rsidRPr="002B25C5">
        <w:t xml:space="preserve">B </w:t>
      </w:r>
      <w:r w:rsidR="00B419F4">
        <w:t xml:space="preserve">Cross-cutting NEI Study – </w:t>
      </w:r>
      <w:r w:rsidR="00FF7F31">
        <w:t>Residential HP &amp; HPWH NEIs</w:t>
      </w:r>
      <w:r w:rsidR="006E1416">
        <w:t xml:space="preserve"> </w:t>
      </w:r>
      <w:r w:rsidRPr="000C7E8E">
        <w:t>Appendix</w:t>
      </w:r>
      <w:r w:rsidR="0004125F" w:rsidRPr="000C7E8E">
        <w:t xml:space="preserve"> A.</w:t>
      </w:r>
      <w:r w:rsidR="000C7E8E" w:rsidRPr="000C7E8E">
        <w:t>2.1</w:t>
      </w:r>
      <w:r w:rsidRPr="00D8436D">
        <w:t xml:space="preserve">, to develop positive magnitude scales </w:t>
      </w:r>
      <w:r w:rsidRPr="002D72FC">
        <w:t>shown in</w:t>
      </w:r>
      <w:r w:rsidR="00C42CF1">
        <w:rPr>
          <w:rStyle w:val="CrossrefChar0"/>
        </w:rPr>
        <w:t xml:space="preserve"> </w:t>
      </w:r>
      <w:r w:rsidR="00C42CF1" w:rsidRPr="00C42CF1">
        <w:rPr>
          <w:rStyle w:val="CrossrefChar0"/>
        </w:rPr>
        <w:fldChar w:fldCharType="begin"/>
      </w:r>
      <w:r w:rsidR="00C42CF1" w:rsidRPr="00C42CF1">
        <w:rPr>
          <w:rStyle w:val="CrossrefChar0"/>
        </w:rPr>
        <w:instrText xml:space="preserve"> REF _Ref133159460 \h </w:instrText>
      </w:r>
      <w:r w:rsidR="00C42CF1">
        <w:rPr>
          <w:rStyle w:val="CrossrefChar0"/>
        </w:rPr>
        <w:instrText xml:space="preserve"> \* MERGEFORMAT </w:instrText>
      </w:r>
      <w:r w:rsidR="00C42CF1" w:rsidRPr="00C42CF1">
        <w:rPr>
          <w:rStyle w:val="CrossrefChar0"/>
        </w:rPr>
      </w:r>
      <w:r w:rsidR="00C42CF1" w:rsidRPr="00C42CF1">
        <w:rPr>
          <w:rStyle w:val="CrossrefChar0"/>
        </w:rPr>
        <w:fldChar w:fldCharType="separate"/>
      </w:r>
      <w:r w:rsidR="00152620" w:rsidRPr="00152620">
        <w:rPr>
          <w:rStyle w:val="CrossrefChar0"/>
        </w:rPr>
        <w:t>Figure B-1</w:t>
      </w:r>
      <w:r w:rsidR="00C42CF1" w:rsidRPr="00C42CF1">
        <w:rPr>
          <w:rStyle w:val="CrossrefChar0"/>
        </w:rPr>
        <w:fldChar w:fldCharType="end"/>
      </w:r>
      <w:r w:rsidR="00D53495" w:rsidRPr="002D72FC">
        <w:t>. N</w:t>
      </w:r>
      <w:r w:rsidR="00D57C9B" w:rsidRPr="002D72FC">
        <w:t>egative</w:t>
      </w:r>
      <w:r w:rsidR="00D57C9B">
        <w:t xml:space="preserve"> magnitude scales not shown as the survey only collected 12 responses </w:t>
      </w:r>
      <w:r w:rsidR="00C873E8">
        <w:t>in total for the nine magnitudes</w:t>
      </w:r>
      <w:r w:rsidR="00502674">
        <w:t xml:space="preserve"> (max zero to three responses for each)</w:t>
      </w:r>
      <w:r w:rsidR="00C873E8">
        <w:t xml:space="preserve">. </w:t>
      </w:r>
    </w:p>
    <w:p w14:paraId="40CBA6AC" w14:textId="7715700C" w:rsidR="002B1AD6" w:rsidRPr="003E2337" w:rsidRDefault="00EF44DD" w:rsidP="00EF44DD">
      <w:pPr>
        <w:pStyle w:val="Caption"/>
        <w:rPr>
          <w:rStyle w:val="ApCaptionChar"/>
          <w:rFonts w:hint="eastAsia"/>
          <w:b/>
          <w:bCs/>
          <w:color w:val="046A38" w:themeColor="accent2"/>
        </w:rPr>
      </w:pPr>
      <w:bookmarkStart w:id="60" w:name="_Ref133159460"/>
      <w:r w:rsidRPr="00EF44DD">
        <w:rPr>
          <w:rStyle w:val="ApCaptionChar"/>
        </w:rPr>
        <w:t>Figure B-</w:t>
      </w:r>
      <w:r w:rsidRPr="00EF44DD">
        <w:rPr>
          <w:rStyle w:val="ApCaptionChar"/>
        </w:rPr>
        <w:fldChar w:fldCharType="begin"/>
      </w:r>
      <w:r w:rsidRPr="00EF44DD">
        <w:rPr>
          <w:rStyle w:val="ApCaptionChar"/>
        </w:rPr>
        <w:instrText xml:space="preserve"> SEQ Figure_B- \* ARABIC </w:instrText>
      </w:r>
      <w:r w:rsidRPr="00EF44DD">
        <w:rPr>
          <w:rStyle w:val="ApCaptionChar"/>
        </w:rPr>
        <w:fldChar w:fldCharType="separate"/>
      </w:r>
      <w:r w:rsidR="00152620">
        <w:rPr>
          <w:rStyle w:val="ApCaptionChar"/>
          <w:noProof/>
        </w:rPr>
        <w:t>1</w:t>
      </w:r>
      <w:r w:rsidRPr="00EF44DD">
        <w:rPr>
          <w:rStyle w:val="ApCaptionChar"/>
        </w:rPr>
        <w:fldChar w:fldCharType="end"/>
      </w:r>
      <w:bookmarkEnd w:id="60"/>
      <w:r w:rsidRPr="00EF44DD">
        <w:rPr>
          <w:rStyle w:val="ApCaptionChar"/>
        </w:rPr>
        <w:t>: Average Positive LMS Magnitude Scales</w:t>
      </w:r>
      <w:r w:rsidR="002B1AD6" w:rsidRPr="003E2337">
        <w:rPr>
          <w:rStyle w:val="ApCaptionChar"/>
        </w:rPr>
        <w:br/>
      </w:r>
      <w:r w:rsidR="002B1AD6" w:rsidRPr="003E2337">
        <w:rPr>
          <w:rStyle w:val="ApSubcaptionChar"/>
          <w:b w:val="0"/>
          <w:bCs w:val="0"/>
        </w:rPr>
        <w:t>(You say that the positive effect on [NEI] was [NP1] than the energy savings from that [MEASURE]s. How much more or less value – in percentage terms – would you say you received?)?)</w:t>
      </w:r>
      <w:r w:rsidR="002B1AD6" w:rsidRPr="003E2337">
        <w:rPr>
          <w:rStyle w:val="ApCaptionChar"/>
        </w:rPr>
        <w:t xml:space="preserve"> </w:t>
      </w:r>
    </w:p>
    <w:p w14:paraId="5DE75CFF" w14:textId="791C6ACE" w:rsidR="00E53D4D" w:rsidRPr="007B592C" w:rsidRDefault="003E2337" w:rsidP="00E53D4D">
      <w:pPr>
        <w:keepNext/>
        <w:keepLines/>
        <w:jc w:val="center"/>
        <w:rPr>
          <w:highlight w:val="yellow"/>
        </w:rPr>
      </w:pPr>
      <w:r w:rsidRPr="003E2337">
        <w:rPr>
          <w:noProof/>
        </w:rPr>
        <w:drawing>
          <wp:inline distT="0" distB="0" distL="0" distR="0" wp14:anchorId="523A4C82" wp14:editId="10C13ACF">
            <wp:extent cx="5943600" cy="2914348"/>
            <wp:effectExtent l="0" t="0" r="0" b="635"/>
            <wp:docPr id="458" name="Picture 45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Chart, bar chart&#10;&#10;Description automatically generated"/>
                    <pic:cNvPicPr/>
                  </pic:nvPicPr>
                  <pic:blipFill>
                    <a:blip r:embed="rId53"/>
                    <a:stretch>
                      <a:fillRect/>
                    </a:stretch>
                  </pic:blipFill>
                  <pic:spPr>
                    <a:xfrm>
                      <a:off x="0" y="0"/>
                      <a:ext cx="5943600" cy="2914348"/>
                    </a:xfrm>
                    <a:prstGeom prst="rect">
                      <a:avLst/>
                    </a:prstGeom>
                  </pic:spPr>
                </pic:pic>
              </a:graphicData>
            </a:graphic>
          </wp:inline>
        </w:drawing>
      </w:r>
    </w:p>
    <w:p w14:paraId="5B73BD90" w14:textId="256EDD62" w:rsidR="002B1AD6" w:rsidRPr="00D8436D" w:rsidRDefault="00EF44DD" w:rsidP="002B1AD6">
      <w:pPr>
        <w:pStyle w:val="Normalaftertable"/>
        <w:rPr>
          <w:lang w:bidi="ar-SA"/>
        </w:rPr>
      </w:pPr>
      <w:r w:rsidRPr="00EF44DD">
        <w:rPr>
          <w:rStyle w:val="CrossrefChar0"/>
        </w:rPr>
        <w:fldChar w:fldCharType="begin"/>
      </w:r>
      <w:r w:rsidRPr="00EF44DD">
        <w:rPr>
          <w:rStyle w:val="CrossrefChar0"/>
        </w:rPr>
        <w:instrText xml:space="preserve"> REF _Ref133142905 \h </w:instrText>
      </w:r>
      <w:r>
        <w:rPr>
          <w:rStyle w:val="CrossrefChar0"/>
        </w:rPr>
        <w:instrText xml:space="preserve"> \* MERGEFORMAT </w:instrText>
      </w:r>
      <w:r w:rsidRPr="00EF44DD">
        <w:rPr>
          <w:rStyle w:val="CrossrefChar0"/>
        </w:rPr>
      </w:r>
      <w:r w:rsidRPr="00EF44DD">
        <w:rPr>
          <w:rStyle w:val="CrossrefChar0"/>
        </w:rPr>
        <w:fldChar w:fldCharType="separate"/>
      </w:r>
      <w:r w:rsidR="00152620" w:rsidRPr="00152620">
        <w:rPr>
          <w:rStyle w:val="CrossrefChar0"/>
        </w:rPr>
        <w:t>Figure B-2</w:t>
      </w:r>
      <w:r w:rsidRPr="00EF44DD">
        <w:rPr>
          <w:rStyle w:val="CrossrefChar0"/>
        </w:rPr>
        <w:fldChar w:fldCharType="end"/>
      </w:r>
      <w:r>
        <w:rPr>
          <w:rStyle w:val="CrossrefChar0"/>
        </w:rPr>
        <w:t xml:space="preserve"> </w:t>
      </w:r>
      <w:r w:rsidR="002B1AD6" w:rsidRPr="00D8436D">
        <w:rPr>
          <w:lang w:bidi="ar-SA"/>
        </w:rPr>
        <w:t xml:space="preserve">shows the </w:t>
      </w:r>
      <w:proofErr w:type="spellStart"/>
      <w:r w:rsidR="002B1AD6" w:rsidRPr="00D8436D">
        <w:rPr>
          <w:lang w:bidi="ar-SA"/>
        </w:rPr>
        <w:t>NEI</w:t>
      </w:r>
      <w:proofErr w:type="spellEnd"/>
      <w:r w:rsidR="002B1AD6" w:rsidRPr="00D8436D">
        <w:rPr>
          <w:lang w:bidi="ar-SA"/>
        </w:rPr>
        <w:t xml:space="preserve"> effects for respondents excluding respondents who said </w:t>
      </w:r>
      <w:proofErr w:type="gramStart"/>
      <w:r w:rsidR="002B1AD6" w:rsidRPr="00D8436D">
        <w:rPr>
          <w:lang w:bidi="ar-SA"/>
        </w:rPr>
        <w:t>don’t</w:t>
      </w:r>
      <w:proofErr w:type="gramEnd"/>
      <w:r w:rsidR="002B1AD6" w:rsidRPr="00D8436D">
        <w:rPr>
          <w:lang w:bidi="ar-SA"/>
        </w:rPr>
        <w:t xml:space="preserve"> know or not applicable. Comfort during summer, equipment reliability, comfort during winter, ability to sell the home, equipment reliability, and comfort during winter were the most frequently reported positive NEIs.</w:t>
      </w:r>
      <w:r w:rsidR="002B1AD6" w:rsidRPr="00D8436D">
        <w:rPr>
          <w:rStyle w:val="CrossrefChar0"/>
        </w:rPr>
        <w:t xml:space="preserve"> </w:t>
      </w:r>
    </w:p>
    <w:p w14:paraId="023C3175" w14:textId="1C656173" w:rsidR="002B1AD6" w:rsidRPr="00D8436D" w:rsidRDefault="00EF44DD" w:rsidP="002B1AD6">
      <w:pPr>
        <w:pStyle w:val="Caption"/>
        <w:rPr>
          <w:rFonts w:hint="eastAsia"/>
        </w:rPr>
      </w:pPr>
      <w:bookmarkStart w:id="61" w:name="_Ref133142905"/>
      <w:r>
        <w:rPr>
          <w:rStyle w:val="ApCaptionChar"/>
        </w:rPr>
        <w:t>Figure B-</w:t>
      </w:r>
      <w:r>
        <w:rPr>
          <w:rStyle w:val="ApCaptionChar"/>
        </w:rPr>
        <w:fldChar w:fldCharType="begin"/>
      </w:r>
      <w:r>
        <w:rPr>
          <w:rStyle w:val="ApCaptionChar"/>
        </w:rPr>
        <w:instrText xml:space="preserve"> SEQ Figure_B- \* ARABIC </w:instrText>
      </w:r>
      <w:r>
        <w:rPr>
          <w:rStyle w:val="ApCaptionChar"/>
        </w:rPr>
        <w:fldChar w:fldCharType="separate"/>
      </w:r>
      <w:r w:rsidR="00152620">
        <w:rPr>
          <w:rStyle w:val="ApCaptionChar"/>
          <w:noProof/>
        </w:rPr>
        <w:t>2</w:t>
      </w:r>
      <w:r>
        <w:rPr>
          <w:rStyle w:val="ApCaptionChar"/>
        </w:rPr>
        <w:fldChar w:fldCharType="end"/>
      </w:r>
      <w:bookmarkEnd w:id="61"/>
      <w:r w:rsidR="007B592C" w:rsidRPr="00B81354">
        <w:rPr>
          <w:rStyle w:val="ApCaptionChar"/>
        </w:rPr>
        <w:t xml:space="preserve">: Summary of </w:t>
      </w:r>
      <w:r w:rsidR="00B81354">
        <w:rPr>
          <w:rStyle w:val="ApCaptionChar"/>
        </w:rPr>
        <w:t xml:space="preserve">Air Sealing and Insulation </w:t>
      </w:r>
      <w:r w:rsidR="007B592C" w:rsidRPr="00B81354">
        <w:rPr>
          <w:rStyle w:val="ApCaptionChar"/>
        </w:rPr>
        <w:t>NEI Effects</w:t>
      </w:r>
      <w:r w:rsidR="002B1AD6" w:rsidRPr="00D8436D">
        <w:br/>
      </w:r>
      <w:r w:rsidR="002B1AD6" w:rsidRPr="00D8436D">
        <w:rPr>
          <w:rStyle w:val="ApSubcaptionChar"/>
          <w:b w:val="0"/>
          <w:bCs w:val="0"/>
        </w:rPr>
        <w:t>(For each of the items listed below, indicate if the installation of the [MEASURE] positively affected it, negatively affected it, or did not affect it at all.</w:t>
      </w:r>
      <w:r w:rsidR="00AF6621">
        <w:rPr>
          <w:rStyle w:val="ApSubcaptionChar"/>
          <w:b w:val="0"/>
          <w:bCs w:val="0"/>
        </w:rPr>
        <w:t xml:space="preserve">; n = </w:t>
      </w:r>
      <w:r w:rsidR="00B81354">
        <w:rPr>
          <w:rStyle w:val="ApSubcaptionChar"/>
          <w:b w:val="0"/>
          <w:bCs w:val="0"/>
        </w:rPr>
        <w:t>140</w:t>
      </w:r>
      <w:r w:rsidR="002B1AD6" w:rsidRPr="00D8436D">
        <w:rPr>
          <w:rStyle w:val="ApSubcaptionChar"/>
          <w:b w:val="0"/>
          <w:bCs w:val="0"/>
        </w:rPr>
        <w:t>)</w:t>
      </w:r>
    </w:p>
    <w:p w14:paraId="5A41F772" w14:textId="4F81909F" w:rsidR="002B1AD6" w:rsidRPr="00D8436D" w:rsidRDefault="00AF6621" w:rsidP="002B1AD6">
      <w:r w:rsidRPr="00AF6621">
        <w:rPr>
          <w:noProof/>
        </w:rPr>
        <w:drawing>
          <wp:inline distT="0" distB="0" distL="0" distR="0" wp14:anchorId="3895F2A9" wp14:editId="03151647">
            <wp:extent cx="5943600" cy="3201166"/>
            <wp:effectExtent l="0" t="0" r="0" b="0"/>
            <wp:docPr id="459" name="Picture 45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Chart, bar chart&#10;&#10;Description automatically generated"/>
                    <pic:cNvPicPr/>
                  </pic:nvPicPr>
                  <pic:blipFill>
                    <a:blip r:embed="rId54"/>
                    <a:stretch>
                      <a:fillRect/>
                    </a:stretch>
                  </pic:blipFill>
                  <pic:spPr>
                    <a:xfrm>
                      <a:off x="0" y="0"/>
                      <a:ext cx="5943600" cy="3201166"/>
                    </a:xfrm>
                    <a:prstGeom prst="rect">
                      <a:avLst/>
                    </a:prstGeom>
                  </pic:spPr>
                </pic:pic>
              </a:graphicData>
            </a:graphic>
          </wp:inline>
        </w:drawing>
      </w:r>
    </w:p>
    <w:p w14:paraId="5875E346" w14:textId="77777777" w:rsidR="002B1AD6" w:rsidRPr="00D8436D" w:rsidRDefault="002B1AD6" w:rsidP="002B1AD6">
      <w:pPr>
        <w:pStyle w:val="ApHeading3"/>
        <w:rPr>
          <w:rFonts w:hint="eastAsia"/>
        </w:rPr>
      </w:pPr>
      <w:bookmarkStart w:id="62" w:name="_Toc133226487"/>
      <w:r w:rsidRPr="00D8436D">
        <w:t>Overlapping NEI Effects</w:t>
      </w:r>
      <w:bookmarkEnd w:id="62"/>
    </w:p>
    <w:p w14:paraId="3D9CE9FE" w14:textId="6E57E413" w:rsidR="002B1AD6" w:rsidRPr="00BA3239" w:rsidRDefault="002B1AD6" w:rsidP="002B1AD6">
      <w:pPr>
        <w:pStyle w:val="Normalaftertable"/>
        <w:rPr>
          <w:rStyle w:val="ApCaptionChar"/>
          <w:rFonts w:ascii="Arial" w:hAnsi="Arial"/>
          <w:b w:val="0"/>
          <w:bCs w:val="0"/>
          <w:color w:val="auto"/>
          <w:szCs w:val="22"/>
          <w:highlight w:val="yellow"/>
        </w:rPr>
      </w:pPr>
      <w:r w:rsidRPr="00533731">
        <w:t>The survey asked respo</w:t>
      </w:r>
      <w:r w:rsidRPr="00BA3239">
        <w:t xml:space="preserve">ndents whether they experienced overlap of effects and to indicate which effects overlapped. </w:t>
      </w:r>
      <w:r w:rsidR="00F543BE" w:rsidRPr="00BA3239">
        <w:t>Nearly one-</w:t>
      </w:r>
      <w:r w:rsidR="0027220C" w:rsidRPr="00BA3239">
        <w:t>fifth</w:t>
      </w:r>
      <w:r w:rsidR="00533731" w:rsidRPr="00BA3239">
        <w:t xml:space="preserve"> (</w:t>
      </w:r>
      <w:r w:rsidR="0027220C" w:rsidRPr="00BA3239">
        <w:t>19</w:t>
      </w:r>
      <w:r w:rsidR="00533731" w:rsidRPr="00BA3239">
        <w:t xml:space="preserve">%) of HES respondents indicated they had trouble separating out the effects compared to only 6% of </w:t>
      </w:r>
      <w:proofErr w:type="spellStart"/>
      <w:r w:rsidR="00533731" w:rsidRPr="00BA3239">
        <w:t>HES</w:t>
      </w:r>
      <w:proofErr w:type="spellEnd"/>
      <w:r w:rsidR="00533731" w:rsidRPr="00BA3239">
        <w:t>-IE respondents</w:t>
      </w:r>
      <w:r w:rsidRPr="00BA3239">
        <w:t xml:space="preserve"> (</w:t>
      </w:r>
      <w:r w:rsidR="00533731" w:rsidRPr="00BA3239">
        <w:rPr>
          <w:rStyle w:val="CrossrefChar0"/>
        </w:rPr>
        <w:fldChar w:fldCharType="begin"/>
      </w:r>
      <w:r w:rsidR="00533731" w:rsidRPr="00BA3239">
        <w:rPr>
          <w:rStyle w:val="CrossrefChar0"/>
        </w:rPr>
        <w:instrText xml:space="preserve"> REF _Ref132793147 \h  \* MERGEFORMAT </w:instrText>
      </w:r>
      <w:r w:rsidR="00533731" w:rsidRPr="00BA3239">
        <w:rPr>
          <w:rStyle w:val="CrossrefChar0"/>
        </w:rPr>
      </w:r>
      <w:r w:rsidR="00533731" w:rsidRPr="00BA3239">
        <w:rPr>
          <w:rStyle w:val="CrossrefChar0"/>
        </w:rPr>
        <w:fldChar w:fldCharType="separate"/>
      </w:r>
      <w:r w:rsidR="00152620" w:rsidRPr="00152620">
        <w:rPr>
          <w:rStyle w:val="CrossrefChar0"/>
        </w:rPr>
        <w:t>Table B-2</w:t>
      </w:r>
      <w:r w:rsidR="00533731" w:rsidRPr="00BA3239">
        <w:rPr>
          <w:rStyle w:val="CrossrefChar0"/>
        </w:rPr>
        <w:fldChar w:fldCharType="end"/>
      </w:r>
      <w:r w:rsidRPr="00BA3239">
        <w:t xml:space="preserve">). The </w:t>
      </w:r>
      <w:r w:rsidR="006B2119" w:rsidRPr="00BA3239">
        <w:t xml:space="preserve">most common overlapping NEIs were </w:t>
      </w:r>
      <w:r w:rsidRPr="00BA3239">
        <w:t xml:space="preserve">comfort in the </w:t>
      </w:r>
      <w:r w:rsidR="006B2119" w:rsidRPr="00BA3239">
        <w:t>summer overlapping with comfort in the winter</w:t>
      </w:r>
      <w:r w:rsidR="001D152E" w:rsidRPr="00BA3239">
        <w:t xml:space="preserve">. Other NEIS with overlap include change in </w:t>
      </w:r>
      <w:r w:rsidR="00BA3239" w:rsidRPr="00BA3239">
        <w:t>humidity</w:t>
      </w:r>
      <w:r w:rsidR="001D152E" w:rsidRPr="00BA3239">
        <w:t xml:space="preserve"> or dampness and noise heard from </w:t>
      </w:r>
      <w:r w:rsidR="00BA3239" w:rsidRPr="00BA3239">
        <w:t>outside</w:t>
      </w:r>
      <w:r w:rsidR="001D152E" w:rsidRPr="00BA3239">
        <w:t xml:space="preserve"> ethe home</w:t>
      </w:r>
      <w:r w:rsidRPr="00BA3239">
        <w:t xml:space="preserve"> (</w:t>
      </w:r>
      <w:r w:rsidR="00BA3239" w:rsidRPr="00BA3239">
        <w:rPr>
          <w:rStyle w:val="CrossrefChar0"/>
        </w:rPr>
        <w:fldChar w:fldCharType="begin"/>
      </w:r>
      <w:r w:rsidR="00BA3239" w:rsidRPr="00BA3239">
        <w:rPr>
          <w:rStyle w:val="CrossrefChar0"/>
        </w:rPr>
        <w:instrText xml:space="preserve"> REF _Ref132795851 \h  \* MERGEFORMAT </w:instrText>
      </w:r>
      <w:r w:rsidR="00BA3239" w:rsidRPr="00BA3239">
        <w:rPr>
          <w:rStyle w:val="CrossrefChar0"/>
        </w:rPr>
      </w:r>
      <w:r w:rsidR="00BA3239" w:rsidRPr="00BA3239">
        <w:rPr>
          <w:rStyle w:val="CrossrefChar0"/>
        </w:rPr>
        <w:fldChar w:fldCharType="separate"/>
      </w:r>
      <w:r w:rsidR="00152620" w:rsidRPr="00152620">
        <w:rPr>
          <w:rStyle w:val="CrossrefChar0"/>
        </w:rPr>
        <w:t>Table B-3</w:t>
      </w:r>
      <w:r w:rsidR="00BA3239" w:rsidRPr="00BA3239">
        <w:rPr>
          <w:rStyle w:val="CrossrefChar0"/>
        </w:rPr>
        <w:fldChar w:fldCharType="end"/>
      </w:r>
      <w:r w:rsidRPr="00BA3239">
        <w:t>). Th</w:t>
      </w:r>
      <w:r w:rsidR="00BA3239" w:rsidRPr="00BA3239">
        <w:t xml:space="preserve">ese NEIs most </w:t>
      </w:r>
      <w:r w:rsidRPr="00BA3239">
        <w:t xml:space="preserve">frequently overlapped with each other as well as </w:t>
      </w:r>
      <w:r w:rsidR="00BA3239" w:rsidRPr="00BA3239">
        <w:t>noise heard from inside the home and change in mold.</w:t>
      </w:r>
    </w:p>
    <w:p w14:paraId="0A7012B4" w14:textId="0B390DE5" w:rsidR="007B592C" w:rsidRPr="00AC5F9B" w:rsidRDefault="00EF44DD" w:rsidP="007B592C">
      <w:pPr>
        <w:pStyle w:val="Caption"/>
        <w:rPr>
          <w:rFonts w:hint="eastAsia"/>
        </w:rPr>
      </w:pPr>
      <w:bookmarkStart w:id="63" w:name="_Ref132793147"/>
      <w:r>
        <w:rPr>
          <w:rStyle w:val="ApCaptionChar"/>
        </w:rPr>
        <w:t>Table B-</w:t>
      </w:r>
      <w:r>
        <w:rPr>
          <w:rStyle w:val="ApCaptionChar"/>
        </w:rPr>
        <w:fldChar w:fldCharType="begin"/>
      </w:r>
      <w:r>
        <w:rPr>
          <w:rStyle w:val="ApCaptionChar"/>
        </w:rPr>
        <w:instrText xml:space="preserve"> SEQ Table_B- \* ARABIC </w:instrText>
      </w:r>
      <w:r>
        <w:rPr>
          <w:rStyle w:val="ApCaptionChar"/>
        </w:rPr>
        <w:fldChar w:fldCharType="separate"/>
      </w:r>
      <w:r w:rsidR="00152620">
        <w:rPr>
          <w:rStyle w:val="ApCaptionChar"/>
          <w:noProof/>
        </w:rPr>
        <w:t>2</w:t>
      </w:r>
      <w:r>
        <w:rPr>
          <w:rStyle w:val="ApCaptionChar"/>
        </w:rPr>
        <w:fldChar w:fldCharType="end"/>
      </w:r>
      <w:bookmarkEnd w:id="63"/>
      <w:r w:rsidR="007B592C" w:rsidRPr="00AC5F9B">
        <w:rPr>
          <w:rStyle w:val="ApCaptionChar"/>
        </w:rPr>
        <w:t xml:space="preserve">: </w:t>
      </w:r>
      <w:r w:rsidR="002B1AD6" w:rsidRPr="00AC5F9B">
        <w:rPr>
          <w:rStyle w:val="ApCaptionChar"/>
        </w:rPr>
        <w:t>Percent of Respondents Who Reported Overlapping NEIs</w:t>
      </w:r>
      <w:r w:rsidR="002B1AD6" w:rsidRPr="00AC5F9B">
        <w:br/>
      </w:r>
      <w:r w:rsidR="002B1AD6" w:rsidRPr="00AC5F9B">
        <w:rPr>
          <w:rStyle w:val="ApSubcaptionChar"/>
          <w:b w:val="0"/>
          <w:bCs w:val="0"/>
        </w:rPr>
        <w:t>(Did you have trouble separating out the effects we asked about? Did any overlap for you? Which effects overlapped?)</w:t>
      </w:r>
    </w:p>
    <w:tbl>
      <w:tblPr>
        <w:tblStyle w:val="AppendixOdd"/>
        <w:tblW w:w="0" w:type="auto"/>
        <w:jc w:val="center"/>
        <w:tblLook w:val="04A0" w:firstRow="1" w:lastRow="0" w:firstColumn="1" w:lastColumn="0" w:noHBand="0" w:noVBand="1"/>
      </w:tblPr>
      <w:tblGrid>
        <w:gridCol w:w="3116"/>
        <w:gridCol w:w="3419"/>
      </w:tblGrid>
      <w:tr w:rsidR="002B1AD6" w:rsidRPr="00AC5F9B" w14:paraId="7BEDBE8E" w14:textId="77777777" w:rsidTr="002B65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1A7B7D99" w14:textId="77777777" w:rsidR="002B1AD6" w:rsidRPr="00AC5F9B" w:rsidRDefault="002B1AD6" w:rsidP="002B6537">
            <w:pPr>
              <w:rPr>
                <w:lang w:bidi="ar-SA"/>
              </w:rPr>
            </w:pPr>
            <w:r w:rsidRPr="00AC5F9B">
              <w:rPr>
                <w:lang w:bidi="ar-SA"/>
              </w:rPr>
              <w:t>Measure</w:t>
            </w:r>
          </w:p>
        </w:tc>
        <w:tc>
          <w:tcPr>
            <w:tcW w:w="0" w:type="auto"/>
            <w:vAlign w:val="center"/>
          </w:tcPr>
          <w:p w14:paraId="0E8E15FA" w14:textId="77777777" w:rsidR="002B1AD6" w:rsidRPr="00AC5F9B" w:rsidRDefault="002B1AD6" w:rsidP="002B6537">
            <w:pPr>
              <w:jc w:val="center"/>
              <w:cnfStyle w:val="100000000000" w:firstRow="1" w:lastRow="0" w:firstColumn="0" w:lastColumn="0" w:oddVBand="0" w:evenVBand="0" w:oddHBand="0" w:evenHBand="0" w:firstRowFirstColumn="0" w:firstRowLastColumn="0" w:lastRowFirstColumn="0" w:lastRowLastColumn="0"/>
              <w:rPr>
                <w:lang w:bidi="ar-SA"/>
              </w:rPr>
            </w:pPr>
            <w:r w:rsidRPr="00AC5F9B">
              <w:rPr>
                <w:lang w:bidi="ar-SA"/>
              </w:rPr>
              <w:t>Percent with Overlapping NEIs</w:t>
            </w:r>
          </w:p>
        </w:tc>
      </w:tr>
      <w:tr w:rsidR="002B1AD6" w:rsidRPr="00AC5F9B" w14:paraId="779C519C" w14:textId="77777777" w:rsidTr="002B65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6AB44A44" w14:textId="277655DB" w:rsidR="002B1AD6" w:rsidRPr="00AC5F9B" w:rsidRDefault="001C13A7" w:rsidP="002B6537">
            <w:pPr>
              <w:rPr>
                <w:lang w:bidi="ar-SA"/>
              </w:rPr>
            </w:pPr>
            <w:r w:rsidRPr="00AC5F9B">
              <w:rPr>
                <w:lang w:bidi="ar-SA"/>
              </w:rPr>
              <w:t>HES</w:t>
            </w:r>
            <w:r w:rsidR="002B1AD6" w:rsidRPr="00AC5F9B">
              <w:rPr>
                <w:lang w:bidi="ar-SA"/>
              </w:rPr>
              <w:t xml:space="preserve"> (n=</w:t>
            </w:r>
            <w:r w:rsidR="00AC5F9B">
              <w:rPr>
                <w:lang w:bidi="ar-SA"/>
              </w:rPr>
              <w:t>77</w:t>
            </w:r>
            <w:r w:rsidR="002B1AD6" w:rsidRPr="00AC5F9B">
              <w:rPr>
                <w:lang w:bidi="ar-SA"/>
              </w:rPr>
              <w:t>)</w:t>
            </w:r>
          </w:p>
        </w:tc>
        <w:tc>
          <w:tcPr>
            <w:tcW w:w="0" w:type="auto"/>
            <w:vAlign w:val="center"/>
          </w:tcPr>
          <w:p w14:paraId="2191F623" w14:textId="7FD131E3" w:rsidR="002B1AD6" w:rsidRPr="00AC5F9B" w:rsidRDefault="0027220C" w:rsidP="002B6537">
            <w:pPr>
              <w:jc w:val="center"/>
              <w:cnfStyle w:val="000000100000" w:firstRow="0" w:lastRow="0" w:firstColumn="0" w:lastColumn="0" w:oddVBand="0" w:evenVBand="0" w:oddHBand="1" w:evenHBand="0" w:firstRowFirstColumn="0" w:firstRowLastColumn="0" w:lastRowFirstColumn="0" w:lastRowLastColumn="0"/>
              <w:rPr>
                <w:lang w:bidi="ar-SA"/>
              </w:rPr>
            </w:pPr>
            <w:r>
              <w:rPr>
                <w:lang w:bidi="ar-SA"/>
              </w:rPr>
              <w:t>19</w:t>
            </w:r>
            <w:r w:rsidR="002D6B17">
              <w:rPr>
                <w:lang w:bidi="ar-SA"/>
              </w:rPr>
              <w:t>%</w:t>
            </w:r>
          </w:p>
        </w:tc>
      </w:tr>
      <w:tr w:rsidR="002B1AD6" w:rsidRPr="00AC5F9B" w14:paraId="6DF0E847" w14:textId="77777777" w:rsidTr="002B653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42F3D704" w14:textId="004FB553" w:rsidR="002B1AD6" w:rsidRPr="00AC5F9B" w:rsidRDefault="001C13A7" w:rsidP="002B6537">
            <w:pPr>
              <w:rPr>
                <w:lang w:bidi="ar-SA"/>
              </w:rPr>
            </w:pPr>
            <w:r w:rsidRPr="00AC5F9B">
              <w:rPr>
                <w:lang w:bidi="ar-SA"/>
              </w:rPr>
              <w:t>HES-IE</w:t>
            </w:r>
            <w:r w:rsidR="002B1AD6" w:rsidRPr="00AC5F9B">
              <w:rPr>
                <w:lang w:bidi="ar-SA"/>
              </w:rPr>
              <w:t xml:space="preserve"> (n=</w:t>
            </w:r>
            <w:r w:rsidR="00AC5F9B">
              <w:rPr>
                <w:lang w:bidi="ar-SA"/>
              </w:rPr>
              <w:t>63</w:t>
            </w:r>
            <w:r w:rsidR="002B1AD6" w:rsidRPr="00AC5F9B">
              <w:rPr>
                <w:lang w:bidi="ar-SA"/>
              </w:rPr>
              <w:t>)</w:t>
            </w:r>
          </w:p>
        </w:tc>
        <w:tc>
          <w:tcPr>
            <w:tcW w:w="0" w:type="auto"/>
            <w:vAlign w:val="center"/>
          </w:tcPr>
          <w:p w14:paraId="1F8C8C59" w14:textId="29C6A31A" w:rsidR="002B1AD6" w:rsidRPr="00AC5F9B" w:rsidRDefault="00533731" w:rsidP="002B6537">
            <w:pPr>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6%</w:t>
            </w:r>
          </w:p>
        </w:tc>
      </w:tr>
      <w:tr w:rsidR="002B1AD6" w:rsidRPr="00AC5F9B" w14:paraId="21BB7B5D" w14:textId="77777777" w:rsidTr="002B65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tcPr>
          <w:p w14:paraId="398975C2" w14:textId="7FBB11D9" w:rsidR="002B1AD6" w:rsidRPr="00AC5F9B" w:rsidRDefault="002B1AD6" w:rsidP="002B6537">
            <w:pPr>
              <w:jc w:val="left"/>
              <w:rPr>
                <w:b/>
                <w:bCs/>
                <w:lang w:bidi="ar-SA"/>
              </w:rPr>
            </w:pPr>
            <w:r w:rsidRPr="00AC5F9B">
              <w:rPr>
                <w:b/>
                <w:bCs/>
                <w:lang w:bidi="ar-SA"/>
              </w:rPr>
              <w:t>Average (n=</w:t>
            </w:r>
            <w:r w:rsidR="001C13A7" w:rsidRPr="00AC5F9B">
              <w:rPr>
                <w:b/>
                <w:bCs/>
                <w:lang w:bidi="ar-SA"/>
              </w:rPr>
              <w:t>14</w:t>
            </w:r>
            <w:r w:rsidR="00A00C25" w:rsidRPr="00AC5F9B">
              <w:rPr>
                <w:b/>
                <w:bCs/>
                <w:lang w:bidi="ar-SA"/>
              </w:rPr>
              <w:t>0</w:t>
            </w:r>
            <w:r w:rsidRPr="00AC5F9B">
              <w:rPr>
                <w:b/>
                <w:bCs/>
                <w:lang w:bidi="ar-SA"/>
              </w:rPr>
              <w:t>)</w:t>
            </w:r>
          </w:p>
        </w:tc>
        <w:tc>
          <w:tcPr>
            <w:tcW w:w="0" w:type="auto"/>
            <w:vAlign w:val="center"/>
          </w:tcPr>
          <w:p w14:paraId="69775317" w14:textId="4F11B7F5" w:rsidR="002B1AD6" w:rsidRPr="00AC5F9B" w:rsidRDefault="00F926D4" w:rsidP="002B6537">
            <w:pPr>
              <w:jc w:val="center"/>
              <w:cnfStyle w:val="000000100000" w:firstRow="0" w:lastRow="0" w:firstColumn="0" w:lastColumn="0" w:oddVBand="0" w:evenVBand="0" w:oddHBand="1" w:evenHBand="0" w:firstRowFirstColumn="0" w:firstRowLastColumn="0" w:lastRowFirstColumn="0" w:lastRowLastColumn="0"/>
              <w:rPr>
                <w:b/>
                <w:bCs/>
                <w:lang w:bidi="ar-SA"/>
              </w:rPr>
            </w:pPr>
            <w:r>
              <w:rPr>
                <w:b/>
                <w:bCs/>
                <w:lang w:bidi="ar-SA"/>
              </w:rPr>
              <w:t>1</w:t>
            </w:r>
            <w:r w:rsidR="0027220C">
              <w:rPr>
                <w:b/>
                <w:bCs/>
                <w:lang w:bidi="ar-SA"/>
              </w:rPr>
              <w:t>4</w:t>
            </w:r>
            <w:r w:rsidR="00533731">
              <w:rPr>
                <w:b/>
                <w:bCs/>
                <w:lang w:bidi="ar-SA"/>
              </w:rPr>
              <w:t>%</w:t>
            </w:r>
          </w:p>
        </w:tc>
      </w:tr>
    </w:tbl>
    <w:p w14:paraId="6072F334" w14:textId="738C8BB7" w:rsidR="007B592C" w:rsidRDefault="00EF44DD" w:rsidP="007B592C">
      <w:pPr>
        <w:pStyle w:val="Caption"/>
        <w:keepLines/>
        <w:rPr>
          <w:rFonts w:hint="eastAsia"/>
        </w:rPr>
      </w:pPr>
      <w:bookmarkStart w:id="64" w:name="_Ref132795851"/>
      <w:r>
        <w:rPr>
          <w:rStyle w:val="ApCaptionChar"/>
        </w:rPr>
        <w:t>Table B-</w:t>
      </w:r>
      <w:r>
        <w:rPr>
          <w:rStyle w:val="ApCaptionChar"/>
        </w:rPr>
        <w:fldChar w:fldCharType="begin"/>
      </w:r>
      <w:r>
        <w:rPr>
          <w:rStyle w:val="ApCaptionChar"/>
        </w:rPr>
        <w:instrText xml:space="preserve"> SEQ Table_B- \* ARABIC </w:instrText>
      </w:r>
      <w:r>
        <w:rPr>
          <w:rStyle w:val="ApCaptionChar"/>
        </w:rPr>
        <w:fldChar w:fldCharType="separate"/>
      </w:r>
      <w:r w:rsidR="00152620">
        <w:rPr>
          <w:rStyle w:val="ApCaptionChar"/>
          <w:noProof/>
        </w:rPr>
        <w:t>3</w:t>
      </w:r>
      <w:r>
        <w:rPr>
          <w:rStyle w:val="ApCaptionChar"/>
        </w:rPr>
        <w:fldChar w:fldCharType="end"/>
      </w:r>
      <w:bookmarkEnd w:id="64"/>
      <w:r w:rsidR="007B592C" w:rsidRPr="004837E7">
        <w:rPr>
          <w:rStyle w:val="ApCaptionChar"/>
        </w:rPr>
        <w:t>:</w:t>
      </w:r>
      <w:r w:rsidR="007B592C" w:rsidRPr="004837E7">
        <w:t xml:space="preserve"> </w:t>
      </w:r>
      <w:r w:rsidR="002B1AD6" w:rsidRPr="004837E7">
        <w:rPr>
          <w:rStyle w:val="ApCaptionChar"/>
        </w:rPr>
        <w:t>Common Overlapping NEIs</w:t>
      </w:r>
      <w:r w:rsidR="002B1AD6" w:rsidRPr="004837E7" w:rsidDel="00B131A1">
        <w:rPr>
          <w:rStyle w:val="ApCaptionChar"/>
        </w:rPr>
        <w:t xml:space="preserve"> </w:t>
      </w:r>
      <w:r w:rsidR="0051380E">
        <w:rPr>
          <w:rStyle w:val="ApCaptionChar"/>
        </w:rPr>
        <w:t>(n=140)</w:t>
      </w:r>
      <w:r w:rsidR="002B1AD6" w:rsidRPr="004837E7">
        <w:rPr>
          <w:rStyle w:val="ApCaptionChar"/>
        </w:rPr>
        <w:br/>
      </w:r>
      <w:r w:rsidR="002B1AD6" w:rsidRPr="004837E7">
        <w:rPr>
          <w:rStyle w:val="ApSubcaptionChar"/>
          <w:b w:val="0"/>
          <w:bCs w:val="0"/>
        </w:rPr>
        <w:t>(Did you have trouble separating out the effects we asked about? Did any overlap for you? Which effects overlapped?)</w:t>
      </w:r>
    </w:p>
    <w:tbl>
      <w:tblPr>
        <w:tblStyle w:val="AppendixEven"/>
        <w:tblW w:w="5000" w:type="pct"/>
        <w:tblLook w:val="04A0" w:firstRow="1" w:lastRow="0" w:firstColumn="1" w:lastColumn="0" w:noHBand="0" w:noVBand="1"/>
      </w:tblPr>
      <w:tblGrid>
        <w:gridCol w:w="2344"/>
        <w:gridCol w:w="2888"/>
        <w:gridCol w:w="4128"/>
      </w:tblGrid>
      <w:tr w:rsidR="0051380E" w:rsidRPr="004837E7" w14:paraId="5D89B8F6" w14:textId="77777777" w:rsidTr="004525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1656FF37" w14:textId="77777777" w:rsidR="0051380E" w:rsidRPr="004837E7" w:rsidRDefault="0051380E" w:rsidP="002B6537">
            <w:pPr>
              <w:keepNext/>
              <w:keepLines/>
              <w:rPr>
                <w:lang w:bidi="ar-SA"/>
              </w:rPr>
            </w:pPr>
            <w:r w:rsidRPr="004837E7">
              <w:rPr>
                <w:lang w:bidi="ar-SA"/>
              </w:rPr>
              <w:t>NEI</w:t>
            </w:r>
          </w:p>
        </w:tc>
        <w:tc>
          <w:tcPr>
            <w:tcW w:w="1543" w:type="pct"/>
          </w:tcPr>
          <w:p w14:paraId="17722BBE" w14:textId="77777777" w:rsidR="0051380E" w:rsidRPr="004837E7" w:rsidRDefault="0051380E"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4837E7">
              <w:rPr>
                <w:lang w:bidi="ar-SA"/>
              </w:rPr>
              <w:t>Percent with Overlapping NEIs</w:t>
            </w:r>
          </w:p>
        </w:tc>
        <w:tc>
          <w:tcPr>
            <w:tcW w:w="2205" w:type="pct"/>
          </w:tcPr>
          <w:p w14:paraId="1204CF19" w14:textId="77777777" w:rsidR="0051380E" w:rsidRPr="004837E7" w:rsidRDefault="0051380E"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4837E7">
              <w:rPr>
                <w:lang w:bidi="ar-SA"/>
              </w:rPr>
              <w:t>Common Overlapping NEIs</w:t>
            </w:r>
          </w:p>
        </w:tc>
      </w:tr>
      <w:tr w:rsidR="0051380E" w:rsidRPr="004837E7" w14:paraId="2106EF29" w14:textId="77777777" w:rsidTr="00452500">
        <w:tc>
          <w:tcPr>
            <w:cnfStyle w:val="001000000000" w:firstRow="0" w:lastRow="0" w:firstColumn="1" w:lastColumn="0" w:oddVBand="0" w:evenVBand="0" w:oddHBand="0" w:evenHBand="0" w:firstRowFirstColumn="0" w:firstRowLastColumn="0" w:lastRowFirstColumn="0" w:lastRowLastColumn="0"/>
            <w:tcW w:w="1252" w:type="pct"/>
          </w:tcPr>
          <w:p w14:paraId="0789AF21" w14:textId="13907E45" w:rsidR="0051380E" w:rsidRPr="004837E7" w:rsidRDefault="0051380E" w:rsidP="002B6537">
            <w:pPr>
              <w:keepNext/>
              <w:keepLines/>
              <w:jc w:val="left"/>
              <w:rPr>
                <w:lang w:bidi="ar-SA"/>
              </w:rPr>
            </w:pPr>
            <w:r w:rsidRPr="004837E7">
              <w:rPr>
                <w:lang w:bidi="ar-SA"/>
              </w:rPr>
              <w:t xml:space="preserve">Comfort in the </w:t>
            </w:r>
            <w:r w:rsidR="00AC06F4">
              <w:rPr>
                <w:lang w:bidi="ar-SA"/>
              </w:rPr>
              <w:t>winter</w:t>
            </w:r>
          </w:p>
        </w:tc>
        <w:tc>
          <w:tcPr>
            <w:tcW w:w="1543" w:type="pct"/>
          </w:tcPr>
          <w:p w14:paraId="324753E9" w14:textId="1F4366FF" w:rsidR="0051380E" w:rsidRPr="004837E7" w:rsidRDefault="00AC06F4" w:rsidP="002B6537">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11%</w:t>
            </w:r>
          </w:p>
        </w:tc>
        <w:tc>
          <w:tcPr>
            <w:tcW w:w="2205" w:type="pct"/>
          </w:tcPr>
          <w:p w14:paraId="020BDEF2" w14:textId="77777777" w:rsidR="0051380E" w:rsidRDefault="0073067E" w:rsidP="00FB79D3">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Comfort in the summer</w:t>
            </w:r>
          </w:p>
          <w:p w14:paraId="34556B7C" w14:textId="77777777" w:rsidR="001801DD" w:rsidRDefault="001801DD" w:rsidP="00FB79D3">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Noise heard from outside the home</w:t>
            </w:r>
          </w:p>
          <w:p w14:paraId="4E022321" w14:textId="63610124" w:rsidR="001801DD" w:rsidRDefault="001801DD" w:rsidP="00FB79D3">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Air quality</w:t>
            </w:r>
            <w:r w:rsidR="00FB79D3">
              <w:rPr>
                <w:lang w:bidi="ar-SA"/>
              </w:rPr>
              <w:t xml:space="preserve"> in your home</w:t>
            </w:r>
          </w:p>
          <w:p w14:paraId="756AE603" w14:textId="4DF6B0CE" w:rsidR="003C0670" w:rsidRPr="004837E7" w:rsidRDefault="003C0670" w:rsidP="00FB79D3">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Change in humidity or dampness</w:t>
            </w:r>
          </w:p>
        </w:tc>
      </w:tr>
      <w:tr w:rsidR="0051380E" w:rsidRPr="004837E7" w14:paraId="17BAD374" w14:textId="77777777" w:rsidTr="00452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2211CB4B" w14:textId="45CF192D" w:rsidR="0051380E" w:rsidRPr="004837E7" w:rsidRDefault="0051380E" w:rsidP="002B6537">
            <w:pPr>
              <w:keepNext/>
              <w:keepLines/>
              <w:jc w:val="left"/>
              <w:rPr>
                <w:lang w:bidi="ar-SA"/>
              </w:rPr>
            </w:pPr>
            <w:r w:rsidRPr="004837E7">
              <w:rPr>
                <w:lang w:bidi="ar-SA"/>
              </w:rPr>
              <w:t xml:space="preserve">Comfort in the </w:t>
            </w:r>
            <w:r w:rsidR="00AC06F4">
              <w:rPr>
                <w:lang w:bidi="ar-SA"/>
              </w:rPr>
              <w:t>summer</w:t>
            </w:r>
          </w:p>
        </w:tc>
        <w:tc>
          <w:tcPr>
            <w:tcW w:w="1543" w:type="pct"/>
          </w:tcPr>
          <w:p w14:paraId="594672E3" w14:textId="0177218B" w:rsidR="0051380E" w:rsidRPr="004837E7" w:rsidRDefault="00AC06F4"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11</w:t>
            </w:r>
            <w:r w:rsidR="0051380E" w:rsidRPr="004837E7">
              <w:rPr>
                <w:lang w:bidi="ar-SA"/>
              </w:rPr>
              <w:t>%</w:t>
            </w:r>
          </w:p>
        </w:tc>
        <w:tc>
          <w:tcPr>
            <w:tcW w:w="2205" w:type="pct"/>
          </w:tcPr>
          <w:p w14:paraId="1A0AF78F" w14:textId="77777777" w:rsidR="002946EB" w:rsidRDefault="0051380E" w:rsidP="002946EB">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sidRPr="004837E7">
              <w:rPr>
                <w:lang w:bidi="ar-SA"/>
              </w:rPr>
              <w:t xml:space="preserve">Comfort in the </w:t>
            </w:r>
            <w:r w:rsidR="0073067E">
              <w:rPr>
                <w:lang w:bidi="ar-SA"/>
              </w:rPr>
              <w:t>winter</w:t>
            </w:r>
          </w:p>
          <w:p w14:paraId="354A450B" w14:textId="77777777" w:rsidR="002946EB" w:rsidRDefault="002946EB" w:rsidP="002946EB">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Noise heard from outside the home</w:t>
            </w:r>
          </w:p>
          <w:p w14:paraId="5F73F041" w14:textId="77777777" w:rsidR="002946EB" w:rsidRDefault="002946EB" w:rsidP="002946EB">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Noise heard from inside the home</w:t>
            </w:r>
          </w:p>
          <w:p w14:paraId="3C823D2B" w14:textId="77777777" w:rsidR="002946EB" w:rsidRDefault="002946EB" w:rsidP="002946EB">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Change in humidity or dampness</w:t>
            </w:r>
          </w:p>
          <w:p w14:paraId="7EB242D5" w14:textId="2E81FBD6" w:rsidR="0051380E" w:rsidRPr="004837E7" w:rsidRDefault="002946EB" w:rsidP="002946EB">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Change in mold</w:t>
            </w:r>
            <w:r w:rsidR="0051380E" w:rsidRPr="004837E7">
              <w:rPr>
                <w:lang w:bidi="ar-SA"/>
              </w:rPr>
              <w:br/>
            </w:r>
          </w:p>
        </w:tc>
      </w:tr>
      <w:tr w:rsidR="0051380E" w:rsidRPr="004837E7" w14:paraId="0C3783F6" w14:textId="77777777" w:rsidTr="00452500">
        <w:tc>
          <w:tcPr>
            <w:cnfStyle w:val="001000000000" w:firstRow="0" w:lastRow="0" w:firstColumn="1" w:lastColumn="0" w:oddVBand="0" w:evenVBand="0" w:oddHBand="0" w:evenHBand="0" w:firstRowFirstColumn="0" w:firstRowLastColumn="0" w:lastRowFirstColumn="0" w:lastRowLastColumn="0"/>
            <w:tcW w:w="1252" w:type="pct"/>
          </w:tcPr>
          <w:p w14:paraId="754EB62B" w14:textId="67D4D8ED" w:rsidR="0051380E" w:rsidRPr="004837E7" w:rsidRDefault="00AC06F4" w:rsidP="002B6537">
            <w:pPr>
              <w:keepNext/>
              <w:keepLines/>
              <w:jc w:val="left"/>
              <w:rPr>
                <w:lang w:bidi="ar-SA"/>
              </w:rPr>
            </w:pPr>
            <w:r>
              <w:rPr>
                <w:lang w:bidi="ar-SA"/>
              </w:rPr>
              <w:t>Change in humidity or dampness</w:t>
            </w:r>
          </w:p>
        </w:tc>
        <w:tc>
          <w:tcPr>
            <w:tcW w:w="1543" w:type="pct"/>
          </w:tcPr>
          <w:p w14:paraId="5621B855" w14:textId="59A585FA" w:rsidR="0051380E" w:rsidRPr="004837E7" w:rsidRDefault="0073067E" w:rsidP="002B6537">
            <w:pPr>
              <w:keepNext/>
              <w:keepLines/>
              <w:jc w:val="center"/>
              <w:cnfStyle w:val="000000000000" w:firstRow="0" w:lastRow="0" w:firstColumn="0" w:lastColumn="0" w:oddVBand="0" w:evenVBand="0" w:oddHBand="0" w:evenHBand="0" w:firstRowFirstColumn="0" w:firstRowLastColumn="0" w:lastRowFirstColumn="0" w:lastRowLastColumn="0"/>
              <w:rPr>
                <w:lang w:bidi="ar-SA"/>
              </w:rPr>
            </w:pPr>
            <w:r>
              <w:rPr>
                <w:lang w:bidi="ar-SA"/>
              </w:rPr>
              <w:t>3%</w:t>
            </w:r>
          </w:p>
        </w:tc>
        <w:tc>
          <w:tcPr>
            <w:tcW w:w="2205" w:type="pct"/>
          </w:tcPr>
          <w:p w14:paraId="39678AB3" w14:textId="77777777" w:rsidR="00E31C2E" w:rsidRDefault="00E31C2E" w:rsidP="00E31C2E">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Comfort in the summer</w:t>
            </w:r>
          </w:p>
          <w:p w14:paraId="76563AF7" w14:textId="74E79983" w:rsidR="00452500" w:rsidRDefault="00452500" w:rsidP="00452500">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sidRPr="004837E7">
              <w:rPr>
                <w:lang w:bidi="ar-SA"/>
              </w:rPr>
              <w:t xml:space="preserve">Comfort in the </w:t>
            </w:r>
            <w:r>
              <w:rPr>
                <w:lang w:bidi="ar-SA"/>
              </w:rPr>
              <w:t>winter</w:t>
            </w:r>
          </w:p>
          <w:p w14:paraId="65210CF0" w14:textId="77777777" w:rsidR="00452500" w:rsidRDefault="00452500" w:rsidP="00452500">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Noise heard from outside the home</w:t>
            </w:r>
          </w:p>
          <w:p w14:paraId="3FFA5317" w14:textId="77777777" w:rsidR="00452500" w:rsidRDefault="00452500" w:rsidP="00452500">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Noise heard from inside the home</w:t>
            </w:r>
          </w:p>
          <w:p w14:paraId="7BC9D042" w14:textId="0D029046" w:rsidR="0044118D" w:rsidRDefault="0044118D" w:rsidP="00452500">
            <w:pPr>
              <w:keepNext/>
              <w:keepLines/>
              <w:contextualSpacing/>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Air quality in your home</w:t>
            </w:r>
          </w:p>
          <w:p w14:paraId="66A9693F" w14:textId="537332D3" w:rsidR="0051380E" w:rsidRPr="004837E7" w:rsidRDefault="00452500" w:rsidP="00452500">
            <w:pPr>
              <w:keepNext/>
              <w:keepLines/>
              <w:jc w:val="left"/>
              <w:cnfStyle w:val="000000000000" w:firstRow="0" w:lastRow="0" w:firstColumn="0" w:lastColumn="0" w:oddVBand="0" w:evenVBand="0" w:oddHBand="0" w:evenHBand="0" w:firstRowFirstColumn="0" w:firstRowLastColumn="0" w:lastRowFirstColumn="0" w:lastRowLastColumn="0"/>
              <w:rPr>
                <w:lang w:bidi="ar-SA"/>
              </w:rPr>
            </w:pPr>
            <w:r>
              <w:rPr>
                <w:lang w:bidi="ar-SA"/>
              </w:rPr>
              <w:t>Change in mold</w:t>
            </w:r>
          </w:p>
        </w:tc>
      </w:tr>
      <w:tr w:rsidR="0051380E" w:rsidRPr="00D8436D" w14:paraId="69018CF0" w14:textId="77777777" w:rsidTr="004525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tcPr>
          <w:p w14:paraId="48CE2153" w14:textId="4C121E36" w:rsidR="0051380E" w:rsidRPr="004837E7" w:rsidRDefault="0073067E" w:rsidP="002B6537">
            <w:pPr>
              <w:keepNext/>
              <w:keepLines/>
              <w:jc w:val="left"/>
              <w:rPr>
                <w:lang w:bidi="ar-SA"/>
              </w:rPr>
            </w:pPr>
            <w:r>
              <w:rPr>
                <w:lang w:bidi="ar-SA"/>
              </w:rPr>
              <w:t>Noise heard from outside the home</w:t>
            </w:r>
          </w:p>
        </w:tc>
        <w:tc>
          <w:tcPr>
            <w:tcW w:w="1543" w:type="pct"/>
          </w:tcPr>
          <w:p w14:paraId="2B5650FB" w14:textId="7EAFA2D8" w:rsidR="0051380E" w:rsidRPr="004837E7" w:rsidRDefault="0073067E"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Pr>
                <w:lang w:bidi="ar-SA"/>
              </w:rPr>
              <w:t>1%</w:t>
            </w:r>
          </w:p>
        </w:tc>
        <w:tc>
          <w:tcPr>
            <w:tcW w:w="2205" w:type="pct"/>
          </w:tcPr>
          <w:p w14:paraId="3B34F748" w14:textId="77777777" w:rsidR="003A5AC3" w:rsidRDefault="003A5AC3" w:rsidP="003A5AC3">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Comfort in the summer</w:t>
            </w:r>
          </w:p>
          <w:p w14:paraId="3971C324" w14:textId="77777777" w:rsidR="00D61810" w:rsidRDefault="00D61810" w:rsidP="00D61810">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sidRPr="004837E7">
              <w:rPr>
                <w:lang w:bidi="ar-SA"/>
              </w:rPr>
              <w:t xml:space="preserve">Comfort in the </w:t>
            </w:r>
            <w:r>
              <w:rPr>
                <w:lang w:bidi="ar-SA"/>
              </w:rPr>
              <w:t>winter</w:t>
            </w:r>
          </w:p>
          <w:p w14:paraId="3B72DCDA" w14:textId="77777777" w:rsidR="00D61810" w:rsidRDefault="00D61810" w:rsidP="00D61810">
            <w:pPr>
              <w:keepNext/>
              <w:keepLines/>
              <w:contextualSpacing/>
              <w:jc w:val="left"/>
              <w:cnfStyle w:val="000000010000" w:firstRow="0" w:lastRow="0" w:firstColumn="0" w:lastColumn="0" w:oddVBand="0" w:evenVBand="0" w:oddHBand="0" w:evenHBand="1" w:firstRowFirstColumn="0" w:firstRowLastColumn="0" w:lastRowFirstColumn="0" w:lastRowLastColumn="0"/>
              <w:rPr>
                <w:lang w:bidi="ar-SA"/>
              </w:rPr>
            </w:pPr>
            <w:r>
              <w:rPr>
                <w:lang w:bidi="ar-SA"/>
              </w:rPr>
              <w:t>Noise heard from inside the home</w:t>
            </w:r>
          </w:p>
          <w:p w14:paraId="296D812E" w14:textId="0D3F44D4" w:rsidR="0051380E" w:rsidRPr="00D8436D" w:rsidRDefault="00D61810" w:rsidP="00D61810">
            <w:pPr>
              <w:keepNext/>
              <w:keepLines/>
              <w:jc w:val="left"/>
              <w:cnfStyle w:val="000000010000" w:firstRow="0" w:lastRow="0" w:firstColumn="0" w:lastColumn="0" w:oddVBand="0" w:evenVBand="0" w:oddHBand="0" w:evenHBand="1" w:firstRowFirstColumn="0" w:firstRowLastColumn="0" w:lastRowFirstColumn="0" w:lastRowLastColumn="0"/>
              <w:rPr>
                <w:lang w:bidi="ar-SA"/>
              </w:rPr>
            </w:pPr>
            <w:r w:rsidRPr="004837E7">
              <w:rPr>
                <w:lang w:bidi="ar-SA"/>
              </w:rPr>
              <w:br/>
            </w:r>
          </w:p>
        </w:tc>
      </w:tr>
    </w:tbl>
    <w:p w14:paraId="7B88BB1C" w14:textId="77777777" w:rsidR="002B1AD6" w:rsidRPr="00D8436D" w:rsidRDefault="002B1AD6" w:rsidP="002B1AD6">
      <w:pPr>
        <w:keepNext/>
        <w:keepLines/>
        <w:rPr>
          <w:lang w:bidi="ar-SA"/>
        </w:rPr>
      </w:pPr>
    </w:p>
    <w:p w14:paraId="477F1EE7" w14:textId="77777777" w:rsidR="002B1AD6" w:rsidRPr="00D13DA1" w:rsidRDefault="002B1AD6" w:rsidP="002B1AD6">
      <w:pPr>
        <w:pStyle w:val="ApHeading3"/>
        <w:rPr>
          <w:rFonts w:hint="eastAsia"/>
        </w:rPr>
      </w:pPr>
      <w:bookmarkStart w:id="65" w:name="_Toc133226488"/>
      <w:r w:rsidRPr="00D13DA1">
        <w:t>Normalized NEI Effects</w:t>
      </w:r>
      <w:bookmarkEnd w:id="65"/>
    </w:p>
    <w:p w14:paraId="72D155F6" w14:textId="1C5C19CF" w:rsidR="002B1AD6" w:rsidRPr="00D13DA1" w:rsidRDefault="00C30F5C" w:rsidP="002B1AD6">
      <w:pPr>
        <w:rPr>
          <w:lang w:bidi="ar-SA"/>
        </w:rPr>
      </w:pPr>
      <w:r w:rsidRPr="00D13DA1">
        <w:rPr>
          <w:rStyle w:val="CrossrefChar0"/>
        </w:rPr>
        <w:fldChar w:fldCharType="begin"/>
      </w:r>
      <w:r w:rsidRPr="00D13DA1">
        <w:rPr>
          <w:rStyle w:val="CrossrefChar0"/>
        </w:rPr>
        <w:instrText xml:space="preserve"> REF _Ref133157188 \h  \* MERGEFORMAT </w:instrText>
      </w:r>
      <w:r w:rsidRPr="00D13DA1">
        <w:rPr>
          <w:rStyle w:val="CrossrefChar0"/>
        </w:rPr>
      </w:r>
      <w:r w:rsidRPr="00D13DA1">
        <w:rPr>
          <w:rStyle w:val="CrossrefChar0"/>
        </w:rPr>
        <w:fldChar w:fldCharType="separate"/>
      </w:r>
      <w:r w:rsidR="00152620" w:rsidRPr="00152620">
        <w:rPr>
          <w:rStyle w:val="CrossrefChar0"/>
        </w:rPr>
        <w:t>Table B-4</w:t>
      </w:r>
      <w:r w:rsidRPr="00D13DA1">
        <w:rPr>
          <w:rStyle w:val="CrossrefChar0"/>
        </w:rPr>
        <w:fldChar w:fldCharType="end"/>
      </w:r>
      <w:r w:rsidRPr="00D13DA1">
        <w:rPr>
          <w:rStyle w:val="CrossrefChar0"/>
        </w:rPr>
        <w:t xml:space="preserve"> </w:t>
      </w:r>
      <w:r w:rsidR="002B1AD6" w:rsidRPr="00D13DA1">
        <w:rPr>
          <w:lang w:bidi="ar-SA"/>
        </w:rPr>
        <w:t xml:space="preserve">the total qualitative value of individual NEIs </w:t>
      </w:r>
      <w:r w:rsidR="002B1AD6" w:rsidRPr="00D13DA1">
        <w:rPr>
          <w:rStyle w:val="CrossrefChar0"/>
          <w:color w:val="auto"/>
        </w:rPr>
        <w:t xml:space="preserve">with the qualitative value of the combined effects of all NEIs by </w:t>
      </w:r>
      <w:r w:rsidRPr="00D13DA1">
        <w:rPr>
          <w:rStyle w:val="CrossrefChar0"/>
          <w:color w:val="auto"/>
        </w:rPr>
        <w:t>program</w:t>
      </w:r>
      <w:r w:rsidR="002B1AD6" w:rsidRPr="00D13DA1">
        <w:rPr>
          <w:rStyle w:val="CrossrefChar0"/>
          <w:color w:val="auto"/>
        </w:rPr>
        <w:t>. The sum of the individual effects is, on average, more than twice as large as the combined effects.</w:t>
      </w:r>
      <w:r w:rsidR="00D13DA1" w:rsidRPr="00D13DA1">
        <w:rPr>
          <w:rStyle w:val="CrossrefChar0"/>
          <w:color w:val="auto"/>
        </w:rPr>
        <w:t xml:space="preserve"> </w:t>
      </w:r>
      <w:r w:rsidR="00265D13">
        <w:rPr>
          <w:rStyle w:val="CrossrefChar0"/>
          <w:color w:val="auto"/>
        </w:rPr>
        <w:t>For detailed methodology on normalizing NEI effects, see</w:t>
      </w:r>
      <w:r w:rsidR="00D13DA1" w:rsidRPr="00D13DA1">
        <w:rPr>
          <w:rStyle w:val="CrossrefChar0"/>
          <w:color w:val="auto"/>
        </w:rPr>
        <w:t xml:space="preserve"> </w:t>
      </w:r>
      <w:r w:rsidR="00C63B0D" w:rsidRPr="00D13DA1">
        <w:t>Appendix A.2.1</w:t>
      </w:r>
      <w:r w:rsidR="00C63B0D">
        <w:t xml:space="preserve"> in </w:t>
      </w:r>
      <w:r w:rsidR="00D13DA1" w:rsidRPr="00D13DA1">
        <w:t xml:space="preserve">X1942B </w:t>
      </w:r>
      <w:r w:rsidR="00B419F4">
        <w:t xml:space="preserve">Cross-cutting NEI Study – </w:t>
      </w:r>
      <w:r w:rsidR="00FF7F31">
        <w:t>Residential HP &amp; HPWH NEIs</w:t>
      </w:r>
      <w:r w:rsidR="00C63B0D">
        <w:t>.</w:t>
      </w:r>
    </w:p>
    <w:p w14:paraId="3CED4D50" w14:textId="1C97CC54" w:rsidR="007B592C" w:rsidRPr="00BA3239" w:rsidRDefault="00EF44DD" w:rsidP="007B592C">
      <w:pPr>
        <w:pStyle w:val="Caption"/>
        <w:rPr>
          <w:rFonts w:hint="eastAsia"/>
        </w:rPr>
      </w:pPr>
      <w:bookmarkStart w:id="66" w:name="_Ref133157188"/>
      <w:r>
        <w:rPr>
          <w:rStyle w:val="ApCaptionChar"/>
        </w:rPr>
        <w:t>Table B-</w:t>
      </w:r>
      <w:r>
        <w:rPr>
          <w:rStyle w:val="ApCaptionChar"/>
        </w:rPr>
        <w:fldChar w:fldCharType="begin"/>
      </w:r>
      <w:r>
        <w:rPr>
          <w:rStyle w:val="ApCaptionChar"/>
        </w:rPr>
        <w:instrText xml:space="preserve"> SEQ Table_B- \* ARABIC </w:instrText>
      </w:r>
      <w:r>
        <w:rPr>
          <w:rStyle w:val="ApCaptionChar"/>
        </w:rPr>
        <w:fldChar w:fldCharType="separate"/>
      </w:r>
      <w:r w:rsidR="00152620">
        <w:rPr>
          <w:rStyle w:val="ApCaptionChar"/>
          <w:noProof/>
        </w:rPr>
        <w:t>4</w:t>
      </w:r>
      <w:r>
        <w:rPr>
          <w:rStyle w:val="ApCaptionChar"/>
        </w:rPr>
        <w:fldChar w:fldCharType="end"/>
      </w:r>
      <w:bookmarkEnd w:id="66"/>
      <w:r w:rsidR="007B592C" w:rsidRPr="00BA3239">
        <w:rPr>
          <w:rStyle w:val="ApCaptionChar"/>
        </w:rPr>
        <w:t>: Comparison</w:t>
      </w:r>
      <w:r w:rsidR="007B592C" w:rsidRPr="00BA3239">
        <w:rPr>
          <w:color w:val="115B6B" w:themeColor="accent5"/>
        </w:rPr>
        <w:t xml:space="preserve"> of Combined Effects</w:t>
      </w:r>
      <w:r w:rsidR="007B592C" w:rsidRPr="00BA3239">
        <w:rPr>
          <w:color w:val="115B6B" w:themeColor="accent5"/>
          <w:vertAlign w:val="superscript"/>
        </w:rPr>
        <w:t>1, 2</w:t>
      </w:r>
    </w:p>
    <w:tbl>
      <w:tblPr>
        <w:tblStyle w:val="AppendixOdd"/>
        <w:tblW w:w="5000" w:type="pct"/>
        <w:tblLook w:val="04A0" w:firstRow="1" w:lastRow="0" w:firstColumn="1" w:lastColumn="0" w:noHBand="0" w:noVBand="1"/>
      </w:tblPr>
      <w:tblGrid>
        <w:gridCol w:w="2887"/>
        <w:gridCol w:w="2495"/>
        <w:gridCol w:w="2495"/>
        <w:gridCol w:w="1483"/>
      </w:tblGrid>
      <w:tr w:rsidR="002B1AD6" w:rsidRPr="00BA3239" w14:paraId="359D42A6" w14:textId="77777777" w:rsidTr="002B6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7F925FB6" w14:textId="5FBCB422" w:rsidR="002B1AD6" w:rsidRPr="00BA3239" w:rsidRDefault="001C13A7" w:rsidP="002B6537">
            <w:pPr>
              <w:keepNext/>
              <w:keepLines/>
              <w:rPr>
                <w:lang w:bidi="ar-SA"/>
              </w:rPr>
            </w:pPr>
            <w:r w:rsidRPr="00BA3239">
              <w:rPr>
                <w:lang w:bidi="ar-SA"/>
              </w:rPr>
              <w:t>Program</w:t>
            </w:r>
          </w:p>
        </w:tc>
        <w:tc>
          <w:tcPr>
            <w:tcW w:w="1333" w:type="pct"/>
          </w:tcPr>
          <w:p w14:paraId="2D6ECB0B" w14:textId="77777777" w:rsidR="002B1AD6" w:rsidRPr="00BA3239" w:rsidRDefault="002B1AD6"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BA3239">
              <w:rPr>
                <w:lang w:bidi="ar-SA"/>
              </w:rPr>
              <w:t>Sum of Individual Effects</w:t>
            </w:r>
            <w:r w:rsidRPr="00BA3239">
              <w:rPr>
                <w:vertAlign w:val="superscript"/>
                <w:lang w:bidi="ar-SA"/>
              </w:rPr>
              <w:t>2</w:t>
            </w:r>
          </w:p>
        </w:tc>
        <w:tc>
          <w:tcPr>
            <w:tcW w:w="1333" w:type="pct"/>
          </w:tcPr>
          <w:p w14:paraId="0E703DA4" w14:textId="77777777" w:rsidR="002B1AD6" w:rsidRPr="00BA3239" w:rsidRDefault="002B1AD6"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BA3239">
              <w:rPr>
                <w:lang w:bidi="ar-SA"/>
              </w:rPr>
              <w:t>Combination of all Effects</w:t>
            </w:r>
            <w:r w:rsidRPr="00BA3239">
              <w:rPr>
                <w:vertAlign w:val="superscript"/>
                <w:lang w:bidi="ar-SA"/>
              </w:rPr>
              <w:t>3</w:t>
            </w:r>
          </w:p>
        </w:tc>
        <w:tc>
          <w:tcPr>
            <w:tcW w:w="792" w:type="pct"/>
          </w:tcPr>
          <w:p w14:paraId="02F96B7D" w14:textId="77777777" w:rsidR="002B1AD6" w:rsidRPr="00BA3239" w:rsidRDefault="002B1AD6" w:rsidP="002B6537">
            <w:pPr>
              <w:keepNext/>
              <w:keepLines/>
              <w:jc w:val="center"/>
              <w:cnfStyle w:val="100000000000" w:firstRow="1" w:lastRow="0" w:firstColumn="0" w:lastColumn="0" w:oddVBand="0" w:evenVBand="0" w:oddHBand="0" w:evenHBand="0" w:firstRowFirstColumn="0" w:firstRowLastColumn="0" w:lastRowFirstColumn="0" w:lastRowLastColumn="0"/>
              <w:rPr>
                <w:lang w:bidi="ar-SA"/>
              </w:rPr>
            </w:pPr>
            <w:r w:rsidRPr="00BA3239">
              <w:rPr>
                <w:lang w:bidi="ar-SA"/>
              </w:rPr>
              <w:t>Magnitude</w:t>
            </w:r>
          </w:p>
        </w:tc>
      </w:tr>
      <w:tr w:rsidR="002B1AD6" w:rsidRPr="00BA3239" w14:paraId="7DA27217" w14:textId="77777777" w:rsidTr="002B6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6D12A289" w14:textId="5A5E3050" w:rsidR="002B1AD6" w:rsidRPr="002805D8" w:rsidRDefault="002056AE" w:rsidP="002B6537">
            <w:pPr>
              <w:keepNext/>
              <w:keepLines/>
              <w:jc w:val="left"/>
              <w:rPr>
                <w:lang w:bidi="ar-SA"/>
              </w:rPr>
            </w:pPr>
            <w:r w:rsidRPr="002805D8">
              <w:t>HES</w:t>
            </w:r>
            <w:r w:rsidR="002B1AD6" w:rsidRPr="002805D8">
              <w:t xml:space="preserve"> (n=</w:t>
            </w:r>
            <w:r w:rsidR="00BA3239" w:rsidRPr="002805D8">
              <w:t>77</w:t>
            </w:r>
            <w:r w:rsidR="002B1AD6" w:rsidRPr="002805D8">
              <w:t>)</w:t>
            </w:r>
          </w:p>
        </w:tc>
        <w:tc>
          <w:tcPr>
            <w:tcW w:w="1333" w:type="pct"/>
          </w:tcPr>
          <w:p w14:paraId="7EF25681" w14:textId="30976218" w:rsidR="002B1AD6" w:rsidRPr="002805D8" w:rsidRDefault="003270E2" w:rsidP="002B6537">
            <w:pPr>
              <w:keepNext/>
              <w:keepLines/>
              <w:jc w:val="center"/>
              <w:cnfStyle w:val="000000100000" w:firstRow="0" w:lastRow="0" w:firstColumn="0" w:lastColumn="0" w:oddVBand="0" w:evenVBand="0" w:oddHBand="1" w:evenHBand="0" w:firstRowFirstColumn="0" w:firstRowLastColumn="0" w:lastRowFirstColumn="0" w:lastRowLastColumn="0"/>
              <w:rPr>
                <w:lang w:bidi="ar-SA"/>
              </w:rPr>
            </w:pPr>
            <w:r w:rsidRPr="002805D8">
              <w:rPr>
                <w:lang w:bidi="ar-SA"/>
              </w:rPr>
              <w:t>337</w:t>
            </w:r>
            <w:r w:rsidR="002B1AD6" w:rsidRPr="002805D8">
              <w:rPr>
                <w:lang w:bidi="ar-SA"/>
              </w:rPr>
              <w:t>% (</w:t>
            </w:r>
            <w:r w:rsidRPr="002805D8">
              <w:rPr>
                <w:lang w:bidi="ar-SA"/>
              </w:rPr>
              <w:t>279</w:t>
            </w:r>
            <w:r w:rsidR="002B1AD6" w:rsidRPr="002805D8">
              <w:rPr>
                <w:lang w:bidi="ar-SA"/>
              </w:rPr>
              <w:t xml:space="preserve">%, </w:t>
            </w:r>
            <w:r w:rsidRPr="002805D8">
              <w:rPr>
                <w:lang w:bidi="ar-SA"/>
              </w:rPr>
              <w:t>395</w:t>
            </w:r>
            <w:r w:rsidR="002B1AD6" w:rsidRPr="002805D8">
              <w:rPr>
                <w:lang w:bidi="ar-SA"/>
              </w:rPr>
              <w:t>%)</w:t>
            </w:r>
          </w:p>
        </w:tc>
        <w:tc>
          <w:tcPr>
            <w:tcW w:w="1333" w:type="pct"/>
          </w:tcPr>
          <w:p w14:paraId="31ED9311" w14:textId="5B6F6CE1" w:rsidR="002B1AD6" w:rsidRPr="002805D8" w:rsidRDefault="002B1AD6" w:rsidP="002B6537">
            <w:pPr>
              <w:keepNext/>
              <w:keepLines/>
              <w:jc w:val="center"/>
              <w:cnfStyle w:val="000000100000" w:firstRow="0" w:lastRow="0" w:firstColumn="0" w:lastColumn="0" w:oddVBand="0" w:evenVBand="0" w:oddHBand="1" w:evenHBand="0" w:firstRowFirstColumn="0" w:firstRowLastColumn="0" w:lastRowFirstColumn="0" w:lastRowLastColumn="0"/>
              <w:rPr>
                <w:lang w:bidi="ar-SA"/>
              </w:rPr>
            </w:pPr>
            <w:r w:rsidRPr="002805D8">
              <w:rPr>
                <w:lang w:bidi="ar-SA"/>
              </w:rPr>
              <w:t>1</w:t>
            </w:r>
            <w:r w:rsidR="00C33502" w:rsidRPr="002805D8">
              <w:rPr>
                <w:lang w:bidi="ar-SA"/>
              </w:rPr>
              <w:t>34</w:t>
            </w:r>
            <w:r w:rsidRPr="002805D8">
              <w:rPr>
                <w:lang w:bidi="ar-SA"/>
              </w:rPr>
              <w:t>% (</w:t>
            </w:r>
            <w:r w:rsidR="00C33502" w:rsidRPr="002805D8">
              <w:rPr>
                <w:lang w:bidi="ar-SA"/>
              </w:rPr>
              <w:t>111</w:t>
            </w:r>
            <w:r w:rsidRPr="002805D8">
              <w:rPr>
                <w:lang w:bidi="ar-SA"/>
              </w:rPr>
              <w:t xml:space="preserve">%, </w:t>
            </w:r>
            <w:r w:rsidR="00C33502" w:rsidRPr="002805D8">
              <w:rPr>
                <w:lang w:bidi="ar-SA"/>
              </w:rPr>
              <w:t>156</w:t>
            </w:r>
            <w:r w:rsidRPr="002805D8">
              <w:rPr>
                <w:lang w:bidi="ar-SA"/>
              </w:rPr>
              <w:t>%)</w:t>
            </w:r>
          </w:p>
        </w:tc>
        <w:tc>
          <w:tcPr>
            <w:tcW w:w="792" w:type="pct"/>
          </w:tcPr>
          <w:p w14:paraId="022FC4ED" w14:textId="3DE769DB" w:rsidR="002B1AD6" w:rsidRPr="002805D8" w:rsidRDefault="002B1AD6" w:rsidP="002B6537">
            <w:pPr>
              <w:keepNext/>
              <w:keepLines/>
              <w:jc w:val="center"/>
              <w:cnfStyle w:val="000000100000" w:firstRow="0" w:lastRow="0" w:firstColumn="0" w:lastColumn="0" w:oddVBand="0" w:evenVBand="0" w:oddHBand="1" w:evenHBand="0" w:firstRowFirstColumn="0" w:firstRowLastColumn="0" w:lastRowFirstColumn="0" w:lastRowLastColumn="0"/>
              <w:rPr>
                <w:lang w:bidi="ar-SA"/>
              </w:rPr>
            </w:pPr>
            <w:r w:rsidRPr="002805D8">
              <w:t>2.</w:t>
            </w:r>
            <w:r w:rsidR="002805D8" w:rsidRPr="002805D8">
              <w:t>5</w:t>
            </w:r>
          </w:p>
        </w:tc>
      </w:tr>
      <w:tr w:rsidR="002B1AD6" w:rsidRPr="00BA3239" w14:paraId="73EE2AF1" w14:textId="77777777" w:rsidTr="002B6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5BFFCCD3" w14:textId="722E88A3" w:rsidR="002B1AD6" w:rsidRPr="002805D8" w:rsidRDefault="002056AE" w:rsidP="002B6537">
            <w:pPr>
              <w:keepNext/>
              <w:keepLines/>
              <w:jc w:val="left"/>
              <w:rPr>
                <w:lang w:bidi="ar-SA"/>
              </w:rPr>
            </w:pPr>
            <w:r w:rsidRPr="002805D8">
              <w:t>HES-IE</w:t>
            </w:r>
            <w:r w:rsidR="002B1AD6" w:rsidRPr="002805D8">
              <w:t xml:space="preserve"> (n=</w:t>
            </w:r>
            <w:r w:rsidR="00BA3239" w:rsidRPr="002805D8">
              <w:t>63</w:t>
            </w:r>
            <w:r w:rsidR="002B1AD6" w:rsidRPr="002805D8">
              <w:t>)</w:t>
            </w:r>
          </w:p>
        </w:tc>
        <w:tc>
          <w:tcPr>
            <w:tcW w:w="1333" w:type="pct"/>
          </w:tcPr>
          <w:p w14:paraId="7F619DC7" w14:textId="7E21A4EC" w:rsidR="002B1AD6" w:rsidRPr="002805D8" w:rsidRDefault="003270E2"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2805D8">
              <w:rPr>
                <w:lang w:bidi="ar-SA"/>
              </w:rPr>
              <w:t>271</w:t>
            </w:r>
            <w:r w:rsidR="002B1AD6" w:rsidRPr="002805D8">
              <w:rPr>
                <w:lang w:bidi="ar-SA"/>
              </w:rPr>
              <w:t xml:space="preserve">% </w:t>
            </w:r>
            <w:r w:rsidRPr="002805D8">
              <w:rPr>
                <w:lang w:bidi="ar-SA"/>
              </w:rPr>
              <w:t>(192</w:t>
            </w:r>
            <w:r w:rsidR="002B1AD6" w:rsidRPr="002805D8">
              <w:rPr>
                <w:lang w:bidi="ar-SA"/>
              </w:rPr>
              <w:t xml:space="preserve">%, </w:t>
            </w:r>
            <w:r w:rsidRPr="002805D8">
              <w:rPr>
                <w:lang w:bidi="ar-SA"/>
              </w:rPr>
              <w:t>350</w:t>
            </w:r>
            <w:r w:rsidR="002B1AD6" w:rsidRPr="002805D8">
              <w:rPr>
                <w:lang w:bidi="ar-SA"/>
              </w:rPr>
              <w:t>%)</w:t>
            </w:r>
          </w:p>
        </w:tc>
        <w:tc>
          <w:tcPr>
            <w:tcW w:w="1333" w:type="pct"/>
          </w:tcPr>
          <w:p w14:paraId="5EEEE768" w14:textId="6C5A728C" w:rsidR="002B1AD6" w:rsidRPr="002805D8" w:rsidRDefault="00C33502"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2805D8">
              <w:rPr>
                <w:lang w:bidi="ar-SA"/>
              </w:rPr>
              <w:t>136</w:t>
            </w:r>
            <w:r w:rsidR="002B1AD6" w:rsidRPr="002805D8">
              <w:rPr>
                <w:lang w:bidi="ar-SA"/>
              </w:rPr>
              <w:t>% (</w:t>
            </w:r>
            <w:r w:rsidRPr="002805D8">
              <w:rPr>
                <w:lang w:bidi="ar-SA"/>
              </w:rPr>
              <w:t>96</w:t>
            </w:r>
            <w:r w:rsidR="002B1AD6" w:rsidRPr="002805D8">
              <w:rPr>
                <w:lang w:bidi="ar-SA"/>
              </w:rPr>
              <w:t xml:space="preserve">%, </w:t>
            </w:r>
            <w:r w:rsidRPr="002805D8">
              <w:rPr>
                <w:lang w:bidi="ar-SA"/>
              </w:rPr>
              <w:t>177</w:t>
            </w:r>
            <w:r w:rsidR="002B1AD6" w:rsidRPr="002805D8">
              <w:rPr>
                <w:lang w:bidi="ar-SA"/>
              </w:rPr>
              <w:t>%)</w:t>
            </w:r>
          </w:p>
        </w:tc>
        <w:tc>
          <w:tcPr>
            <w:tcW w:w="792" w:type="pct"/>
          </w:tcPr>
          <w:p w14:paraId="0E307466" w14:textId="78BF6036" w:rsidR="002B1AD6" w:rsidRPr="002805D8" w:rsidRDefault="002805D8" w:rsidP="002B6537">
            <w:pPr>
              <w:keepNext/>
              <w:keepLines/>
              <w:jc w:val="center"/>
              <w:cnfStyle w:val="000000010000" w:firstRow="0" w:lastRow="0" w:firstColumn="0" w:lastColumn="0" w:oddVBand="0" w:evenVBand="0" w:oddHBand="0" w:evenHBand="1" w:firstRowFirstColumn="0" w:firstRowLastColumn="0" w:lastRowFirstColumn="0" w:lastRowLastColumn="0"/>
              <w:rPr>
                <w:lang w:bidi="ar-SA"/>
              </w:rPr>
            </w:pPr>
            <w:r w:rsidRPr="002805D8">
              <w:t>2.0</w:t>
            </w:r>
          </w:p>
        </w:tc>
      </w:tr>
      <w:tr w:rsidR="002B1AD6" w:rsidRPr="00BA3239" w14:paraId="7F4623D1" w14:textId="77777777" w:rsidTr="002B6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2" w:type="pct"/>
          </w:tcPr>
          <w:p w14:paraId="58473C79" w14:textId="52BCBE41" w:rsidR="002B1AD6" w:rsidRPr="002805D8" w:rsidRDefault="002B1AD6" w:rsidP="002B6537">
            <w:pPr>
              <w:keepNext/>
              <w:keepLines/>
              <w:jc w:val="left"/>
              <w:rPr>
                <w:b/>
                <w:bCs/>
                <w:lang w:bidi="ar-SA"/>
              </w:rPr>
            </w:pPr>
            <w:r w:rsidRPr="002805D8">
              <w:rPr>
                <w:b/>
                <w:bCs/>
              </w:rPr>
              <w:t>Average (n=</w:t>
            </w:r>
            <w:r w:rsidR="001C13A7" w:rsidRPr="002805D8">
              <w:rPr>
                <w:b/>
                <w:bCs/>
              </w:rPr>
              <w:t>14</w:t>
            </w:r>
            <w:r w:rsidR="00A00C25" w:rsidRPr="002805D8">
              <w:rPr>
                <w:b/>
                <w:bCs/>
              </w:rPr>
              <w:t>0</w:t>
            </w:r>
            <w:r w:rsidRPr="002805D8">
              <w:rPr>
                <w:b/>
                <w:bCs/>
              </w:rPr>
              <w:t>)</w:t>
            </w:r>
          </w:p>
        </w:tc>
        <w:tc>
          <w:tcPr>
            <w:tcW w:w="1333" w:type="pct"/>
          </w:tcPr>
          <w:p w14:paraId="3FE7CE2A" w14:textId="4EB8431A" w:rsidR="002B1AD6" w:rsidRPr="002805D8" w:rsidRDefault="003270E2" w:rsidP="002B6537">
            <w:pPr>
              <w:keepNext/>
              <w:keepLines/>
              <w:jc w:val="center"/>
              <w:cnfStyle w:val="000000100000" w:firstRow="0" w:lastRow="0" w:firstColumn="0" w:lastColumn="0" w:oddVBand="0" w:evenVBand="0" w:oddHBand="1" w:evenHBand="0" w:firstRowFirstColumn="0" w:firstRowLastColumn="0" w:lastRowFirstColumn="0" w:lastRowLastColumn="0"/>
              <w:rPr>
                <w:b/>
                <w:bCs/>
                <w:lang w:bidi="ar-SA"/>
              </w:rPr>
            </w:pPr>
            <w:r w:rsidRPr="002805D8">
              <w:rPr>
                <w:b/>
                <w:bCs/>
                <w:lang w:bidi="ar-SA"/>
              </w:rPr>
              <w:t>307</w:t>
            </w:r>
            <w:r w:rsidR="002B1AD6" w:rsidRPr="002805D8">
              <w:rPr>
                <w:b/>
                <w:bCs/>
                <w:lang w:bidi="ar-SA"/>
              </w:rPr>
              <w:t>% (</w:t>
            </w:r>
            <w:r w:rsidRPr="002805D8">
              <w:rPr>
                <w:b/>
                <w:bCs/>
                <w:lang w:bidi="ar-SA"/>
              </w:rPr>
              <w:t>260</w:t>
            </w:r>
            <w:r w:rsidR="002B1AD6" w:rsidRPr="002805D8">
              <w:rPr>
                <w:b/>
                <w:bCs/>
                <w:lang w:bidi="ar-SA"/>
              </w:rPr>
              <w:t xml:space="preserve">%, </w:t>
            </w:r>
            <w:r w:rsidRPr="002805D8">
              <w:rPr>
                <w:b/>
                <w:bCs/>
                <w:lang w:bidi="ar-SA"/>
              </w:rPr>
              <w:t>355</w:t>
            </w:r>
            <w:r w:rsidR="002B1AD6" w:rsidRPr="002805D8">
              <w:rPr>
                <w:b/>
                <w:bCs/>
                <w:lang w:bidi="ar-SA"/>
              </w:rPr>
              <w:t>%)</w:t>
            </w:r>
          </w:p>
        </w:tc>
        <w:tc>
          <w:tcPr>
            <w:tcW w:w="1333" w:type="pct"/>
          </w:tcPr>
          <w:p w14:paraId="3ADD03CA" w14:textId="1401906D" w:rsidR="002B1AD6" w:rsidRPr="002805D8" w:rsidRDefault="00BC17A9" w:rsidP="002B6537">
            <w:pPr>
              <w:keepNext/>
              <w:keepLines/>
              <w:jc w:val="center"/>
              <w:cnfStyle w:val="000000100000" w:firstRow="0" w:lastRow="0" w:firstColumn="0" w:lastColumn="0" w:oddVBand="0" w:evenVBand="0" w:oddHBand="1" w:evenHBand="0" w:firstRowFirstColumn="0" w:firstRowLastColumn="0" w:lastRowFirstColumn="0" w:lastRowLastColumn="0"/>
              <w:rPr>
                <w:b/>
                <w:bCs/>
                <w:lang w:bidi="ar-SA"/>
              </w:rPr>
            </w:pPr>
            <w:r w:rsidRPr="002805D8">
              <w:rPr>
                <w:b/>
                <w:bCs/>
                <w:lang w:bidi="ar-SA"/>
              </w:rPr>
              <w:t>135</w:t>
            </w:r>
            <w:r w:rsidR="002B1AD6" w:rsidRPr="002805D8">
              <w:rPr>
                <w:b/>
                <w:bCs/>
                <w:lang w:bidi="ar-SA"/>
              </w:rPr>
              <w:t>% (</w:t>
            </w:r>
            <w:r w:rsidRPr="002805D8">
              <w:rPr>
                <w:b/>
                <w:bCs/>
                <w:lang w:bidi="ar-SA"/>
              </w:rPr>
              <w:t>113</w:t>
            </w:r>
            <w:r w:rsidR="002B1AD6" w:rsidRPr="002805D8">
              <w:rPr>
                <w:b/>
                <w:bCs/>
                <w:lang w:bidi="ar-SA"/>
              </w:rPr>
              <w:t xml:space="preserve">%, </w:t>
            </w:r>
            <w:r w:rsidRPr="002805D8">
              <w:rPr>
                <w:b/>
                <w:bCs/>
                <w:lang w:bidi="ar-SA"/>
              </w:rPr>
              <w:t>156</w:t>
            </w:r>
            <w:r w:rsidR="002B1AD6" w:rsidRPr="002805D8">
              <w:rPr>
                <w:b/>
                <w:bCs/>
                <w:lang w:bidi="ar-SA"/>
              </w:rPr>
              <w:t>%)</w:t>
            </w:r>
          </w:p>
        </w:tc>
        <w:tc>
          <w:tcPr>
            <w:tcW w:w="792" w:type="pct"/>
          </w:tcPr>
          <w:p w14:paraId="4BE730C0" w14:textId="4A4291F8" w:rsidR="002B1AD6" w:rsidRPr="002805D8" w:rsidRDefault="002B1AD6" w:rsidP="002B6537">
            <w:pPr>
              <w:keepNext/>
              <w:keepLines/>
              <w:jc w:val="center"/>
              <w:cnfStyle w:val="000000100000" w:firstRow="0" w:lastRow="0" w:firstColumn="0" w:lastColumn="0" w:oddVBand="0" w:evenVBand="0" w:oddHBand="1" w:evenHBand="0" w:firstRowFirstColumn="0" w:firstRowLastColumn="0" w:lastRowFirstColumn="0" w:lastRowLastColumn="0"/>
              <w:rPr>
                <w:b/>
                <w:bCs/>
                <w:lang w:bidi="ar-SA"/>
              </w:rPr>
            </w:pPr>
            <w:r w:rsidRPr="002805D8">
              <w:rPr>
                <w:b/>
                <w:bCs/>
              </w:rPr>
              <w:t>2.</w:t>
            </w:r>
            <w:r w:rsidR="002805D8" w:rsidRPr="002805D8">
              <w:rPr>
                <w:b/>
                <w:bCs/>
              </w:rPr>
              <w:t>3</w:t>
            </w:r>
          </w:p>
        </w:tc>
      </w:tr>
    </w:tbl>
    <w:p w14:paraId="33EB4C10" w14:textId="6B6AAE5D" w:rsidR="009B093B" w:rsidRPr="00103FD4" w:rsidRDefault="009B093B" w:rsidP="002B1AD6">
      <w:pPr>
        <w:keepNext/>
        <w:keepLines/>
        <w:spacing w:after="0" w:line="240" w:lineRule="auto"/>
        <w:jc w:val="left"/>
        <w:rPr>
          <w:sz w:val="18"/>
          <w:szCs w:val="18"/>
          <w:vertAlign w:val="superscript"/>
          <w:lang w:bidi="ar-SA"/>
        </w:rPr>
      </w:pPr>
      <w:r w:rsidRPr="009B093B">
        <w:rPr>
          <w:sz w:val="18"/>
          <w:szCs w:val="18"/>
          <w:vertAlign w:val="superscript"/>
          <w:lang w:bidi="ar-SA"/>
        </w:rPr>
        <w:t>1</w:t>
      </w:r>
      <w:r>
        <w:rPr>
          <w:sz w:val="18"/>
          <w:szCs w:val="18"/>
          <w:lang w:bidi="ar-SA"/>
        </w:rPr>
        <w:t xml:space="preserve"> </w:t>
      </w:r>
      <w:r w:rsidRPr="00D8436D">
        <w:rPr>
          <w:sz w:val="18"/>
          <w:szCs w:val="18"/>
          <w:lang w:bidi="ar-SA"/>
        </w:rPr>
        <w:t xml:space="preserve">Combined </w:t>
      </w:r>
      <w:proofErr w:type="gramStart"/>
      <w:r w:rsidRPr="00D8436D">
        <w:rPr>
          <w:sz w:val="18"/>
          <w:szCs w:val="18"/>
          <w:lang w:bidi="ar-SA"/>
        </w:rPr>
        <w:t>effects</w:t>
      </w:r>
      <w:proofErr w:type="gramEnd"/>
      <w:r w:rsidRPr="00D8436D">
        <w:rPr>
          <w:sz w:val="18"/>
          <w:szCs w:val="18"/>
          <w:lang w:bidi="ar-SA"/>
        </w:rPr>
        <w:t xml:space="preserve"> in table includes </w:t>
      </w:r>
      <w:r w:rsidR="001D6763">
        <w:rPr>
          <w:sz w:val="18"/>
          <w:szCs w:val="18"/>
          <w:lang w:bidi="ar-SA"/>
        </w:rPr>
        <w:t>eight</w:t>
      </w:r>
      <w:r w:rsidRPr="00D8436D">
        <w:rPr>
          <w:sz w:val="18"/>
          <w:szCs w:val="18"/>
          <w:lang w:bidi="ar-SA"/>
        </w:rPr>
        <w:t xml:space="preserve"> NEIs including </w:t>
      </w:r>
      <w:r w:rsidR="001D6763">
        <w:rPr>
          <w:sz w:val="18"/>
          <w:szCs w:val="18"/>
          <w:lang w:bidi="ar-SA"/>
        </w:rPr>
        <w:t>‘</w:t>
      </w:r>
      <w:r w:rsidRPr="00D8436D">
        <w:rPr>
          <w:sz w:val="18"/>
          <w:szCs w:val="18"/>
          <w:lang w:bidi="ar-SA"/>
        </w:rPr>
        <w:t>other</w:t>
      </w:r>
      <w:r w:rsidR="001D6763">
        <w:rPr>
          <w:sz w:val="18"/>
          <w:szCs w:val="18"/>
          <w:lang w:bidi="ar-SA"/>
        </w:rPr>
        <w:t>’</w:t>
      </w:r>
      <w:r w:rsidRPr="00D8436D">
        <w:rPr>
          <w:sz w:val="18"/>
          <w:szCs w:val="18"/>
          <w:lang w:bidi="ar-SA"/>
        </w:rPr>
        <w:t xml:space="preserve"> NEIs </w:t>
      </w:r>
      <w:r w:rsidR="009E26EF">
        <w:rPr>
          <w:sz w:val="18"/>
          <w:szCs w:val="18"/>
          <w:lang w:bidi="ar-SA"/>
        </w:rPr>
        <w:t>as reported</w:t>
      </w:r>
      <w:r w:rsidRPr="00D8436D">
        <w:rPr>
          <w:sz w:val="18"/>
          <w:szCs w:val="18"/>
          <w:lang w:bidi="ar-SA"/>
        </w:rPr>
        <w:t xml:space="preserve"> in the survey. These totals may not </w:t>
      </w:r>
      <w:r w:rsidRPr="00103FD4">
        <w:rPr>
          <w:sz w:val="18"/>
          <w:szCs w:val="18"/>
          <w:lang w:bidi="ar-SA"/>
        </w:rPr>
        <w:t xml:space="preserve">equal those reported in </w:t>
      </w:r>
      <w:r w:rsidRPr="00103FD4">
        <w:rPr>
          <w:rStyle w:val="CrossrefChar0"/>
          <w:sz w:val="18"/>
          <w:szCs w:val="18"/>
        </w:rPr>
        <w:fldChar w:fldCharType="begin"/>
      </w:r>
      <w:r w:rsidRPr="00103FD4">
        <w:rPr>
          <w:rStyle w:val="CrossrefChar0"/>
          <w:sz w:val="18"/>
          <w:szCs w:val="18"/>
        </w:rPr>
        <w:instrText xml:space="preserve"> REF _Ref132632265 \h  \* MERGEFORMAT </w:instrText>
      </w:r>
      <w:r w:rsidRPr="00103FD4">
        <w:rPr>
          <w:rStyle w:val="CrossrefChar0"/>
          <w:sz w:val="18"/>
          <w:szCs w:val="18"/>
        </w:rPr>
      </w:r>
      <w:r w:rsidRPr="00103FD4">
        <w:rPr>
          <w:rStyle w:val="CrossrefChar0"/>
          <w:sz w:val="18"/>
          <w:szCs w:val="18"/>
        </w:rPr>
        <w:fldChar w:fldCharType="separate"/>
      </w:r>
      <w:r w:rsidR="00152620" w:rsidRPr="00152620">
        <w:rPr>
          <w:rStyle w:val="CrossrefChar0"/>
          <w:sz w:val="18"/>
          <w:szCs w:val="18"/>
        </w:rPr>
        <w:t>Figure 2</w:t>
      </w:r>
      <w:r w:rsidR="00152620" w:rsidRPr="00152620">
        <w:rPr>
          <w:rStyle w:val="CrossrefChar0"/>
          <w:sz w:val="18"/>
          <w:szCs w:val="18"/>
        </w:rPr>
        <w:noBreakHyphen/>
        <w:t>2</w:t>
      </w:r>
      <w:r w:rsidRPr="00103FD4">
        <w:rPr>
          <w:rStyle w:val="CrossrefChar0"/>
          <w:sz w:val="18"/>
          <w:szCs w:val="18"/>
        </w:rPr>
        <w:fldChar w:fldCharType="end"/>
      </w:r>
      <w:r w:rsidRPr="00103FD4">
        <w:rPr>
          <w:sz w:val="18"/>
          <w:szCs w:val="18"/>
          <w:lang w:bidi="ar-SA"/>
        </w:rPr>
        <w:t>.</w:t>
      </w:r>
    </w:p>
    <w:p w14:paraId="1C5AEFED" w14:textId="77777777" w:rsidR="00421893" w:rsidRDefault="002B1AD6" w:rsidP="002B1AD6">
      <w:pPr>
        <w:keepNext/>
        <w:keepLines/>
        <w:spacing w:after="0" w:line="240" w:lineRule="auto"/>
        <w:jc w:val="left"/>
        <w:rPr>
          <w:sz w:val="18"/>
          <w:szCs w:val="18"/>
        </w:rPr>
      </w:pPr>
      <w:r w:rsidRPr="00103FD4">
        <w:rPr>
          <w:sz w:val="18"/>
          <w:szCs w:val="18"/>
          <w:vertAlign w:val="superscript"/>
          <w:lang w:bidi="ar-SA"/>
        </w:rPr>
        <w:t xml:space="preserve">2 </w:t>
      </w:r>
      <w:r w:rsidRPr="00103FD4">
        <w:rPr>
          <w:sz w:val="18"/>
          <w:szCs w:val="18"/>
          <w:lang w:bidi="ar-SA"/>
        </w:rPr>
        <w:t>90% confidence intervals provided in parentheses.</w:t>
      </w:r>
      <w:r w:rsidRPr="00103FD4">
        <w:rPr>
          <w:sz w:val="18"/>
          <w:szCs w:val="18"/>
          <w:vertAlign w:val="superscript"/>
          <w:lang w:bidi="ar-SA"/>
        </w:rPr>
        <w:br/>
        <w:t xml:space="preserve">3 </w:t>
      </w:r>
      <w:r w:rsidRPr="00103FD4">
        <w:rPr>
          <w:sz w:val="18"/>
          <w:szCs w:val="18"/>
          <w:lang w:bidi="ar-SA"/>
        </w:rPr>
        <w:t xml:space="preserve">Individual effects correspond to the survey question in Row </w:t>
      </w:r>
      <w:r w:rsidRPr="00103FD4">
        <w:rPr>
          <w:i/>
          <w:iCs/>
          <w:sz w:val="18"/>
          <w:szCs w:val="18"/>
          <w:lang w:bidi="ar-SA"/>
        </w:rPr>
        <w:t xml:space="preserve">B </w:t>
      </w:r>
      <w:r w:rsidRPr="00103FD4">
        <w:rPr>
          <w:sz w:val="18"/>
          <w:szCs w:val="18"/>
          <w:lang w:bidi="ar-SA"/>
        </w:rPr>
        <w:t xml:space="preserve">of </w:t>
      </w:r>
      <w:r w:rsidR="00103FD4" w:rsidRPr="00103FD4">
        <w:rPr>
          <w:rStyle w:val="CrossrefChar0"/>
          <w:color w:val="auto"/>
          <w:sz w:val="18"/>
          <w:szCs w:val="18"/>
        </w:rPr>
        <w:t xml:space="preserve">Table A-2 in </w:t>
      </w:r>
      <w:r w:rsidR="00103FD4" w:rsidRPr="00103FD4">
        <w:rPr>
          <w:sz w:val="18"/>
          <w:szCs w:val="18"/>
        </w:rPr>
        <w:t xml:space="preserve">X1942B </w:t>
      </w:r>
      <w:r w:rsidR="00B419F4">
        <w:rPr>
          <w:sz w:val="18"/>
          <w:szCs w:val="18"/>
        </w:rPr>
        <w:t xml:space="preserve">Cross-cutting NEI Study – </w:t>
      </w:r>
      <w:r w:rsidR="00FF7F31">
        <w:rPr>
          <w:sz w:val="18"/>
          <w:szCs w:val="18"/>
        </w:rPr>
        <w:t>Residential HP &amp; HPWH NEIs</w:t>
      </w:r>
      <w:r w:rsidR="00103FD4" w:rsidRPr="00103FD4">
        <w:rPr>
          <w:sz w:val="18"/>
          <w:szCs w:val="18"/>
        </w:rPr>
        <w:t>.</w:t>
      </w:r>
      <w:r w:rsidRPr="00103FD4">
        <w:rPr>
          <w:sz w:val="18"/>
          <w:szCs w:val="18"/>
          <w:vertAlign w:val="superscript"/>
          <w:lang w:bidi="ar-SA"/>
        </w:rPr>
        <w:br/>
        <w:t>4</w:t>
      </w:r>
      <w:r w:rsidRPr="00103FD4">
        <w:rPr>
          <w:sz w:val="18"/>
          <w:szCs w:val="18"/>
          <w:lang w:bidi="ar-SA"/>
        </w:rPr>
        <w:t xml:space="preserve"> Combination of all effects corresponds to the survey question in Row </w:t>
      </w:r>
      <w:r w:rsidRPr="00103FD4">
        <w:rPr>
          <w:i/>
          <w:iCs/>
          <w:sz w:val="18"/>
          <w:szCs w:val="18"/>
          <w:lang w:bidi="ar-SA"/>
        </w:rPr>
        <w:t>E</w:t>
      </w:r>
      <w:r w:rsidRPr="00103FD4">
        <w:rPr>
          <w:sz w:val="18"/>
          <w:szCs w:val="18"/>
          <w:lang w:bidi="ar-SA"/>
        </w:rPr>
        <w:t xml:space="preserve"> of </w:t>
      </w:r>
      <w:r w:rsidR="00103FD4" w:rsidRPr="00103FD4">
        <w:rPr>
          <w:rStyle w:val="CrossrefChar0"/>
          <w:color w:val="auto"/>
          <w:sz w:val="18"/>
          <w:szCs w:val="18"/>
        </w:rPr>
        <w:t xml:space="preserve">Table A-2 in </w:t>
      </w:r>
      <w:r w:rsidR="00103FD4" w:rsidRPr="00103FD4">
        <w:rPr>
          <w:sz w:val="18"/>
          <w:szCs w:val="18"/>
        </w:rPr>
        <w:t xml:space="preserve">X1942B </w:t>
      </w:r>
      <w:r w:rsidR="00B419F4">
        <w:rPr>
          <w:sz w:val="18"/>
          <w:szCs w:val="18"/>
        </w:rPr>
        <w:t xml:space="preserve">Cross-cutting NEI Study – </w:t>
      </w:r>
      <w:r w:rsidR="00FF7F31">
        <w:rPr>
          <w:sz w:val="18"/>
          <w:szCs w:val="18"/>
        </w:rPr>
        <w:t>Residential HP &amp; HPWH NEIs</w:t>
      </w:r>
    </w:p>
    <w:p w14:paraId="5D331DD8" w14:textId="77777777" w:rsidR="00421893" w:rsidRDefault="00421893" w:rsidP="002B1AD6">
      <w:pPr>
        <w:keepNext/>
        <w:keepLines/>
        <w:spacing w:after="0" w:line="240" w:lineRule="auto"/>
        <w:jc w:val="left"/>
        <w:rPr>
          <w:sz w:val="18"/>
          <w:szCs w:val="18"/>
        </w:rPr>
      </w:pPr>
    </w:p>
    <w:p w14:paraId="0862091B" w14:textId="1F04BE98" w:rsidR="002B1AD6" w:rsidRPr="00BA3239" w:rsidRDefault="002B1AD6" w:rsidP="002B1AD6">
      <w:pPr>
        <w:pStyle w:val="ApHeading2"/>
        <w:rPr>
          <w:rFonts w:hint="eastAsia"/>
        </w:rPr>
      </w:pPr>
      <w:bookmarkStart w:id="67" w:name="_Toc133226489"/>
      <w:r w:rsidRPr="00BA3239">
        <w:t>Health NEI Inputs</w:t>
      </w:r>
      <w:bookmarkEnd w:id="67"/>
    </w:p>
    <w:p w14:paraId="34040E07" w14:textId="4FFBE06D" w:rsidR="002B1AD6" w:rsidRPr="00F03D0B" w:rsidRDefault="002B1AD6" w:rsidP="002B1AD6">
      <w:pPr>
        <w:rPr>
          <w:lang w:bidi="ar-SA"/>
        </w:rPr>
      </w:pPr>
      <w:r w:rsidRPr="00F03D0B">
        <w:rPr>
          <w:lang w:bidi="ar-SA"/>
        </w:rPr>
        <w:t xml:space="preserve">The end user survey asked respondents if anyone had to seek medical care for specific illnesses </w:t>
      </w:r>
      <w:r w:rsidRPr="00F03D0B">
        <w:rPr>
          <w:i/>
          <w:iCs/>
          <w:lang w:bidi="ar-SA"/>
        </w:rPr>
        <w:t>prior to 2020</w:t>
      </w:r>
      <w:r w:rsidRPr="00F03D0B">
        <w:rPr>
          <w:lang w:bidi="ar-SA"/>
        </w:rPr>
        <w:t>. Most respondents (</w:t>
      </w:r>
      <w:r w:rsidR="00F03D0B" w:rsidRPr="00F03D0B">
        <w:rPr>
          <w:lang w:bidi="ar-SA"/>
        </w:rPr>
        <w:t>7</w:t>
      </w:r>
      <w:r w:rsidRPr="00F03D0B">
        <w:rPr>
          <w:lang w:bidi="ar-SA"/>
        </w:rPr>
        <w:t xml:space="preserve">7% to </w:t>
      </w:r>
      <w:r w:rsidR="00F03D0B" w:rsidRPr="00F03D0B">
        <w:rPr>
          <w:lang w:bidi="ar-SA"/>
        </w:rPr>
        <w:t>91</w:t>
      </w:r>
      <w:r w:rsidRPr="00F03D0B">
        <w:rPr>
          <w:lang w:bidi="ar-SA"/>
        </w:rPr>
        <w:t>%) said they did not need to seek medical care for asthma, allergies, colds/viruses, sinusitis, and/or hot water scalding (</w:t>
      </w:r>
      <w:r w:rsidR="00F03D0B" w:rsidRPr="00F03D0B">
        <w:rPr>
          <w:rStyle w:val="CrossrefChar0"/>
        </w:rPr>
        <w:fldChar w:fldCharType="begin"/>
      </w:r>
      <w:r w:rsidR="00F03D0B" w:rsidRPr="00F03D0B">
        <w:rPr>
          <w:rStyle w:val="CrossrefChar0"/>
        </w:rPr>
        <w:instrText xml:space="preserve"> REF _Ref132712949 \h  \* MERGEFORMAT </w:instrText>
      </w:r>
      <w:r w:rsidR="00F03D0B" w:rsidRPr="00F03D0B">
        <w:rPr>
          <w:rStyle w:val="CrossrefChar0"/>
        </w:rPr>
      </w:r>
      <w:r w:rsidR="00F03D0B" w:rsidRPr="00F03D0B">
        <w:rPr>
          <w:rStyle w:val="CrossrefChar0"/>
        </w:rPr>
        <w:fldChar w:fldCharType="separate"/>
      </w:r>
      <w:r w:rsidR="00152620" w:rsidRPr="00152620">
        <w:rPr>
          <w:rStyle w:val="CrossrefChar0"/>
        </w:rPr>
        <w:t>Figure B-3</w:t>
      </w:r>
      <w:r w:rsidR="00F03D0B" w:rsidRPr="00F03D0B">
        <w:rPr>
          <w:rStyle w:val="CrossrefChar0"/>
        </w:rPr>
        <w:fldChar w:fldCharType="end"/>
      </w:r>
      <w:r w:rsidRPr="00F03D0B">
        <w:rPr>
          <w:lang w:bidi="ar-SA"/>
        </w:rPr>
        <w:t xml:space="preserve">). </w:t>
      </w:r>
    </w:p>
    <w:p w14:paraId="1A9AE562" w14:textId="325B30F2" w:rsidR="002B1AD6" w:rsidRPr="00C449CC" w:rsidRDefault="00EF44DD" w:rsidP="007B592C">
      <w:pPr>
        <w:pStyle w:val="Caption"/>
        <w:rPr>
          <w:rFonts w:ascii="Arial" w:hAnsi="Arial" w:cs="Arial"/>
          <w:b w:val="0"/>
          <w:bCs w:val="0"/>
        </w:rPr>
      </w:pPr>
      <w:bookmarkStart w:id="68" w:name="_Ref132712949"/>
      <w:r>
        <w:rPr>
          <w:rStyle w:val="ApCaptionChar"/>
        </w:rPr>
        <w:t>Figure B-</w:t>
      </w:r>
      <w:r>
        <w:rPr>
          <w:rStyle w:val="ApCaptionChar"/>
        </w:rPr>
        <w:fldChar w:fldCharType="begin"/>
      </w:r>
      <w:r>
        <w:rPr>
          <w:rStyle w:val="ApCaptionChar"/>
        </w:rPr>
        <w:instrText xml:space="preserve"> SEQ Figure_B- \* ARABIC </w:instrText>
      </w:r>
      <w:r>
        <w:rPr>
          <w:rStyle w:val="ApCaptionChar"/>
        </w:rPr>
        <w:fldChar w:fldCharType="separate"/>
      </w:r>
      <w:r w:rsidR="00152620">
        <w:rPr>
          <w:rStyle w:val="ApCaptionChar"/>
          <w:noProof/>
        </w:rPr>
        <w:t>3</w:t>
      </w:r>
      <w:r>
        <w:rPr>
          <w:rStyle w:val="ApCaptionChar"/>
        </w:rPr>
        <w:fldChar w:fldCharType="end"/>
      </w:r>
      <w:bookmarkEnd w:id="68"/>
      <w:r w:rsidR="007B592C" w:rsidRPr="00C449CC">
        <w:rPr>
          <w:rStyle w:val="ApCaptionChar"/>
        </w:rPr>
        <w:t xml:space="preserve">: </w:t>
      </w:r>
      <w:r w:rsidR="002B1AD6" w:rsidRPr="00C449CC">
        <w:rPr>
          <w:rStyle w:val="ApCaptionChar"/>
        </w:rPr>
        <w:t>Medical Care for Specific Illness (n=</w:t>
      </w:r>
      <w:r w:rsidR="00C449CC" w:rsidRPr="00C449CC">
        <w:rPr>
          <w:rStyle w:val="ApCaptionChar"/>
        </w:rPr>
        <w:t>140</w:t>
      </w:r>
      <w:r w:rsidR="002B1AD6" w:rsidRPr="00C449CC">
        <w:rPr>
          <w:rStyle w:val="ApCaptionChar"/>
        </w:rPr>
        <w:t>)</w:t>
      </w:r>
      <w:r w:rsidR="002B1AD6" w:rsidRPr="00C449CC">
        <w:br/>
      </w:r>
      <w:r w:rsidR="002B1AD6" w:rsidRPr="00C449CC">
        <w:rPr>
          <w:rStyle w:val="ApSubcaptionChar"/>
          <w:b w:val="0"/>
          <w:bCs w:val="0"/>
        </w:rPr>
        <w:t xml:space="preserve">(Prior to 2020, after installing [MEASURE]s, did anyone in your household need to seek medical care for asthma, allergies, colds/viruses, </w:t>
      </w:r>
      <w:r w:rsidR="006A4170">
        <w:rPr>
          <w:rStyle w:val="ApSubcaptionChar"/>
          <w:b w:val="0"/>
          <w:bCs w:val="0"/>
        </w:rPr>
        <w:t xml:space="preserve">or </w:t>
      </w:r>
      <w:r w:rsidR="002B1AD6" w:rsidRPr="00C449CC">
        <w:rPr>
          <w:rStyle w:val="ApSubcaptionChar"/>
          <w:b w:val="0"/>
          <w:bCs w:val="0"/>
        </w:rPr>
        <w:t>sinusitis</w:t>
      </w:r>
      <w:r w:rsidR="006A4170">
        <w:rPr>
          <w:rStyle w:val="ApSubcaptionChar"/>
          <w:b w:val="0"/>
          <w:bCs w:val="0"/>
        </w:rPr>
        <w:t>?)</w:t>
      </w:r>
    </w:p>
    <w:p w14:paraId="392105C8" w14:textId="1A8A718E" w:rsidR="007B592C" w:rsidRDefault="004F2B48" w:rsidP="007B592C">
      <w:pPr>
        <w:keepNext/>
      </w:pPr>
      <w:r w:rsidRPr="004F2B48">
        <w:rPr>
          <w:noProof/>
        </w:rPr>
        <w:drawing>
          <wp:inline distT="0" distB="0" distL="0" distR="0" wp14:anchorId="4C3316AC" wp14:editId="447A3001">
            <wp:extent cx="5943600" cy="1862510"/>
            <wp:effectExtent l="0" t="0" r="0" b="4445"/>
            <wp:docPr id="469" name="Picture 46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Chart, bar chart&#10;&#10;Description automatically generated"/>
                    <pic:cNvPicPr/>
                  </pic:nvPicPr>
                  <pic:blipFill>
                    <a:blip r:embed="rId55"/>
                    <a:stretch>
                      <a:fillRect/>
                    </a:stretch>
                  </pic:blipFill>
                  <pic:spPr>
                    <a:xfrm>
                      <a:off x="0" y="0"/>
                      <a:ext cx="5943600" cy="1862510"/>
                    </a:xfrm>
                    <a:prstGeom prst="rect">
                      <a:avLst/>
                    </a:prstGeom>
                  </pic:spPr>
                </pic:pic>
              </a:graphicData>
            </a:graphic>
          </wp:inline>
        </w:drawing>
      </w:r>
    </w:p>
    <w:p w14:paraId="1E861363" w14:textId="30062CBF" w:rsidR="002B1AD6" w:rsidRPr="00577156" w:rsidRDefault="002B1AD6" w:rsidP="002B1AD6">
      <w:pPr>
        <w:rPr>
          <w:lang w:bidi="ar-SA"/>
        </w:rPr>
      </w:pPr>
      <w:r w:rsidRPr="00577156">
        <w:rPr>
          <w:lang w:bidi="ar-SA"/>
        </w:rPr>
        <w:t xml:space="preserve">The survey asked respondents who reported they had to seek medical care for specific illnesses whether the number of times they had to seek medical care the year prior to installing </w:t>
      </w:r>
      <w:r w:rsidR="00305144">
        <w:rPr>
          <w:lang w:bidi="ar-SA"/>
        </w:rPr>
        <w:t xml:space="preserve">air sealing and/or insulation </w:t>
      </w:r>
      <w:r w:rsidRPr="00577156">
        <w:rPr>
          <w:lang w:bidi="ar-SA"/>
        </w:rPr>
        <w:t xml:space="preserve">had changed. </w:t>
      </w:r>
      <w:r w:rsidR="0087148D" w:rsidRPr="00577156">
        <w:rPr>
          <w:lang w:bidi="ar-SA"/>
        </w:rPr>
        <w:t xml:space="preserve">Of the 13 </w:t>
      </w:r>
      <w:r w:rsidR="00A903A0" w:rsidRPr="00577156">
        <w:rPr>
          <w:lang w:bidi="ar-SA"/>
        </w:rPr>
        <w:t>respondent</w:t>
      </w:r>
      <w:r w:rsidR="0087148D" w:rsidRPr="00577156">
        <w:rPr>
          <w:lang w:bidi="ar-SA"/>
        </w:rPr>
        <w:t>s who</w:t>
      </w:r>
      <w:r w:rsidR="00A903A0" w:rsidRPr="00577156">
        <w:rPr>
          <w:lang w:bidi="ar-SA"/>
        </w:rPr>
        <w:t xml:space="preserve"> said </w:t>
      </w:r>
      <w:r w:rsidR="0087148D" w:rsidRPr="00577156">
        <w:rPr>
          <w:lang w:bidi="ar-SA"/>
        </w:rPr>
        <w:t xml:space="preserve">someone in their household needed to </w:t>
      </w:r>
      <w:r w:rsidRPr="00577156">
        <w:rPr>
          <w:lang w:bidi="ar-SA"/>
        </w:rPr>
        <w:t xml:space="preserve">seek medical care for asthma, two said the number of times they had to seek medical care for asthma decreased </w:t>
      </w:r>
      <w:r w:rsidR="0087148D" w:rsidRPr="00577156">
        <w:rPr>
          <w:lang w:bidi="ar-SA"/>
        </w:rPr>
        <w:t xml:space="preserve">and two said </w:t>
      </w:r>
      <w:r w:rsidR="00577156" w:rsidRPr="00577156">
        <w:rPr>
          <w:lang w:bidi="ar-SA"/>
        </w:rPr>
        <w:t xml:space="preserve">the number of times increased </w:t>
      </w:r>
      <w:r w:rsidRPr="00577156">
        <w:rPr>
          <w:lang w:bidi="ar-SA"/>
        </w:rPr>
        <w:t>since installing the measure</w:t>
      </w:r>
      <w:r w:rsidR="00305144">
        <w:rPr>
          <w:lang w:bidi="ar-SA"/>
        </w:rPr>
        <w:t>(s)</w:t>
      </w:r>
      <w:r w:rsidR="00577156" w:rsidRPr="00577156">
        <w:rPr>
          <w:lang w:bidi="ar-SA"/>
        </w:rPr>
        <w:t xml:space="preserve">. The remaining </w:t>
      </w:r>
      <w:r w:rsidRPr="00577156">
        <w:rPr>
          <w:lang w:bidi="ar-SA"/>
        </w:rPr>
        <w:t>nine said it stayed the same</w:t>
      </w:r>
      <w:r w:rsidR="00577156" w:rsidRPr="00577156">
        <w:rPr>
          <w:lang w:bidi="ar-SA"/>
        </w:rPr>
        <w:t>, don’t know, or refused</w:t>
      </w:r>
      <w:r w:rsidR="00577156">
        <w:rPr>
          <w:lang w:bidi="ar-SA"/>
        </w:rPr>
        <w:t xml:space="preserve"> (not shown)</w:t>
      </w:r>
      <w:r w:rsidRPr="00577156">
        <w:rPr>
          <w:lang w:bidi="ar-SA"/>
        </w:rPr>
        <w:t xml:space="preserve">. </w:t>
      </w:r>
    </w:p>
    <w:p w14:paraId="18A28B45" w14:textId="38EFD848" w:rsidR="002B1AD6" w:rsidRPr="002B1AD6" w:rsidRDefault="005D4161" w:rsidP="002B1AD6">
      <w:pPr>
        <w:rPr>
          <w:highlight w:val="yellow"/>
          <w:lang w:bidi="ar-SA"/>
        </w:rPr>
      </w:pPr>
      <w:r w:rsidRPr="005D4161">
        <w:rPr>
          <w:lang w:bidi="ar-SA"/>
        </w:rPr>
        <w:t>Over one-third</w:t>
      </w:r>
      <w:r w:rsidR="002B1AD6" w:rsidRPr="005D4161">
        <w:rPr>
          <w:lang w:bidi="ar-SA"/>
        </w:rPr>
        <w:t xml:space="preserve"> (</w:t>
      </w:r>
      <w:r w:rsidRPr="005D4161">
        <w:rPr>
          <w:lang w:bidi="ar-SA"/>
        </w:rPr>
        <w:t>34</w:t>
      </w:r>
      <w:r w:rsidR="002B1AD6" w:rsidRPr="005D4161">
        <w:rPr>
          <w:lang w:bidi="ar-SA"/>
        </w:rPr>
        <w:t xml:space="preserve">%) of the respondents said they had to seek medical care for allergies, colds/viruses, and/or sinusitis. </w:t>
      </w:r>
      <w:r w:rsidR="002B1AD6" w:rsidRPr="00E44F89">
        <w:rPr>
          <w:lang w:bidi="ar-SA"/>
        </w:rPr>
        <w:t>Of those respondents,</w:t>
      </w:r>
      <w:r w:rsidR="00DE7849" w:rsidRPr="00E44F89">
        <w:rPr>
          <w:lang w:bidi="ar-SA"/>
        </w:rPr>
        <w:t xml:space="preserve"> nearly </w:t>
      </w:r>
      <w:r w:rsidR="002B1AD6" w:rsidRPr="00E44F89">
        <w:rPr>
          <w:lang w:bidi="ar-SA"/>
        </w:rPr>
        <w:t>one-fifth (</w:t>
      </w:r>
      <w:r w:rsidR="00DE7849" w:rsidRPr="00E44F89">
        <w:rPr>
          <w:lang w:bidi="ar-SA"/>
        </w:rPr>
        <w:t>17</w:t>
      </w:r>
      <w:r w:rsidR="002B1AD6" w:rsidRPr="00E44F89">
        <w:rPr>
          <w:lang w:bidi="ar-SA"/>
        </w:rPr>
        <w:t xml:space="preserve">%) said the number of times they had to seek medical care decreased since installing </w:t>
      </w:r>
      <w:r w:rsidR="009D6F1D">
        <w:rPr>
          <w:lang w:bidi="ar-SA"/>
        </w:rPr>
        <w:t xml:space="preserve">air sealing and/or </w:t>
      </w:r>
      <w:r w:rsidR="00213F13">
        <w:rPr>
          <w:lang w:bidi="ar-SA"/>
        </w:rPr>
        <w:t>insulation</w:t>
      </w:r>
      <w:r w:rsidR="002B1AD6" w:rsidRPr="00E44F89">
        <w:rPr>
          <w:lang w:bidi="ar-SA"/>
        </w:rPr>
        <w:t xml:space="preserve"> (</w:t>
      </w:r>
      <w:r w:rsidR="00E44F89" w:rsidRPr="00E44F89">
        <w:rPr>
          <w:rStyle w:val="CrossrefChar0"/>
        </w:rPr>
        <w:fldChar w:fldCharType="begin"/>
      </w:r>
      <w:r w:rsidR="00E44F89" w:rsidRPr="00E44F89">
        <w:rPr>
          <w:rStyle w:val="CrossrefChar0"/>
        </w:rPr>
        <w:instrText xml:space="preserve"> REF _Ref132714067 \h </w:instrText>
      </w:r>
      <w:r w:rsidR="00E44F89">
        <w:rPr>
          <w:rStyle w:val="CrossrefChar0"/>
        </w:rPr>
        <w:instrText xml:space="preserve"> \* MERGEFORMAT </w:instrText>
      </w:r>
      <w:r w:rsidR="00E44F89" w:rsidRPr="00E44F89">
        <w:rPr>
          <w:rStyle w:val="CrossrefChar0"/>
        </w:rPr>
      </w:r>
      <w:r w:rsidR="00E44F89" w:rsidRPr="00E44F89">
        <w:rPr>
          <w:rStyle w:val="CrossrefChar0"/>
        </w:rPr>
        <w:fldChar w:fldCharType="separate"/>
      </w:r>
      <w:r w:rsidR="00152620" w:rsidRPr="00152620">
        <w:rPr>
          <w:rStyle w:val="CrossrefChar0"/>
        </w:rPr>
        <w:t>Figure B-4</w:t>
      </w:r>
      <w:r w:rsidR="00E44F89" w:rsidRPr="00E44F89">
        <w:rPr>
          <w:rStyle w:val="CrossrefChar0"/>
        </w:rPr>
        <w:fldChar w:fldCharType="end"/>
      </w:r>
      <w:r w:rsidR="002B1AD6" w:rsidRPr="00E44F89">
        <w:rPr>
          <w:lang w:bidi="ar-SA"/>
        </w:rPr>
        <w:t>). Few respondents (</w:t>
      </w:r>
      <w:r w:rsidR="00E44F89" w:rsidRPr="00E44F89">
        <w:rPr>
          <w:lang w:bidi="ar-SA"/>
        </w:rPr>
        <w:t>4</w:t>
      </w:r>
      <w:r w:rsidR="002B1AD6" w:rsidRPr="00E44F89">
        <w:rPr>
          <w:lang w:bidi="ar-SA"/>
        </w:rPr>
        <w:t xml:space="preserve">%) said the number of times they had to seek medical care increased. </w:t>
      </w:r>
    </w:p>
    <w:p w14:paraId="2EC5826D" w14:textId="5D70FC9A" w:rsidR="002B1AD6" w:rsidRPr="007B592C" w:rsidRDefault="00EF44DD" w:rsidP="007B592C">
      <w:pPr>
        <w:pStyle w:val="Caption"/>
        <w:rPr>
          <w:rFonts w:hint="eastAsia"/>
        </w:rPr>
      </w:pPr>
      <w:bookmarkStart w:id="69" w:name="_Ref132714067"/>
      <w:r>
        <w:rPr>
          <w:rStyle w:val="ApCaptionChar"/>
        </w:rPr>
        <w:t>Figure B-</w:t>
      </w:r>
      <w:r>
        <w:rPr>
          <w:rStyle w:val="ApCaptionChar"/>
        </w:rPr>
        <w:fldChar w:fldCharType="begin"/>
      </w:r>
      <w:r>
        <w:rPr>
          <w:rStyle w:val="ApCaptionChar"/>
        </w:rPr>
        <w:instrText xml:space="preserve"> SEQ Figure_B- \* ARABIC </w:instrText>
      </w:r>
      <w:r>
        <w:rPr>
          <w:rStyle w:val="ApCaptionChar"/>
        </w:rPr>
        <w:fldChar w:fldCharType="separate"/>
      </w:r>
      <w:r w:rsidR="00152620">
        <w:rPr>
          <w:rStyle w:val="ApCaptionChar"/>
          <w:noProof/>
        </w:rPr>
        <w:t>4</w:t>
      </w:r>
      <w:r>
        <w:rPr>
          <w:rStyle w:val="ApCaptionChar"/>
        </w:rPr>
        <w:fldChar w:fldCharType="end"/>
      </w:r>
      <w:bookmarkEnd w:id="69"/>
      <w:r w:rsidR="007B592C" w:rsidRPr="00BD1457">
        <w:rPr>
          <w:rStyle w:val="ApCaptionChar"/>
        </w:rPr>
        <w:t xml:space="preserve">: </w:t>
      </w:r>
      <w:r w:rsidR="002B1AD6" w:rsidRPr="00BD1457">
        <w:rPr>
          <w:rStyle w:val="ApCaptionChar"/>
        </w:rPr>
        <w:t>Change</w:t>
      </w:r>
      <w:r w:rsidR="002B1AD6" w:rsidRPr="00BD1457">
        <w:rPr>
          <w:color w:val="115B6B" w:themeColor="accent5"/>
        </w:rPr>
        <w:t xml:space="preserve"> in Medical Care for Allergies, Colds/viruses, </w:t>
      </w:r>
      <w:r w:rsidR="00BD1457" w:rsidRPr="00BD1457">
        <w:rPr>
          <w:color w:val="115B6B" w:themeColor="accent5"/>
        </w:rPr>
        <w:t xml:space="preserve">and </w:t>
      </w:r>
      <w:r w:rsidR="002B1AD6" w:rsidRPr="00BD1457">
        <w:rPr>
          <w:color w:val="115B6B" w:themeColor="accent5"/>
        </w:rPr>
        <w:t>Sinusitis</w:t>
      </w:r>
      <w:r w:rsidR="00BD1457" w:rsidRPr="00BD1457">
        <w:rPr>
          <w:color w:val="115B6B" w:themeColor="accent5"/>
        </w:rPr>
        <w:t xml:space="preserve"> </w:t>
      </w:r>
      <w:r w:rsidR="002B1AD6" w:rsidRPr="00BD1457">
        <w:rPr>
          <w:color w:val="115B6B" w:themeColor="accent5"/>
        </w:rPr>
        <w:t>(n=</w:t>
      </w:r>
      <w:r w:rsidR="00BD1457" w:rsidRPr="00BD1457">
        <w:rPr>
          <w:color w:val="115B6B" w:themeColor="accent5"/>
        </w:rPr>
        <w:t>47</w:t>
      </w:r>
      <w:r w:rsidR="002B1AD6" w:rsidRPr="00BD1457">
        <w:rPr>
          <w:color w:val="115B6B" w:themeColor="accent5"/>
        </w:rPr>
        <w:t>)</w:t>
      </w:r>
      <w:r w:rsidR="002B1AD6" w:rsidRPr="00BD1457">
        <w:rPr>
          <w:color w:val="115B6B" w:themeColor="accent5"/>
        </w:rPr>
        <w:br/>
      </w:r>
      <w:r w:rsidR="002B1AD6" w:rsidRPr="00BD1457">
        <w:rPr>
          <w:rStyle w:val="ApSubcaptionChar"/>
          <w:b w:val="0"/>
          <w:bCs w:val="0"/>
        </w:rPr>
        <w:t>(Compared to the year before installing [MEASURE]s, did the need to seek medical care decrease, increase, or stay the same?)</w:t>
      </w:r>
    </w:p>
    <w:p w14:paraId="6A295774" w14:textId="029D3C73" w:rsidR="002B1AD6" w:rsidRPr="002B1AD6" w:rsidRDefault="0006624C" w:rsidP="002B1AD6">
      <w:pPr>
        <w:pStyle w:val="ApCaption"/>
        <w:keepLines/>
        <w:rPr>
          <w:rFonts w:ascii="Arial" w:hAnsi="Arial" w:cs="Arial"/>
          <w:b w:val="0"/>
          <w:bCs w:val="0"/>
          <w:highlight w:val="yellow"/>
        </w:rPr>
      </w:pPr>
      <w:r w:rsidRPr="0006624C">
        <w:rPr>
          <w:rFonts w:ascii="Arial" w:hAnsi="Arial" w:cs="Arial"/>
          <w:b w:val="0"/>
          <w:bCs w:val="0"/>
          <w:noProof/>
        </w:rPr>
        <w:drawing>
          <wp:inline distT="0" distB="0" distL="0" distR="0" wp14:anchorId="6524B34F" wp14:editId="1B202516">
            <wp:extent cx="5943600" cy="666094"/>
            <wp:effectExtent l="0" t="0" r="0"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666094"/>
                    </a:xfrm>
                    <a:prstGeom prst="rect">
                      <a:avLst/>
                    </a:prstGeom>
                  </pic:spPr>
                </pic:pic>
              </a:graphicData>
            </a:graphic>
          </wp:inline>
        </w:drawing>
      </w:r>
    </w:p>
    <w:p w14:paraId="4F0CDE66" w14:textId="19E8EF38" w:rsidR="002B1AD6" w:rsidRPr="00C372A3" w:rsidRDefault="00C372A3" w:rsidP="002B1AD6">
      <w:r w:rsidRPr="00C372A3">
        <w:rPr>
          <w:rStyle w:val="CrossrefChar0"/>
        </w:rPr>
        <w:fldChar w:fldCharType="begin"/>
      </w:r>
      <w:r w:rsidRPr="00C372A3">
        <w:rPr>
          <w:rStyle w:val="CrossrefChar0"/>
        </w:rPr>
        <w:instrText xml:space="preserve"> REF _Ref132725722 \h  \* MERGEFORMAT </w:instrText>
      </w:r>
      <w:r w:rsidRPr="00C372A3">
        <w:rPr>
          <w:rStyle w:val="CrossrefChar0"/>
        </w:rPr>
      </w:r>
      <w:r w:rsidRPr="00C372A3">
        <w:rPr>
          <w:rStyle w:val="CrossrefChar0"/>
        </w:rPr>
        <w:fldChar w:fldCharType="separate"/>
      </w:r>
      <w:r w:rsidR="00152620" w:rsidRPr="00152620">
        <w:rPr>
          <w:rStyle w:val="CrossrefChar0"/>
        </w:rPr>
        <w:t>Figure B-5</w:t>
      </w:r>
      <w:r w:rsidRPr="00C372A3">
        <w:rPr>
          <w:rStyle w:val="CrossrefChar0"/>
        </w:rPr>
        <w:fldChar w:fldCharType="end"/>
      </w:r>
      <w:r w:rsidR="002B1AD6" w:rsidRPr="00C372A3">
        <w:rPr>
          <w:rStyle w:val="CrossrefChar0"/>
        </w:rPr>
        <w:t xml:space="preserve"> </w:t>
      </w:r>
      <w:r w:rsidR="002B1AD6" w:rsidRPr="00C372A3">
        <w:t>show</w:t>
      </w:r>
      <w:r>
        <w:t>s</w:t>
      </w:r>
      <w:r w:rsidR="002B1AD6" w:rsidRPr="00C372A3">
        <w:t xml:space="preserve"> the share of respondents who said they experienced a change in the number of missed workdays</w:t>
      </w:r>
      <w:r>
        <w:t xml:space="preserve"> </w:t>
      </w:r>
      <w:r w:rsidR="002B1AD6" w:rsidRPr="00C372A3">
        <w:t>since installing</w:t>
      </w:r>
      <w:r w:rsidR="009D6F1D" w:rsidRPr="00C372A3">
        <w:t xml:space="preserve"> air sealing and/or insulation</w:t>
      </w:r>
      <w:r w:rsidR="002B1AD6" w:rsidRPr="00C372A3">
        <w:t xml:space="preserve">. </w:t>
      </w:r>
      <w:r>
        <w:t>Five</w:t>
      </w:r>
      <w:r w:rsidR="002B1AD6" w:rsidRPr="00C372A3">
        <w:t xml:space="preserve"> percent of respondents stated they experienced a decrease and </w:t>
      </w:r>
      <w:r>
        <w:t>two</w:t>
      </w:r>
      <w:r w:rsidR="002B1AD6" w:rsidRPr="00C372A3">
        <w:t xml:space="preserve"> percent experienced an increase in the number of days worked. </w:t>
      </w:r>
      <w:r w:rsidR="002D4C8F">
        <w:t xml:space="preserve">Similar for </w:t>
      </w:r>
      <w:r w:rsidR="00D3666F">
        <w:t>respondents who said they experienced a change in the  number of missed school days, f</w:t>
      </w:r>
      <w:r w:rsidR="002B1AD6" w:rsidRPr="00C372A3">
        <w:t xml:space="preserve">our percent of respondents said they experienced a decrease </w:t>
      </w:r>
      <w:r w:rsidR="00D3666F">
        <w:t>and three percent of respondents said they experienced an increase in missed school days (</w:t>
      </w:r>
      <w:r w:rsidR="00D3666F" w:rsidRPr="00D3666F">
        <w:rPr>
          <w:rStyle w:val="CrossrefChar0"/>
        </w:rPr>
        <w:fldChar w:fldCharType="begin"/>
      </w:r>
      <w:r w:rsidR="00D3666F" w:rsidRPr="00D3666F">
        <w:rPr>
          <w:rStyle w:val="CrossrefChar0"/>
        </w:rPr>
        <w:instrText xml:space="preserve"> REF _Ref132725728 \h </w:instrText>
      </w:r>
      <w:r w:rsidR="00D3666F">
        <w:rPr>
          <w:rStyle w:val="CrossrefChar0"/>
        </w:rPr>
        <w:instrText xml:space="preserve"> \* MERGEFORMAT </w:instrText>
      </w:r>
      <w:r w:rsidR="00D3666F" w:rsidRPr="00D3666F">
        <w:rPr>
          <w:rStyle w:val="CrossrefChar0"/>
        </w:rPr>
      </w:r>
      <w:r w:rsidR="00D3666F" w:rsidRPr="00D3666F">
        <w:rPr>
          <w:rStyle w:val="CrossrefChar0"/>
        </w:rPr>
        <w:fldChar w:fldCharType="separate"/>
      </w:r>
      <w:r w:rsidR="00152620" w:rsidRPr="00152620">
        <w:rPr>
          <w:rStyle w:val="CrossrefChar0"/>
        </w:rPr>
        <w:t>Figure B-6</w:t>
      </w:r>
      <w:r w:rsidR="00D3666F" w:rsidRPr="00D3666F">
        <w:rPr>
          <w:rStyle w:val="CrossrefChar0"/>
        </w:rPr>
        <w:fldChar w:fldCharType="end"/>
      </w:r>
      <w:r w:rsidR="00D3666F">
        <w:t>).</w:t>
      </w:r>
    </w:p>
    <w:p w14:paraId="3BBCC00E" w14:textId="6D5AAF60" w:rsidR="002B1AD6" w:rsidRPr="00C372A3" w:rsidRDefault="00EF44DD" w:rsidP="007B592C">
      <w:pPr>
        <w:pStyle w:val="Caption"/>
        <w:rPr>
          <w:rFonts w:hint="eastAsia"/>
        </w:rPr>
      </w:pPr>
      <w:bookmarkStart w:id="70" w:name="_Ref132725722"/>
      <w:r>
        <w:rPr>
          <w:rStyle w:val="ApCaptionChar"/>
        </w:rPr>
        <w:t>Figure B-</w:t>
      </w:r>
      <w:r>
        <w:rPr>
          <w:rStyle w:val="ApCaptionChar"/>
        </w:rPr>
        <w:fldChar w:fldCharType="begin"/>
      </w:r>
      <w:r>
        <w:rPr>
          <w:rStyle w:val="ApCaptionChar"/>
        </w:rPr>
        <w:instrText xml:space="preserve"> SEQ Figure_B- \* ARABIC </w:instrText>
      </w:r>
      <w:r>
        <w:rPr>
          <w:rStyle w:val="ApCaptionChar"/>
        </w:rPr>
        <w:fldChar w:fldCharType="separate"/>
      </w:r>
      <w:r w:rsidR="00152620">
        <w:rPr>
          <w:rStyle w:val="ApCaptionChar"/>
          <w:noProof/>
        </w:rPr>
        <w:t>5</w:t>
      </w:r>
      <w:r>
        <w:rPr>
          <w:rStyle w:val="ApCaptionChar"/>
        </w:rPr>
        <w:fldChar w:fldCharType="end"/>
      </w:r>
      <w:bookmarkEnd w:id="70"/>
      <w:r w:rsidR="007B592C" w:rsidRPr="00C372A3">
        <w:rPr>
          <w:rStyle w:val="ApCaptionChar"/>
        </w:rPr>
        <w:t xml:space="preserve">: </w:t>
      </w:r>
      <w:r w:rsidR="002B1AD6" w:rsidRPr="00C372A3">
        <w:rPr>
          <w:rStyle w:val="ApCaptionChar"/>
        </w:rPr>
        <w:t>Change in Number</w:t>
      </w:r>
      <w:r w:rsidR="002B1AD6" w:rsidRPr="00C372A3">
        <w:rPr>
          <w:color w:val="115B6B" w:themeColor="accent5"/>
        </w:rPr>
        <w:t xml:space="preserve"> of Missed Days Worked (n=1</w:t>
      </w:r>
      <w:r w:rsidR="009B567C" w:rsidRPr="00C372A3">
        <w:rPr>
          <w:color w:val="115B6B" w:themeColor="accent5"/>
        </w:rPr>
        <w:t>40</w:t>
      </w:r>
      <w:r w:rsidR="002B1AD6" w:rsidRPr="00C372A3">
        <w:rPr>
          <w:color w:val="115B6B" w:themeColor="accent5"/>
        </w:rPr>
        <w:t>)</w:t>
      </w:r>
      <w:r w:rsidR="002B1AD6" w:rsidRPr="00C372A3">
        <w:rPr>
          <w:color w:val="115B6B" w:themeColor="accent5"/>
        </w:rPr>
        <w:br/>
      </w:r>
      <w:r w:rsidR="002B1AD6" w:rsidRPr="00C372A3">
        <w:rPr>
          <w:rStyle w:val="ApSubcaptionChar"/>
          <w:b w:val="0"/>
          <w:bCs w:val="0"/>
        </w:rPr>
        <w:t>(Prior to 2020, did the number of days of work missed because of illness decrease, increase, or stay the same for you or a member of your household?)</w:t>
      </w:r>
    </w:p>
    <w:p w14:paraId="53209A1F" w14:textId="0D5A55A6" w:rsidR="002B1AD6" w:rsidRPr="00C372A3" w:rsidRDefault="0064193A" w:rsidP="002B1AD6">
      <w:pPr>
        <w:pStyle w:val="ApCaption"/>
        <w:rPr>
          <w:rFonts w:hint="eastAsia"/>
        </w:rPr>
      </w:pPr>
      <w:r w:rsidRPr="0064193A">
        <w:rPr>
          <w:noProof/>
        </w:rPr>
        <w:drawing>
          <wp:inline distT="0" distB="0" distL="0" distR="0" wp14:anchorId="5D947AA0" wp14:editId="7878F368">
            <wp:extent cx="5943600" cy="879294"/>
            <wp:effectExtent l="0" t="0" r="0" b="0"/>
            <wp:docPr id="497" name="Picture 49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Text&#10;&#10;Description automatically generated with low confidence"/>
                    <pic:cNvPicPr/>
                  </pic:nvPicPr>
                  <pic:blipFill rotWithShape="1">
                    <a:blip r:embed="rId57"/>
                    <a:srcRect t="6356"/>
                    <a:stretch/>
                  </pic:blipFill>
                  <pic:spPr bwMode="auto">
                    <a:xfrm>
                      <a:off x="0" y="0"/>
                      <a:ext cx="5943600" cy="879294"/>
                    </a:xfrm>
                    <a:prstGeom prst="rect">
                      <a:avLst/>
                    </a:prstGeom>
                    <a:ln>
                      <a:noFill/>
                    </a:ln>
                    <a:extLst>
                      <a:ext uri="{53640926-AAD7-44D8-BBD7-CCE9431645EC}">
                        <a14:shadowObscured xmlns:a14="http://schemas.microsoft.com/office/drawing/2010/main"/>
                      </a:ext>
                    </a:extLst>
                  </pic:spPr>
                </pic:pic>
              </a:graphicData>
            </a:graphic>
          </wp:inline>
        </w:drawing>
      </w:r>
    </w:p>
    <w:p w14:paraId="24C58A94" w14:textId="04A56FB0" w:rsidR="002B1AD6" w:rsidRPr="007B592C" w:rsidRDefault="00EF44DD" w:rsidP="007B592C">
      <w:pPr>
        <w:pStyle w:val="Caption"/>
        <w:rPr>
          <w:rFonts w:hint="eastAsia"/>
        </w:rPr>
      </w:pPr>
      <w:bookmarkStart w:id="71" w:name="_Ref132725728"/>
      <w:r>
        <w:rPr>
          <w:rStyle w:val="ApCaptionChar"/>
        </w:rPr>
        <w:t>Figure B-</w:t>
      </w:r>
      <w:r>
        <w:rPr>
          <w:rStyle w:val="ApCaptionChar"/>
        </w:rPr>
        <w:fldChar w:fldCharType="begin"/>
      </w:r>
      <w:r>
        <w:rPr>
          <w:rStyle w:val="ApCaptionChar"/>
        </w:rPr>
        <w:instrText xml:space="preserve"> SEQ Figure_B- \* ARABIC </w:instrText>
      </w:r>
      <w:r>
        <w:rPr>
          <w:rStyle w:val="ApCaptionChar"/>
        </w:rPr>
        <w:fldChar w:fldCharType="separate"/>
      </w:r>
      <w:r w:rsidR="00152620">
        <w:rPr>
          <w:rStyle w:val="ApCaptionChar"/>
          <w:noProof/>
        </w:rPr>
        <w:t>6</w:t>
      </w:r>
      <w:r>
        <w:rPr>
          <w:rStyle w:val="ApCaptionChar"/>
        </w:rPr>
        <w:fldChar w:fldCharType="end"/>
      </w:r>
      <w:bookmarkEnd w:id="71"/>
      <w:r w:rsidR="007B592C" w:rsidRPr="00C372A3">
        <w:rPr>
          <w:rStyle w:val="ApCaptionChar"/>
        </w:rPr>
        <w:t>:</w:t>
      </w:r>
      <w:r w:rsidR="007B592C" w:rsidRPr="00C372A3">
        <w:t xml:space="preserve"> </w:t>
      </w:r>
      <w:r w:rsidR="002B1AD6" w:rsidRPr="00C372A3">
        <w:rPr>
          <w:color w:val="115B6B" w:themeColor="accent5"/>
        </w:rPr>
        <w:t xml:space="preserve"> Change in Number of Missed School Days (n=1</w:t>
      </w:r>
      <w:r w:rsidR="009B567C" w:rsidRPr="00C372A3">
        <w:rPr>
          <w:color w:val="115B6B" w:themeColor="accent5"/>
        </w:rPr>
        <w:t>40</w:t>
      </w:r>
      <w:r w:rsidR="002B1AD6" w:rsidRPr="00C372A3">
        <w:rPr>
          <w:color w:val="115B6B" w:themeColor="accent5"/>
        </w:rPr>
        <w:t>)</w:t>
      </w:r>
      <w:r w:rsidR="002B1AD6" w:rsidRPr="00C372A3">
        <w:rPr>
          <w:color w:val="115B6B" w:themeColor="accent5"/>
        </w:rPr>
        <w:br/>
      </w:r>
      <w:r w:rsidR="002B1AD6" w:rsidRPr="00C372A3">
        <w:rPr>
          <w:rStyle w:val="ApSubcaptionChar"/>
          <w:b w:val="0"/>
          <w:bCs w:val="0"/>
        </w:rPr>
        <w:t>(Prior to 2020, after installing [MEASURE]s, did the number of days of school missed because of illness decrease, increase, or stay the same?)</w:t>
      </w:r>
    </w:p>
    <w:p w14:paraId="49621825" w14:textId="6E89D3EF" w:rsidR="002B1AD6" w:rsidRDefault="009929C1" w:rsidP="002B1AD6">
      <w:pPr>
        <w:pStyle w:val="ApCaption"/>
        <w:keepLines/>
        <w:rPr>
          <w:rFonts w:hint="eastAsia"/>
        </w:rPr>
      </w:pPr>
      <w:r w:rsidRPr="009929C1">
        <w:rPr>
          <w:noProof/>
        </w:rPr>
        <w:drawing>
          <wp:inline distT="0" distB="0" distL="0" distR="0" wp14:anchorId="38946DB0" wp14:editId="764EC46F">
            <wp:extent cx="5942933" cy="957143"/>
            <wp:effectExtent l="0" t="0" r="1270" b="0"/>
            <wp:docPr id="500" name="Picture 50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Text&#10;&#10;Description automatically generated with low confidence"/>
                    <pic:cNvPicPr/>
                  </pic:nvPicPr>
                  <pic:blipFill rotWithShape="1">
                    <a:blip r:embed="rId58"/>
                    <a:srcRect t="6552"/>
                    <a:stretch/>
                  </pic:blipFill>
                  <pic:spPr bwMode="auto">
                    <a:xfrm>
                      <a:off x="0" y="0"/>
                      <a:ext cx="5943600" cy="957250"/>
                    </a:xfrm>
                    <a:prstGeom prst="rect">
                      <a:avLst/>
                    </a:prstGeom>
                    <a:ln>
                      <a:noFill/>
                    </a:ln>
                    <a:extLst>
                      <a:ext uri="{53640926-AAD7-44D8-BBD7-CCE9431645EC}">
                        <a14:shadowObscured xmlns:a14="http://schemas.microsoft.com/office/drawing/2010/main"/>
                      </a:ext>
                    </a:extLst>
                  </pic:spPr>
                </pic:pic>
              </a:graphicData>
            </a:graphic>
          </wp:inline>
        </w:drawing>
      </w:r>
    </w:p>
    <w:p w14:paraId="1D98F7BB" w14:textId="72B61579" w:rsidR="000F5AF5" w:rsidRPr="00BA3239" w:rsidRDefault="000F5AF5" w:rsidP="000F5AF5">
      <w:pPr>
        <w:pStyle w:val="ApHeading2"/>
        <w:rPr>
          <w:rFonts w:hint="eastAsia"/>
        </w:rPr>
      </w:pPr>
      <w:bookmarkStart w:id="72" w:name="_Ref133159074"/>
      <w:bookmarkStart w:id="73" w:name="_Toc133226490"/>
      <w:r>
        <w:t>Regression Analysis</w:t>
      </w:r>
      <w:bookmarkEnd w:id="72"/>
      <w:bookmarkEnd w:id="73"/>
    </w:p>
    <w:p w14:paraId="62293782" w14:textId="1E90A723" w:rsidR="003A3A1C" w:rsidRDefault="000F5AF5" w:rsidP="000D2830">
      <w:pPr>
        <w:rPr>
          <w:lang w:bidi="ar-SA"/>
        </w:rPr>
      </w:pPr>
      <w:r>
        <w:rPr>
          <w:lang w:bidi="ar-SA"/>
        </w:rPr>
        <w:t xml:space="preserve">The study included linear regression analyses to determine whether results for </w:t>
      </w:r>
      <w:r w:rsidR="00542E98">
        <w:rPr>
          <w:lang w:bidi="ar-SA"/>
        </w:rPr>
        <w:t xml:space="preserve">air sealing and insulation were statistically significantly different from one another. The study regressed the </w:t>
      </w:r>
      <w:r w:rsidR="00016B98">
        <w:rPr>
          <w:lang w:bidi="ar-SA"/>
        </w:rPr>
        <w:t xml:space="preserve">NEI dollar </w:t>
      </w:r>
      <w:r w:rsidR="00542E98">
        <w:rPr>
          <w:lang w:bidi="ar-SA"/>
        </w:rPr>
        <w:t>value (</w:t>
      </w:r>
      <w:r w:rsidR="00E8087C">
        <w:rPr>
          <w:lang w:bidi="ar-SA"/>
        </w:rPr>
        <w:t>in</w:t>
      </w:r>
      <w:r w:rsidR="00542E98">
        <w:rPr>
          <w:lang w:bidi="ar-SA"/>
        </w:rPr>
        <w:t xml:space="preserve">dependent variable) on </w:t>
      </w:r>
      <w:r w:rsidR="00E8087C">
        <w:rPr>
          <w:lang w:bidi="ar-SA"/>
        </w:rPr>
        <w:t xml:space="preserve">air sealing and </w:t>
      </w:r>
      <w:r w:rsidR="0075706D">
        <w:rPr>
          <w:lang w:bidi="ar-SA"/>
        </w:rPr>
        <w:t>insulation dummy</w:t>
      </w:r>
      <w:r w:rsidR="00E8087C">
        <w:rPr>
          <w:lang w:bidi="ar-SA"/>
        </w:rPr>
        <w:t xml:space="preserve"> </w:t>
      </w:r>
      <w:r w:rsidR="0075706D">
        <w:rPr>
          <w:lang w:bidi="ar-SA"/>
        </w:rPr>
        <w:t>(</w:t>
      </w:r>
      <w:r w:rsidR="00E8087C">
        <w:rPr>
          <w:lang w:bidi="ar-SA"/>
        </w:rPr>
        <w:t>dependent</w:t>
      </w:r>
      <w:r w:rsidR="0075706D">
        <w:rPr>
          <w:lang w:bidi="ar-SA"/>
        </w:rPr>
        <w:t>)</w:t>
      </w:r>
      <w:r w:rsidR="00E8087C">
        <w:rPr>
          <w:lang w:bidi="ar-SA"/>
        </w:rPr>
        <w:t xml:space="preserve"> variables. The air sealing variable was a </w:t>
      </w:r>
      <w:r w:rsidR="0075706D">
        <w:rPr>
          <w:lang w:bidi="ar-SA"/>
        </w:rPr>
        <w:t>one</w:t>
      </w:r>
      <w:r w:rsidR="00E8087C">
        <w:rPr>
          <w:lang w:bidi="ar-SA"/>
        </w:rPr>
        <w:t xml:space="preserve"> if the </w:t>
      </w:r>
      <w:r w:rsidR="0075706D">
        <w:rPr>
          <w:lang w:bidi="ar-SA"/>
        </w:rPr>
        <w:t xml:space="preserve">respondent had installed air sealing and zero if not. The same </w:t>
      </w:r>
      <w:r w:rsidR="00016B98">
        <w:rPr>
          <w:lang w:bidi="ar-SA"/>
        </w:rPr>
        <w:t>applies to</w:t>
      </w:r>
      <w:r w:rsidR="0075706D">
        <w:rPr>
          <w:lang w:bidi="ar-SA"/>
        </w:rPr>
        <w:t xml:space="preserve"> insulation. </w:t>
      </w:r>
    </w:p>
    <w:p w14:paraId="55C42166" w14:textId="4791994C" w:rsidR="00D3731A" w:rsidRDefault="00016B98" w:rsidP="004D3151">
      <w:r>
        <w:rPr>
          <w:lang w:bidi="ar-SA"/>
        </w:rPr>
        <w:t xml:space="preserve">The linear regression analyses were used to determine whether </w:t>
      </w:r>
      <w:r w:rsidR="00906569">
        <w:rPr>
          <w:lang w:bidi="ar-SA"/>
        </w:rPr>
        <w:t>NEI values were statistically different for air sealing and insulation for comfort in the winter (</w:t>
      </w:r>
      <w:r w:rsidR="00906569" w:rsidRPr="00906569">
        <w:rPr>
          <w:rStyle w:val="CrossrefChar0"/>
        </w:rPr>
        <w:fldChar w:fldCharType="begin"/>
      </w:r>
      <w:r w:rsidR="00906569" w:rsidRPr="00906569">
        <w:rPr>
          <w:rStyle w:val="CrossrefChar0"/>
        </w:rPr>
        <w:instrText xml:space="preserve"> REF _Ref133158781 \h </w:instrText>
      </w:r>
      <w:r w:rsidR="00906569">
        <w:rPr>
          <w:rStyle w:val="CrossrefChar0"/>
        </w:rPr>
        <w:instrText xml:space="preserve"> \* MERGEFORMAT </w:instrText>
      </w:r>
      <w:r w:rsidR="00906569" w:rsidRPr="00906569">
        <w:rPr>
          <w:rStyle w:val="CrossrefChar0"/>
        </w:rPr>
      </w:r>
      <w:r w:rsidR="00906569" w:rsidRPr="00906569">
        <w:rPr>
          <w:rStyle w:val="CrossrefChar0"/>
        </w:rPr>
        <w:fldChar w:fldCharType="separate"/>
      </w:r>
      <w:r w:rsidR="00152620" w:rsidRPr="00152620">
        <w:rPr>
          <w:rStyle w:val="CrossrefChar0"/>
        </w:rPr>
        <w:t>Table B-5</w:t>
      </w:r>
      <w:r w:rsidR="00906569" w:rsidRPr="00906569">
        <w:rPr>
          <w:rStyle w:val="CrossrefChar0"/>
        </w:rPr>
        <w:fldChar w:fldCharType="end"/>
      </w:r>
      <w:r w:rsidR="00906569" w:rsidRPr="00906569">
        <w:rPr>
          <w:rStyle w:val="CrossrefChar0"/>
        </w:rPr>
        <w:t>a</w:t>
      </w:r>
      <w:r w:rsidR="00906569">
        <w:rPr>
          <w:lang w:bidi="ar-SA"/>
        </w:rPr>
        <w:t>), comfort in the summer (</w:t>
      </w:r>
      <w:r w:rsidR="00906569" w:rsidRPr="00906569">
        <w:rPr>
          <w:rStyle w:val="CrossrefChar0"/>
        </w:rPr>
        <w:fldChar w:fldCharType="begin"/>
      </w:r>
      <w:r w:rsidR="00906569" w:rsidRPr="00906569">
        <w:rPr>
          <w:rStyle w:val="CrossrefChar0"/>
        </w:rPr>
        <w:instrText xml:space="preserve"> REF _Ref133158781 \h </w:instrText>
      </w:r>
      <w:r w:rsidR="00906569">
        <w:rPr>
          <w:rStyle w:val="CrossrefChar0"/>
        </w:rPr>
        <w:instrText xml:space="preserve"> \* MERGEFORMAT </w:instrText>
      </w:r>
      <w:r w:rsidR="00906569" w:rsidRPr="00906569">
        <w:rPr>
          <w:rStyle w:val="CrossrefChar0"/>
        </w:rPr>
      </w:r>
      <w:r w:rsidR="00906569" w:rsidRPr="00906569">
        <w:rPr>
          <w:rStyle w:val="CrossrefChar0"/>
        </w:rPr>
        <w:fldChar w:fldCharType="separate"/>
      </w:r>
      <w:r w:rsidR="00152620" w:rsidRPr="00152620">
        <w:rPr>
          <w:rStyle w:val="CrossrefChar0"/>
        </w:rPr>
        <w:t>Table B-5</w:t>
      </w:r>
      <w:r w:rsidR="00906569" w:rsidRPr="00906569">
        <w:rPr>
          <w:rStyle w:val="CrossrefChar0"/>
        </w:rPr>
        <w:fldChar w:fldCharType="end"/>
      </w:r>
      <w:r w:rsidR="00906569">
        <w:rPr>
          <w:rStyle w:val="CrossrefChar0"/>
        </w:rPr>
        <w:t>b</w:t>
      </w:r>
      <w:r w:rsidR="00906569">
        <w:rPr>
          <w:lang w:bidi="ar-SA"/>
        </w:rPr>
        <w:t xml:space="preserve">), and the total </w:t>
      </w:r>
      <w:proofErr w:type="spellStart"/>
      <w:r w:rsidR="00906569">
        <w:rPr>
          <w:lang w:bidi="ar-SA"/>
        </w:rPr>
        <w:t>NEI</w:t>
      </w:r>
      <w:proofErr w:type="spellEnd"/>
      <w:r w:rsidR="00906569">
        <w:rPr>
          <w:lang w:bidi="ar-SA"/>
        </w:rPr>
        <w:t xml:space="preserve"> value (</w:t>
      </w:r>
      <w:r w:rsidR="00906569" w:rsidRPr="00906569">
        <w:rPr>
          <w:rStyle w:val="CrossrefChar0"/>
        </w:rPr>
        <w:fldChar w:fldCharType="begin"/>
      </w:r>
      <w:r w:rsidR="00906569" w:rsidRPr="00906569">
        <w:rPr>
          <w:rStyle w:val="CrossrefChar0"/>
        </w:rPr>
        <w:instrText xml:space="preserve"> REF _Ref133158781 \h </w:instrText>
      </w:r>
      <w:r w:rsidR="00906569">
        <w:rPr>
          <w:rStyle w:val="CrossrefChar0"/>
        </w:rPr>
        <w:instrText xml:space="preserve"> \* MERGEFORMAT </w:instrText>
      </w:r>
      <w:r w:rsidR="00906569" w:rsidRPr="00906569">
        <w:rPr>
          <w:rStyle w:val="CrossrefChar0"/>
        </w:rPr>
      </w:r>
      <w:r w:rsidR="00906569" w:rsidRPr="00906569">
        <w:rPr>
          <w:rStyle w:val="CrossrefChar0"/>
        </w:rPr>
        <w:fldChar w:fldCharType="separate"/>
      </w:r>
      <w:r w:rsidR="00152620" w:rsidRPr="00152620">
        <w:rPr>
          <w:rStyle w:val="CrossrefChar0"/>
        </w:rPr>
        <w:t>Table B-5</w:t>
      </w:r>
      <w:r w:rsidR="00906569" w:rsidRPr="00906569">
        <w:rPr>
          <w:rStyle w:val="CrossrefChar0"/>
        </w:rPr>
        <w:fldChar w:fldCharType="end"/>
      </w:r>
      <w:r w:rsidR="00906569">
        <w:rPr>
          <w:rStyle w:val="CrossrefChar0"/>
        </w:rPr>
        <w:t>c</w:t>
      </w:r>
      <w:r w:rsidR="00906569">
        <w:rPr>
          <w:lang w:bidi="ar-SA"/>
        </w:rPr>
        <w:t xml:space="preserve">). </w:t>
      </w:r>
      <w:r w:rsidR="004D3151">
        <w:rPr>
          <w:lang w:bidi="ar-SA"/>
        </w:rPr>
        <w:t xml:space="preserve">Linear hypothesis testing showed that the differences in the values between air sealing and insulation were not statistically significant. </w:t>
      </w:r>
      <w:r w:rsidR="004D3151">
        <w:rPr>
          <w:rStyle w:val="FootnoteReference"/>
          <w:lang w:bidi="ar-SA"/>
        </w:rPr>
        <w:footnoteReference w:id="11"/>
      </w:r>
      <w:r w:rsidR="004D3151">
        <w:rPr>
          <w:lang w:bidi="ar-SA"/>
        </w:rPr>
        <w:t xml:space="preserve"> </w:t>
      </w:r>
    </w:p>
    <w:p w14:paraId="23305431" w14:textId="77777777" w:rsidR="00D3731A" w:rsidRDefault="00D3731A" w:rsidP="000106A8">
      <w:pPr>
        <w:pStyle w:val="ApCaption"/>
        <w:rPr>
          <w:rFonts w:hint="eastAsia"/>
        </w:rPr>
        <w:sectPr w:rsidR="00D3731A" w:rsidSect="00152620">
          <w:headerReference w:type="first" r:id="rId59"/>
          <w:pgSz w:w="12240" w:h="15840"/>
          <w:pgMar w:top="1440" w:right="1440" w:bottom="1440" w:left="1440" w:header="0" w:footer="0" w:gutter="0"/>
          <w:cols w:space="720"/>
          <w:titlePg/>
          <w:docGrid w:linePitch="299"/>
        </w:sectPr>
      </w:pPr>
    </w:p>
    <w:p w14:paraId="21557FA8" w14:textId="21E9E17F" w:rsidR="000106A8" w:rsidRDefault="000106A8" w:rsidP="000106A8">
      <w:pPr>
        <w:pStyle w:val="ApCaption"/>
        <w:rPr>
          <w:rFonts w:hint="eastAsia"/>
        </w:rPr>
      </w:pPr>
      <w:bookmarkStart w:id="74" w:name="_Ref133158781"/>
      <w:r>
        <w:t>Table B-</w:t>
      </w:r>
      <w:fldSimple w:instr=" SEQ Table_B- \* ARABIC ">
        <w:r w:rsidR="00152620">
          <w:rPr>
            <w:noProof/>
          </w:rPr>
          <w:t>5</w:t>
        </w:r>
      </w:fldSimple>
      <w:bookmarkEnd w:id="74"/>
      <w:r>
        <w:t xml:space="preserve">: </w:t>
      </w:r>
      <w:r w:rsidR="00D3731A">
        <w:t xml:space="preserve">Regression Analyses </w:t>
      </w:r>
      <w:r w:rsidR="000F5AF5">
        <w:t>for Air Sealing and Insulation</w:t>
      </w:r>
    </w:p>
    <w:p w14:paraId="35AB4ED0" w14:textId="658606CE" w:rsidR="00D3731A" w:rsidRDefault="00D3731A" w:rsidP="00D3731A">
      <w:pPr>
        <w:pStyle w:val="ApSubcaption"/>
        <w:jc w:val="both"/>
        <w:sectPr w:rsidR="00D3731A" w:rsidSect="00D3731A">
          <w:pgSz w:w="15840" w:h="12240" w:orient="landscape"/>
          <w:pgMar w:top="1440" w:right="1440" w:bottom="1440" w:left="1440" w:header="0" w:footer="0" w:gutter="0"/>
          <w:cols w:space="720"/>
          <w:docGrid w:linePitch="299"/>
        </w:sectPr>
      </w:pPr>
    </w:p>
    <w:p w14:paraId="2C336120" w14:textId="211D4ED3" w:rsidR="0022029B" w:rsidRDefault="0022029B" w:rsidP="00D3731A">
      <w:pPr>
        <w:pStyle w:val="ApSubcaption"/>
      </w:pPr>
      <w:r>
        <w:t>a</w:t>
      </w:r>
      <w:r w:rsidR="00906569">
        <w:t>.</w:t>
      </w:r>
    </w:p>
    <w:p w14:paraId="4ECEB66E" w14:textId="3FED0696" w:rsidR="003A3A1C" w:rsidRDefault="000106A8" w:rsidP="000106A8">
      <w:pPr>
        <w:jc w:val="center"/>
        <w:rPr>
          <w:lang w:bidi="ar-SA"/>
        </w:rPr>
      </w:pPr>
      <w:r w:rsidRPr="000106A8">
        <w:rPr>
          <w:noProof/>
          <w:lang w:bidi="ar-SA"/>
        </w:rPr>
        <w:drawing>
          <wp:inline distT="0" distB="0" distL="0" distR="0" wp14:anchorId="6707E01C" wp14:editId="0D9FD726">
            <wp:extent cx="3748673" cy="244900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r="18008" b="69130"/>
                    <a:stretch/>
                  </pic:blipFill>
                  <pic:spPr bwMode="auto">
                    <a:xfrm>
                      <a:off x="0" y="0"/>
                      <a:ext cx="3748673" cy="2449002"/>
                    </a:xfrm>
                    <a:prstGeom prst="rect">
                      <a:avLst/>
                    </a:prstGeom>
                    <a:noFill/>
                    <a:ln>
                      <a:noFill/>
                    </a:ln>
                    <a:extLst>
                      <a:ext uri="{53640926-AAD7-44D8-BBD7-CCE9431645EC}">
                        <a14:shadowObscured xmlns:a14="http://schemas.microsoft.com/office/drawing/2010/main"/>
                      </a:ext>
                    </a:extLst>
                  </pic:spPr>
                </pic:pic>
              </a:graphicData>
            </a:graphic>
          </wp:inline>
        </w:drawing>
      </w:r>
    </w:p>
    <w:p w14:paraId="243D69DF" w14:textId="654861EC" w:rsidR="00D3731A" w:rsidRDefault="00D3731A" w:rsidP="00D3731A">
      <w:pPr>
        <w:pStyle w:val="ApSubcaption"/>
      </w:pPr>
      <w:r>
        <w:t>c</w:t>
      </w:r>
      <w:r w:rsidR="00906569">
        <w:t>.</w:t>
      </w:r>
    </w:p>
    <w:p w14:paraId="631349EE" w14:textId="77777777" w:rsidR="00D3731A" w:rsidRPr="000D2830" w:rsidRDefault="00D3731A" w:rsidP="00D3731A">
      <w:pPr>
        <w:jc w:val="center"/>
        <w:rPr>
          <w:lang w:bidi="ar-SA"/>
        </w:rPr>
      </w:pPr>
      <w:r w:rsidRPr="000106A8">
        <w:rPr>
          <w:noProof/>
          <w:lang w:bidi="ar-SA"/>
        </w:rPr>
        <w:drawing>
          <wp:inline distT="0" distB="0" distL="0" distR="0" wp14:anchorId="760818F5" wp14:editId="5AB284DC">
            <wp:extent cx="3657338" cy="24808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63001" r="19013" b="5340"/>
                    <a:stretch/>
                  </pic:blipFill>
                  <pic:spPr bwMode="auto">
                    <a:xfrm>
                      <a:off x="0" y="0"/>
                      <a:ext cx="3657338" cy="2480807"/>
                    </a:xfrm>
                    <a:prstGeom prst="rect">
                      <a:avLst/>
                    </a:prstGeom>
                    <a:noFill/>
                    <a:ln>
                      <a:noFill/>
                    </a:ln>
                    <a:extLst>
                      <a:ext uri="{53640926-AAD7-44D8-BBD7-CCE9431645EC}">
                        <a14:shadowObscured xmlns:a14="http://schemas.microsoft.com/office/drawing/2010/main"/>
                      </a:ext>
                    </a:extLst>
                  </pic:spPr>
                </pic:pic>
              </a:graphicData>
            </a:graphic>
          </wp:inline>
        </w:drawing>
      </w:r>
    </w:p>
    <w:p w14:paraId="173044BB" w14:textId="4CE2A7E3" w:rsidR="003A3A1C" w:rsidRDefault="0022029B" w:rsidP="00D3731A">
      <w:pPr>
        <w:pStyle w:val="ApSubcaption"/>
      </w:pPr>
      <w:r>
        <w:t>b</w:t>
      </w:r>
      <w:r w:rsidR="00906569">
        <w:t>.</w:t>
      </w:r>
    </w:p>
    <w:p w14:paraId="6700779A" w14:textId="77777777" w:rsidR="00D3731A" w:rsidRDefault="000106A8" w:rsidP="0022029B">
      <w:pPr>
        <w:jc w:val="center"/>
      </w:pPr>
      <w:r w:rsidRPr="000106A8">
        <w:rPr>
          <w:noProof/>
          <w:lang w:bidi="ar-SA"/>
        </w:rPr>
        <w:drawing>
          <wp:inline distT="0" distB="0" distL="0" distR="0" wp14:anchorId="2C63DBFB" wp14:editId="07BFD440">
            <wp:extent cx="3748413" cy="25205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31209" r="18846" b="37341"/>
                    <a:stretch/>
                  </pic:blipFill>
                  <pic:spPr bwMode="auto">
                    <a:xfrm>
                      <a:off x="0" y="0"/>
                      <a:ext cx="3748413" cy="2520564"/>
                    </a:xfrm>
                    <a:prstGeom prst="rect">
                      <a:avLst/>
                    </a:prstGeom>
                    <a:noFill/>
                    <a:ln>
                      <a:noFill/>
                    </a:ln>
                    <a:extLst>
                      <a:ext uri="{53640926-AAD7-44D8-BBD7-CCE9431645EC}">
                        <a14:shadowObscured xmlns:a14="http://schemas.microsoft.com/office/drawing/2010/main"/>
                      </a:ext>
                    </a:extLst>
                  </pic:spPr>
                </pic:pic>
              </a:graphicData>
            </a:graphic>
          </wp:inline>
        </w:drawing>
      </w:r>
    </w:p>
    <w:sectPr w:rsidR="00D3731A" w:rsidSect="00D3731A">
      <w:type w:val="continuous"/>
      <w:pgSz w:w="15840" w:h="12240" w:orient="landscape"/>
      <w:pgMar w:top="1440" w:right="1440" w:bottom="1440" w:left="1440" w:header="0" w:footer="0" w:gutter="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46C66" w14:textId="77777777" w:rsidR="004254E8" w:rsidRDefault="004254E8" w:rsidP="000D6470">
      <w:r>
        <w:separator/>
      </w:r>
    </w:p>
    <w:p w14:paraId="1FCF899B" w14:textId="77777777" w:rsidR="004254E8" w:rsidRDefault="004254E8"/>
    <w:p w14:paraId="77DEBF38" w14:textId="77777777" w:rsidR="004254E8" w:rsidRDefault="004254E8"/>
    <w:p w14:paraId="375AC539" w14:textId="77777777" w:rsidR="004254E8" w:rsidRDefault="004254E8" w:rsidP="00B54A2D"/>
    <w:p w14:paraId="304CFB8B" w14:textId="77777777" w:rsidR="004254E8" w:rsidRDefault="004254E8" w:rsidP="00B54A2D"/>
    <w:p w14:paraId="145AC330" w14:textId="77777777" w:rsidR="004254E8" w:rsidRDefault="004254E8" w:rsidP="006431E2"/>
    <w:p w14:paraId="78FECB0C" w14:textId="77777777" w:rsidR="004254E8" w:rsidRDefault="004254E8" w:rsidP="00CE7FC8"/>
  </w:endnote>
  <w:endnote w:type="continuationSeparator" w:id="0">
    <w:p w14:paraId="2FB76784" w14:textId="77777777" w:rsidR="004254E8" w:rsidRDefault="004254E8" w:rsidP="000D6470">
      <w:r>
        <w:continuationSeparator/>
      </w:r>
    </w:p>
    <w:p w14:paraId="2A0B0022" w14:textId="77777777" w:rsidR="004254E8" w:rsidRDefault="004254E8"/>
    <w:p w14:paraId="0310CF47" w14:textId="77777777" w:rsidR="004254E8" w:rsidRDefault="004254E8"/>
    <w:p w14:paraId="36EC8FBD" w14:textId="77777777" w:rsidR="004254E8" w:rsidRDefault="004254E8" w:rsidP="00B54A2D"/>
    <w:p w14:paraId="2C53214D" w14:textId="77777777" w:rsidR="004254E8" w:rsidRDefault="004254E8" w:rsidP="00B54A2D"/>
    <w:p w14:paraId="0C315713" w14:textId="77777777" w:rsidR="004254E8" w:rsidRDefault="004254E8" w:rsidP="006431E2"/>
    <w:p w14:paraId="5BE62E0C" w14:textId="77777777" w:rsidR="004254E8" w:rsidRDefault="004254E8" w:rsidP="00CE7FC8"/>
  </w:endnote>
  <w:endnote w:type="continuationNotice" w:id="1">
    <w:p w14:paraId="0575E54F" w14:textId="77777777" w:rsidR="004254E8" w:rsidRDefault="004254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7C66" w14:textId="5E021DF0" w:rsidR="00A75A93" w:rsidRDefault="00A75A93"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04B8">
      <w:rPr>
        <w:rStyle w:val="PageNumber"/>
        <w:noProof/>
      </w:rPr>
      <w:t>4</w:t>
    </w:r>
    <w:r>
      <w:rPr>
        <w:rStyle w:val="PageNumber"/>
      </w:rPr>
      <w:fldChar w:fldCharType="end"/>
    </w:r>
  </w:p>
  <w:p w14:paraId="4CAD2813" w14:textId="77777777" w:rsidR="00A75A93" w:rsidRDefault="00A75A93" w:rsidP="00D40A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CBA0" w14:textId="73B00D14" w:rsidR="00A75A93" w:rsidRDefault="00D822DA" w:rsidP="003157F2">
    <w:pPr>
      <w:pStyle w:val="Footer"/>
      <w:ind w:right="5040" w:hanging="540"/>
      <w:jc w:val="right"/>
    </w:pPr>
    <w:r>
      <w:rPr>
        <w:noProof/>
      </w:rPr>
      <mc:AlternateContent>
        <mc:Choice Requires="wps">
          <w:drawing>
            <wp:anchor distT="0" distB="0" distL="114300" distR="114300" simplePos="0" relativeHeight="251658248" behindDoc="0" locked="0" layoutInCell="0" allowOverlap="1" wp14:anchorId="43F2AFC7" wp14:editId="41431322">
              <wp:simplePos x="0" y="9403953"/>
              <wp:positionH relativeFrom="page">
                <wp:align>center</wp:align>
              </wp:positionH>
              <wp:positionV relativeFrom="page">
                <wp:align>bottom</wp:align>
              </wp:positionV>
              <wp:extent cx="7772400" cy="463550"/>
              <wp:effectExtent l="0" t="0" r="0" b="12700"/>
              <wp:wrapNone/>
              <wp:docPr id="1" name="Text Box 1" descr="{&quot;HashCode&quot;:123105668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2A850" w14:textId="4FFE48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F2AFC7" id="_x0000_t202" coordsize="21600,21600" o:spt="202" path="m,l,21600r21600,l21600,xe">
              <v:stroke joinstyle="miter"/>
              <v:path gradientshapeok="t" o:connecttype="rect"/>
            </v:shapetype>
            <v:shape id="Text Box 1" o:spid="_x0000_s1027" type="#_x0000_t202" alt="{&quot;HashCode&quot;:1231056682,&quot;Height&quot;:9999999.0,&quot;Width&quot;:9999999.0,&quot;Placement&quot;:&quot;Footer&quot;,&quot;Index&quot;:&quot;Primary&quot;,&quot;Section&quot;:1,&quot;Top&quot;:0.0,&quot;Left&quot;:0.0}" style="position:absolute;left:0;text-align:left;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4A2A850" w14:textId="4FFE48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Pr>
        <w:noProof/>
      </w:rPr>
      <w:drawing>
        <wp:inline distT="0" distB="0" distL="0" distR="0" wp14:anchorId="13ECAAEB" wp14:editId="7965C81E">
          <wp:extent cx="3980815" cy="359410"/>
          <wp:effectExtent l="0" t="0" r="635" b="25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58D08B9F" w14:textId="77777777" w:rsidR="00A75A93" w:rsidRDefault="00A75A93" w:rsidP="003157F2">
    <w:pPr>
      <w:pStyle w:val="Footer"/>
      <w:ind w:right="5040" w:hanging="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C286" w14:textId="4B6DCF3D" w:rsidR="00A75A93" w:rsidRDefault="00D822DA">
    <w:pPr>
      <w:pStyle w:val="Footer"/>
      <w:jc w:val="right"/>
    </w:pPr>
    <w:r>
      <w:rPr>
        <w:noProof/>
      </w:rPr>
      <mc:AlternateContent>
        <mc:Choice Requires="wps">
          <w:drawing>
            <wp:anchor distT="0" distB="0" distL="114300" distR="114300" simplePos="0" relativeHeight="251658249" behindDoc="0" locked="0" layoutInCell="0" allowOverlap="1" wp14:anchorId="4EB443E1" wp14:editId="35904001">
              <wp:simplePos x="0" y="0"/>
              <wp:positionH relativeFrom="page">
                <wp:align>center</wp:align>
              </wp:positionH>
              <wp:positionV relativeFrom="page">
                <wp:align>bottom</wp:align>
              </wp:positionV>
              <wp:extent cx="7772400" cy="463550"/>
              <wp:effectExtent l="0" t="0" r="0" b="12700"/>
              <wp:wrapNone/>
              <wp:docPr id="4" name="Text Box 4" descr="{&quot;HashCode&quot;:123105668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1923C6" w14:textId="73F7B4DA"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B443E1" id="_x0000_t202" coordsize="21600,21600" o:spt="202" path="m,l,21600r21600,l21600,xe">
              <v:stroke joinstyle="miter"/>
              <v:path gradientshapeok="t" o:connecttype="rect"/>
            </v:shapetype>
            <v:shape id="Text Box 4" o:spid="_x0000_s1028" type="#_x0000_t202" alt="{&quot;HashCode&quot;:1231056682,&quot;Height&quot;:9999999.0,&quot;Width&quot;:9999999.0,&quot;Placement&quot;:&quot;Footer&quot;,&quot;Index&quot;:&quot;FirstPage&quot;,&quot;Section&quot;:1,&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481923C6" w14:textId="73F7B4DA"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p>
  <w:p w14:paraId="776F5E8D" w14:textId="77777777" w:rsidR="00A75A93" w:rsidRDefault="00A75A93" w:rsidP="007C3F25">
    <w:pPr>
      <w:pStyle w:val="Footer"/>
      <w:ind w:lef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0921" w14:textId="76F98A60" w:rsidR="00A75A93" w:rsidRDefault="00D822DA" w:rsidP="003157F2">
    <w:pPr>
      <w:pStyle w:val="Footer"/>
      <w:ind w:right="5040" w:hanging="540"/>
      <w:jc w:val="right"/>
    </w:pPr>
    <w:r>
      <w:rPr>
        <w:noProof/>
      </w:rPr>
      <mc:AlternateContent>
        <mc:Choice Requires="wps">
          <w:drawing>
            <wp:anchor distT="0" distB="0" distL="114300" distR="114300" simplePos="0" relativeHeight="251658250" behindDoc="0" locked="0" layoutInCell="0" allowOverlap="1" wp14:anchorId="5E3E87EC" wp14:editId="0CD24579">
              <wp:simplePos x="0" y="9403953"/>
              <wp:positionH relativeFrom="page">
                <wp:align>center</wp:align>
              </wp:positionH>
              <wp:positionV relativeFrom="page">
                <wp:align>bottom</wp:align>
              </wp:positionV>
              <wp:extent cx="7772400" cy="463550"/>
              <wp:effectExtent l="0" t="0" r="0" b="12700"/>
              <wp:wrapNone/>
              <wp:docPr id="12" name="Text Box 12" descr="{&quot;HashCode&quot;:1231056682,&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73C697" w14:textId="43EF28E9"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3E87EC" id="_x0000_t202" coordsize="21600,21600" o:spt="202" path="m,l,21600r21600,l21600,xe">
              <v:stroke joinstyle="miter"/>
              <v:path gradientshapeok="t" o:connecttype="rect"/>
            </v:shapetype>
            <v:shape id="Text Box 12" o:spid="_x0000_s1029" type="#_x0000_t202" alt="{&quot;HashCode&quot;:1231056682,&quot;Height&quot;:9999999.0,&quot;Width&quot;:9999999.0,&quot;Placement&quot;:&quot;Footer&quot;,&quot;Index&quot;:&quot;Primary&quot;,&quot;Section&quot;:2,&quot;Top&quot;:0.0,&quot;Left&quot;:0.0}" style="position:absolute;left:0;text-align:left;margin-left:0;margin-top:0;width:612pt;height:36.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1073C697" w14:textId="43EF28E9"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Pr>
        <w:noProof/>
      </w:rPr>
      <w:drawing>
        <wp:inline distT="0" distB="0" distL="0" distR="0" wp14:anchorId="167B21EC" wp14:editId="0CD11FD2">
          <wp:extent cx="3980815" cy="35941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3B8B1A92" w14:textId="77777777" w:rsidR="00A75A93" w:rsidRDefault="00A75A93" w:rsidP="003157F2">
    <w:pPr>
      <w:pStyle w:val="Footer"/>
      <w:ind w:right="5040" w:hanging="72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B5E4" w14:textId="2710647C" w:rsidR="00A75A93" w:rsidRDefault="00D822DA">
    <w:pPr>
      <w:pStyle w:val="Footer"/>
      <w:jc w:val="right"/>
    </w:pPr>
    <w:r>
      <w:rPr>
        <w:noProof/>
      </w:rPr>
      <mc:AlternateContent>
        <mc:Choice Requires="wps">
          <w:drawing>
            <wp:anchor distT="0" distB="0" distL="114300" distR="114300" simplePos="0" relativeHeight="251658251" behindDoc="0" locked="0" layoutInCell="0" allowOverlap="1" wp14:anchorId="3AEBAF7B" wp14:editId="41340E35">
              <wp:simplePos x="0" y="0"/>
              <wp:positionH relativeFrom="page">
                <wp:align>center</wp:align>
              </wp:positionH>
              <wp:positionV relativeFrom="page">
                <wp:align>bottom</wp:align>
              </wp:positionV>
              <wp:extent cx="7772400" cy="463550"/>
              <wp:effectExtent l="0" t="0" r="0" b="12700"/>
              <wp:wrapNone/>
              <wp:docPr id="13" name="Text Box 13" descr="{&quot;HashCode&quot;:1231056682,&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ED3DAB" w14:textId="4FD7DB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AEBAF7B" id="_x0000_t202" coordsize="21600,21600" o:spt="202" path="m,l,21600r21600,l21600,xe">
              <v:stroke joinstyle="miter"/>
              <v:path gradientshapeok="t" o:connecttype="rect"/>
            </v:shapetype>
            <v:shape id="Text Box 13" o:spid="_x0000_s1030" type="#_x0000_t202" alt="{&quot;HashCode&quot;:1231056682,&quot;Height&quot;:9999999.0,&quot;Width&quot;:9999999.0,&quot;Placement&quot;:&quot;Footer&quot;,&quot;Index&quot;:&quot;FirstPage&quot;,&quot;Section&quot;:2,&quot;Top&quot;:0.0,&quot;Left&quot;:0.0}" style="position:absolute;left:0;text-align:left;margin-left:0;margin-top:0;width:612pt;height:36.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1BED3DAB" w14:textId="4FD7DB92"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Pr>
        <w:noProof/>
      </w:rPr>
      <w:drawing>
        <wp:anchor distT="0" distB="0" distL="114300" distR="114300" simplePos="0" relativeHeight="251658241" behindDoc="0" locked="0" layoutInCell="1" allowOverlap="1" wp14:anchorId="4DBE80E6" wp14:editId="2063C795">
          <wp:simplePos x="0" y="0"/>
          <wp:positionH relativeFrom="column">
            <wp:posOffset>-327878</wp:posOffset>
          </wp:positionH>
          <wp:positionV relativeFrom="paragraph">
            <wp:posOffset>-299720</wp:posOffset>
          </wp:positionV>
          <wp:extent cx="1405719" cy="452053"/>
          <wp:effectExtent l="0" t="0" r="4445" b="5715"/>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2581F2DA" w14:textId="77777777" w:rsidR="00A75A93" w:rsidRDefault="00A75A93"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062D" w14:textId="51F96CD1" w:rsidR="00A75A93" w:rsidRPr="004F1EBF" w:rsidRDefault="00D822DA" w:rsidP="00E14B7D">
    <w:pPr>
      <w:pStyle w:val="Footer"/>
      <w:framePr w:h="319" w:hRule="exact" w:wrap="around" w:vAnchor="text" w:hAnchor="page" w:x="10876" w:y="-19"/>
      <w:spacing w:after="360"/>
      <w:rPr>
        <w:rStyle w:val="PageNumber"/>
        <w:color w:val="0F673B"/>
        <w:szCs w:val="20"/>
      </w:rPr>
    </w:pPr>
    <w:r>
      <w:rPr>
        <w:noProof/>
        <w:color w:val="0F673B"/>
        <w:szCs w:val="20"/>
      </w:rPr>
      <mc:AlternateContent>
        <mc:Choice Requires="wps">
          <w:drawing>
            <wp:anchor distT="0" distB="0" distL="114300" distR="114300" simplePos="0" relativeHeight="251658252" behindDoc="0" locked="0" layoutInCell="0" allowOverlap="1" wp14:anchorId="68D06358" wp14:editId="387129CC">
              <wp:simplePos x="0" y="0"/>
              <wp:positionH relativeFrom="page">
                <wp:align>center</wp:align>
              </wp:positionH>
              <wp:positionV relativeFrom="page">
                <wp:align>bottom</wp:align>
              </wp:positionV>
              <wp:extent cx="7772400" cy="463550"/>
              <wp:effectExtent l="0" t="0" r="0" b="12700"/>
              <wp:wrapNone/>
              <wp:docPr id="14" name="Text Box 14" descr="{&quot;HashCode&quot;:123105668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5E678" w14:textId="5724170D"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D06358" id="_x0000_t202" coordsize="21600,21600" o:spt="202" path="m,l,21600r21600,l21600,xe">
              <v:stroke joinstyle="miter"/>
              <v:path gradientshapeok="t" o:connecttype="rect"/>
            </v:shapetype>
            <v:shape id="Text Box 14" o:spid="_x0000_s1031" type="#_x0000_t202" alt="{&quot;HashCode&quot;:1231056682,&quot;Height&quot;:9999999.0,&quot;Width&quot;:9999999.0,&quot;Placement&quot;:&quot;Footer&quot;,&quot;Index&quot;:&quot;Primary&quot;,&quot;Section&quot;:3,&quot;Top&quot;:0.0,&quot;Left&quot;:0.0}" style="position:absolute;left:0;text-align:left;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2745E678" w14:textId="5724170D"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sidRPr="004F1EBF">
      <w:rPr>
        <w:rStyle w:val="PageNumber"/>
        <w:color w:val="0F673B"/>
        <w:szCs w:val="20"/>
      </w:rPr>
      <w:fldChar w:fldCharType="begin"/>
    </w:r>
    <w:r w:rsidR="00A75A93" w:rsidRPr="004F1EBF">
      <w:rPr>
        <w:rStyle w:val="PageNumber"/>
        <w:color w:val="0F673B"/>
        <w:szCs w:val="20"/>
      </w:rPr>
      <w:instrText xml:space="preserve">PAGE  </w:instrText>
    </w:r>
    <w:r w:rsidR="00A75A93" w:rsidRPr="004F1EBF">
      <w:rPr>
        <w:rStyle w:val="PageNumber"/>
        <w:color w:val="0F673B"/>
        <w:szCs w:val="20"/>
      </w:rPr>
      <w:fldChar w:fldCharType="separate"/>
    </w:r>
    <w:r w:rsidR="00A75A93">
      <w:rPr>
        <w:rStyle w:val="PageNumber"/>
        <w:noProof/>
        <w:color w:val="0F673B"/>
        <w:szCs w:val="20"/>
      </w:rPr>
      <w:t>2</w:t>
    </w:r>
    <w:r w:rsidR="00A75A93" w:rsidRPr="004F1EBF">
      <w:rPr>
        <w:rStyle w:val="PageNumber"/>
        <w:color w:val="0F673B"/>
        <w:szCs w:val="20"/>
      </w:rPr>
      <w:fldChar w:fldCharType="end"/>
    </w:r>
  </w:p>
  <w:p w14:paraId="1F59A3B9" w14:textId="77777777" w:rsidR="00A75A93" w:rsidRDefault="00A75A93" w:rsidP="00BC053F">
    <w:pPr>
      <w:pStyle w:val="Footer"/>
      <w:ind w:right="4770" w:hanging="540"/>
      <w:jc w:val="right"/>
    </w:pPr>
    <w:r>
      <w:rPr>
        <w:noProof/>
      </w:rPr>
      <w:drawing>
        <wp:anchor distT="0" distB="0" distL="114300" distR="114300" simplePos="0" relativeHeight="251658243" behindDoc="0" locked="0" layoutInCell="1" allowOverlap="1" wp14:anchorId="463908C4" wp14:editId="1512156E">
          <wp:simplePos x="0" y="0"/>
          <wp:positionH relativeFrom="column">
            <wp:posOffset>-529306</wp:posOffset>
          </wp:positionH>
          <wp:positionV relativeFrom="paragraph">
            <wp:posOffset>-255270</wp:posOffset>
          </wp:positionV>
          <wp:extent cx="1405719" cy="452053"/>
          <wp:effectExtent l="0" t="0" r="4445" b="5715"/>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4CEAAC99" w14:textId="77777777" w:rsidR="00A75A93" w:rsidRDefault="00A75A93" w:rsidP="00D40AE1">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767B" w14:textId="288C8FCD" w:rsidR="00A75A93" w:rsidRPr="004F1EBF" w:rsidRDefault="00D822DA" w:rsidP="001439A9">
    <w:pPr>
      <w:pStyle w:val="Footer"/>
      <w:framePr w:h="331" w:hRule="exact" w:wrap="around" w:vAnchor="text" w:hAnchor="page" w:x="10812" w:y="-40"/>
      <w:spacing w:after="360"/>
      <w:rPr>
        <w:rStyle w:val="PageNumber"/>
        <w:color w:val="0F673B"/>
        <w:szCs w:val="20"/>
      </w:rPr>
    </w:pPr>
    <w:r>
      <w:rPr>
        <w:noProof/>
        <w:color w:val="0F673B"/>
        <w:szCs w:val="20"/>
      </w:rPr>
      <mc:AlternateContent>
        <mc:Choice Requires="wps">
          <w:drawing>
            <wp:anchor distT="0" distB="0" distL="114300" distR="114300" simplePos="0" relativeHeight="251658253" behindDoc="0" locked="0" layoutInCell="0" allowOverlap="1" wp14:anchorId="337564B8" wp14:editId="293CA277">
              <wp:simplePos x="0" y="0"/>
              <wp:positionH relativeFrom="page">
                <wp:align>center</wp:align>
              </wp:positionH>
              <wp:positionV relativeFrom="page">
                <wp:align>bottom</wp:align>
              </wp:positionV>
              <wp:extent cx="7772400" cy="463550"/>
              <wp:effectExtent l="0" t="0" r="0" b="12700"/>
              <wp:wrapNone/>
              <wp:docPr id="15" name="Text Box 15" descr="{&quot;HashCode&quot;:1231056682,&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30DF6" w14:textId="503DFB33"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7564B8" id="_x0000_t202" coordsize="21600,21600" o:spt="202" path="m,l,21600r21600,l21600,xe">
              <v:stroke joinstyle="miter"/>
              <v:path gradientshapeok="t" o:connecttype="rect"/>
            </v:shapetype>
            <v:shape id="Text Box 15" o:spid="_x0000_s1033" type="#_x0000_t202" alt="{&quot;HashCode&quot;:1231056682,&quot;Height&quot;:9999999.0,&quot;Width&quot;:9999999.0,&quot;Placement&quot;:&quot;Footer&quot;,&quot;Index&quot;:&quot;FirstPage&quot;,&quot;Section&quot;:3,&quot;Top&quot;:0.0,&quot;Left&quot;:0.0}" style="position:absolute;left:0;text-align:left;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2DE30DF6" w14:textId="503DFB33"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A75A93" w:rsidRPr="004F1EBF">
      <w:rPr>
        <w:rStyle w:val="PageNumber"/>
        <w:color w:val="0F673B"/>
        <w:szCs w:val="20"/>
      </w:rPr>
      <w:fldChar w:fldCharType="begin"/>
    </w:r>
    <w:r w:rsidR="00A75A93" w:rsidRPr="004F1EBF">
      <w:rPr>
        <w:rStyle w:val="PageNumber"/>
        <w:color w:val="0F673B"/>
        <w:szCs w:val="20"/>
      </w:rPr>
      <w:instrText xml:space="preserve">PAGE  </w:instrText>
    </w:r>
    <w:r w:rsidR="00A75A93" w:rsidRPr="004F1EBF">
      <w:rPr>
        <w:rStyle w:val="PageNumber"/>
        <w:color w:val="0F673B"/>
        <w:szCs w:val="20"/>
      </w:rPr>
      <w:fldChar w:fldCharType="separate"/>
    </w:r>
    <w:r w:rsidR="00A75A93">
      <w:rPr>
        <w:rStyle w:val="PageNumber"/>
        <w:noProof/>
        <w:color w:val="0F673B"/>
        <w:szCs w:val="20"/>
      </w:rPr>
      <w:t>1</w:t>
    </w:r>
    <w:r w:rsidR="00A75A93" w:rsidRPr="004F1EBF">
      <w:rPr>
        <w:rStyle w:val="PageNumber"/>
        <w:color w:val="0F673B"/>
        <w:szCs w:val="20"/>
      </w:rPr>
      <w:fldChar w:fldCharType="end"/>
    </w:r>
  </w:p>
  <w:p w14:paraId="3A451BE2" w14:textId="77777777" w:rsidR="00A75A93" w:rsidRDefault="00A75A93" w:rsidP="003157F2">
    <w:pPr>
      <w:pStyle w:val="Footer"/>
      <w:tabs>
        <w:tab w:val="left" w:pos="90"/>
      </w:tabs>
      <w:ind w:hanging="540"/>
    </w:pPr>
    <w:r>
      <w:rPr>
        <w:noProof/>
      </w:rPr>
      <w:drawing>
        <wp:anchor distT="0" distB="0" distL="114300" distR="114300" simplePos="0" relativeHeight="251658242" behindDoc="0" locked="0" layoutInCell="1" allowOverlap="1" wp14:anchorId="2A34E98A" wp14:editId="4AF00F3A">
          <wp:simplePos x="0" y="0"/>
          <wp:positionH relativeFrom="column">
            <wp:posOffset>-559559</wp:posOffset>
          </wp:positionH>
          <wp:positionV relativeFrom="paragraph">
            <wp:posOffset>-259307</wp:posOffset>
          </wp:positionV>
          <wp:extent cx="1405719" cy="452053"/>
          <wp:effectExtent l="0" t="0" r="4445" b="5715"/>
          <wp:wrapNone/>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084B86B8" w14:textId="77777777" w:rsidR="00A75A93" w:rsidRPr="00DB159E" w:rsidRDefault="00A75A93" w:rsidP="00E13E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3CE5" w14:textId="19474BD8" w:rsidR="00F11794" w:rsidRPr="00073B58" w:rsidRDefault="00D822DA" w:rsidP="001439A9">
    <w:pPr>
      <w:pStyle w:val="Footer"/>
      <w:framePr w:h="331" w:hRule="exact" w:wrap="around" w:vAnchor="text" w:hAnchor="page" w:x="10876" w:y="-40"/>
      <w:spacing w:after="360"/>
      <w:rPr>
        <w:rStyle w:val="PageNumber"/>
        <w:color w:val="115B6B" w:themeColor="accent5"/>
        <w:szCs w:val="20"/>
      </w:rPr>
    </w:pPr>
    <w:r>
      <w:rPr>
        <w:noProof/>
        <w:color w:val="115B6B" w:themeColor="accent5"/>
        <w:szCs w:val="20"/>
      </w:rPr>
      <mc:AlternateContent>
        <mc:Choice Requires="wps">
          <w:drawing>
            <wp:anchor distT="0" distB="0" distL="114300" distR="114300" simplePos="0" relativeHeight="251658254" behindDoc="0" locked="0" layoutInCell="0" allowOverlap="1" wp14:anchorId="5F356420" wp14:editId="373684FF">
              <wp:simplePos x="0" y="0"/>
              <wp:positionH relativeFrom="page">
                <wp:align>center</wp:align>
              </wp:positionH>
              <wp:positionV relativeFrom="page">
                <wp:align>bottom</wp:align>
              </wp:positionV>
              <wp:extent cx="7772400" cy="463550"/>
              <wp:effectExtent l="0" t="0" r="0" b="12700"/>
              <wp:wrapNone/>
              <wp:docPr id="19" name="Text Box 19" descr="{&quot;HashCode&quot;:1231056682,&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3B143C" w14:textId="6BF9272B"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356420" id="_x0000_t202" coordsize="21600,21600" o:spt="202" path="m,l,21600r21600,l21600,xe">
              <v:stroke joinstyle="miter"/>
              <v:path gradientshapeok="t" o:connecttype="rect"/>
            </v:shapetype>
            <v:shape id="Text Box 19" o:spid="_x0000_s1036" type="#_x0000_t202" alt="{&quot;HashCode&quot;:1231056682,&quot;Height&quot;:9999999.0,&quot;Width&quot;:9999999.0,&quot;Placement&quot;:&quot;Footer&quot;,&quot;Index&quot;:&quot;Primary&quot;,&quot;Section&quot;:11,&quot;Top&quot;:0.0,&quot;Left&quot;:0.0}" style="position:absolute;left:0;text-align:left;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353B143C" w14:textId="6BF9272B"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F11794" w:rsidRPr="00073B58">
      <w:rPr>
        <w:rStyle w:val="PageNumber"/>
        <w:color w:val="115B6B" w:themeColor="accent5"/>
        <w:szCs w:val="20"/>
      </w:rPr>
      <w:fldChar w:fldCharType="begin"/>
    </w:r>
    <w:r w:rsidR="00F11794" w:rsidRPr="00073B58">
      <w:rPr>
        <w:rStyle w:val="PageNumber"/>
        <w:color w:val="115B6B" w:themeColor="accent5"/>
        <w:szCs w:val="20"/>
      </w:rPr>
      <w:instrText xml:space="preserve">PAGE  </w:instrText>
    </w:r>
    <w:r w:rsidR="00F11794" w:rsidRPr="00073B58">
      <w:rPr>
        <w:rStyle w:val="PageNumber"/>
        <w:color w:val="115B6B" w:themeColor="accent5"/>
        <w:szCs w:val="20"/>
      </w:rPr>
      <w:fldChar w:fldCharType="separate"/>
    </w:r>
    <w:r w:rsidR="00F11794">
      <w:rPr>
        <w:rStyle w:val="PageNumber"/>
        <w:noProof/>
        <w:color w:val="115B6B" w:themeColor="accent5"/>
        <w:szCs w:val="20"/>
      </w:rPr>
      <w:t>6</w:t>
    </w:r>
    <w:r w:rsidR="00F11794" w:rsidRPr="00073B58">
      <w:rPr>
        <w:rStyle w:val="PageNumber"/>
        <w:color w:val="115B6B" w:themeColor="accent5"/>
        <w:szCs w:val="20"/>
      </w:rPr>
      <w:fldChar w:fldCharType="end"/>
    </w:r>
  </w:p>
  <w:p w14:paraId="779706EA" w14:textId="77777777" w:rsidR="00F11794" w:rsidRDefault="00F11794" w:rsidP="006E49AF">
    <w:pPr>
      <w:pStyle w:val="Footer"/>
      <w:ind w:right="8540" w:hanging="540"/>
    </w:pPr>
    <w:r>
      <w:rPr>
        <w:noProof/>
      </w:rPr>
      <w:drawing>
        <wp:anchor distT="0" distB="0" distL="114300" distR="114300" simplePos="0" relativeHeight="251658246" behindDoc="0" locked="0" layoutInCell="1" allowOverlap="1" wp14:anchorId="731205AE" wp14:editId="1570D1D5">
          <wp:simplePos x="0" y="0"/>
          <wp:positionH relativeFrom="column">
            <wp:posOffset>-342900</wp:posOffset>
          </wp:positionH>
          <wp:positionV relativeFrom="paragraph">
            <wp:posOffset>-287520</wp:posOffset>
          </wp:positionV>
          <wp:extent cx="1405719" cy="451668"/>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a:off x="0" y="0"/>
                    <a:ext cx="1405719" cy="451668"/>
                  </a:xfrm>
                  <a:prstGeom prst="rect">
                    <a:avLst/>
                  </a:prstGeom>
                </pic:spPr>
              </pic:pic>
            </a:graphicData>
          </a:graphic>
        </wp:anchor>
      </w:drawing>
    </w:r>
  </w:p>
  <w:p w14:paraId="77F12428" w14:textId="77777777" w:rsidR="00F11794" w:rsidRDefault="00F11794" w:rsidP="006E49AF">
    <w:pPr>
      <w:pStyle w:val="Footer"/>
      <w:ind w:right="8540" w:hanging="54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D9BE" w14:textId="596E3FF4" w:rsidR="00F11794" w:rsidRPr="00073B58" w:rsidRDefault="00D822DA" w:rsidP="001439A9">
    <w:pPr>
      <w:pStyle w:val="Footer"/>
      <w:framePr w:h="331" w:hRule="exact" w:wrap="around" w:vAnchor="text" w:hAnchor="page" w:x="10811" w:y="-19"/>
      <w:spacing w:after="360"/>
      <w:rPr>
        <w:rStyle w:val="PageNumber"/>
        <w:color w:val="115B6B" w:themeColor="accent5"/>
        <w:szCs w:val="20"/>
      </w:rPr>
    </w:pPr>
    <w:r>
      <w:rPr>
        <w:noProof/>
        <w:color w:val="115B6B" w:themeColor="accent5"/>
        <w:szCs w:val="20"/>
      </w:rPr>
      <mc:AlternateContent>
        <mc:Choice Requires="wps">
          <w:drawing>
            <wp:anchor distT="0" distB="0" distL="114300" distR="114300" simplePos="0" relativeHeight="251658255" behindDoc="0" locked="0" layoutInCell="0" allowOverlap="1" wp14:anchorId="759858B8" wp14:editId="17E265DB">
              <wp:simplePos x="0" y="0"/>
              <wp:positionH relativeFrom="page">
                <wp:align>center</wp:align>
              </wp:positionH>
              <wp:positionV relativeFrom="page">
                <wp:align>bottom</wp:align>
              </wp:positionV>
              <wp:extent cx="7772400" cy="463550"/>
              <wp:effectExtent l="0" t="0" r="0" b="12700"/>
              <wp:wrapNone/>
              <wp:docPr id="29" name="Text Box 29" descr="{&quot;HashCode&quot;:1231056682,&quot;Height&quot;:9999999.0,&quot;Width&quot;:9999999.0,&quot;Placement&quot;:&quot;Foot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3AB1CB" w14:textId="10A28328"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9858B8" id="_x0000_t202" coordsize="21600,21600" o:spt="202" path="m,l,21600r21600,l21600,xe">
              <v:stroke joinstyle="miter"/>
              <v:path gradientshapeok="t" o:connecttype="rect"/>
            </v:shapetype>
            <v:shape id="Text Box 29" o:spid="_x0000_s1038" type="#_x0000_t202" alt="{&quot;HashCode&quot;:1231056682,&quot;Height&quot;:9999999.0,&quot;Width&quot;:9999999.0,&quot;Placement&quot;:&quot;Footer&quot;,&quot;Index&quot;:&quot;FirstPage&quot;,&quot;Section&quot;:11,&quot;Top&quot;:0.0,&quot;Left&quot;:0.0}" style="position:absolute;left:0;text-align:left;margin-left:0;margin-top:0;width:612pt;height:36.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PGA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3mRDVQH2g9hoN47uWxoiJXw&#10;4VkgcU1zk37DEx3aADWDo8VZDfjrb/6YTxRQlLOOtFNy/3MnUHFmvlsi58t4Oo1iSxcy8K13c/La&#10;XXsPJMsx/SFOJjPmBnMyNUL7SvJexG4UElZSz5LLgKfLfRi0TD+IVItFSiNhORFWdu1kLB4BjeC+&#10;9K8C3ZGBQNw9wklfonhHxJA7ULHYBdBNYilCPOB5RJ5Emcg7/kBR9W/vKevym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iPPtTxgCAAAuBAAADgAAAAAAAAAAAAAAAAAuAgAAZHJzL2Uyb0RvYy54bWxQSwECLQAUAAYACAAA&#10;ACEAvh8Kt9oAAAAFAQAADwAAAAAAAAAAAAAAAAByBAAAZHJzL2Rvd25yZXYueG1sUEsFBgAAAAAE&#10;AAQA8wAAAHkFAAAAAA==&#10;" o:allowincell="f" filled="f" stroked="f" strokeweight=".5pt">
              <v:textbox inset=",0,,0">
                <w:txbxContent>
                  <w:p w14:paraId="6C3AB1CB" w14:textId="10A28328" w:rsidR="00D822DA" w:rsidRPr="00CB148A" w:rsidRDefault="00CB148A" w:rsidP="00CB148A">
                    <w:pPr>
                      <w:spacing w:after="0"/>
                      <w:jc w:val="center"/>
                      <w:rPr>
                        <w:rFonts w:ascii="Calibri" w:hAnsi="Calibri" w:cs="Calibri"/>
                        <w:color w:val="008000"/>
                        <w:sz w:val="24"/>
                      </w:rPr>
                    </w:pPr>
                    <w:r w:rsidRPr="00CB148A">
                      <w:rPr>
                        <w:rFonts w:ascii="Calibri" w:hAnsi="Calibri" w:cs="Calibri"/>
                        <w:color w:val="008000"/>
                        <w:sz w:val="24"/>
                      </w:rPr>
                      <w:t>Internal Use</w:t>
                    </w:r>
                  </w:p>
                </w:txbxContent>
              </v:textbox>
              <w10:wrap anchorx="page" anchory="page"/>
            </v:shape>
          </w:pict>
        </mc:Fallback>
      </mc:AlternateContent>
    </w:r>
    <w:r w:rsidR="00F11794" w:rsidRPr="00073B58">
      <w:rPr>
        <w:rStyle w:val="PageNumber"/>
        <w:color w:val="115B6B" w:themeColor="accent5"/>
        <w:szCs w:val="20"/>
      </w:rPr>
      <w:fldChar w:fldCharType="begin"/>
    </w:r>
    <w:r w:rsidR="00F11794" w:rsidRPr="00073B58">
      <w:rPr>
        <w:rStyle w:val="PageNumber"/>
        <w:color w:val="115B6B" w:themeColor="accent5"/>
        <w:szCs w:val="20"/>
      </w:rPr>
      <w:instrText xml:space="preserve">PAGE  </w:instrText>
    </w:r>
    <w:r w:rsidR="00F11794" w:rsidRPr="00073B58">
      <w:rPr>
        <w:rStyle w:val="PageNumber"/>
        <w:color w:val="115B6B" w:themeColor="accent5"/>
        <w:szCs w:val="20"/>
      </w:rPr>
      <w:fldChar w:fldCharType="separate"/>
    </w:r>
    <w:r w:rsidR="00F11794">
      <w:rPr>
        <w:rStyle w:val="PageNumber"/>
        <w:noProof/>
        <w:color w:val="115B6B" w:themeColor="accent5"/>
        <w:szCs w:val="20"/>
      </w:rPr>
      <w:t>4</w:t>
    </w:r>
    <w:r w:rsidR="00F11794" w:rsidRPr="00073B58">
      <w:rPr>
        <w:rStyle w:val="PageNumber"/>
        <w:color w:val="115B6B" w:themeColor="accent5"/>
        <w:szCs w:val="20"/>
      </w:rPr>
      <w:fldChar w:fldCharType="end"/>
    </w:r>
  </w:p>
  <w:p w14:paraId="257331C1" w14:textId="77777777" w:rsidR="00F11794" w:rsidRDefault="00F11794" w:rsidP="006E49AF">
    <w:pPr>
      <w:pStyle w:val="Footer"/>
      <w:ind w:hanging="540"/>
    </w:pPr>
    <w:r>
      <w:rPr>
        <w:noProof/>
      </w:rPr>
      <w:drawing>
        <wp:anchor distT="0" distB="0" distL="114300" distR="114300" simplePos="0" relativeHeight="251658245" behindDoc="0" locked="0" layoutInCell="1" allowOverlap="1" wp14:anchorId="6B8B3946" wp14:editId="57211BED">
          <wp:simplePos x="0" y="0"/>
          <wp:positionH relativeFrom="column">
            <wp:posOffset>-438150</wp:posOffset>
          </wp:positionH>
          <wp:positionV relativeFrom="paragraph">
            <wp:posOffset>-268605</wp:posOffset>
          </wp:positionV>
          <wp:extent cx="1405719" cy="451668"/>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
                  <a:stretch>
                    <a:fillRect/>
                  </a:stretch>
                </pic:blipFill>
                <pic:spPr>
                  <a:xfrm>
                    <a:off x="0" y="0"/>
                    <a:ext cx="1405719" cy="451668"/>
                  </a:xfrm>
                  <a:prstGeom prst="rect">
                    <a:avLst/>
                  </a:prstGeom>
                </pic:spPr>
              </pic:pic>
            </a:graphicData>
          </a:graphic>
        </wp:anchor>
      </w:drawing>
    </w:r>
  </w:p>
  <w:p w14:paraId="4F4889E3" w14:textId="77777777" w:rsidR="00F11794" w:rsidRPr="00DB159E" w:rsidRDefault="00F11794" w:rsidP="00E13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DE2F3" w14:textId="77777777" w:rsidR="004254E8" w:rsidRDefault="004254E8" w:rsidP="000D6470">
      <w:r>
        <w:separator/>
      </w:r>
    </w:p>
  </w:footnote>
  <w:footnote w:type="continuationSeparator" w:id="0">
    <w:p w14:paraId="201413F2" w14:textId="77777777" w:rsidR="004254E8" w:rsidRDefault="004254E8" w:rsidP="000D6470">
      <w:r>
        <w:continuationSeparator/>
      </w:r>
    </w:p>
  </w:footnote>
  <w:footnote w:type="continuationNotice" w:id="1">
    <w:p w14:paraId="727E4FC9" w14:textId="77777777" w:rsidR="004254E8" w:rsidRDefault="004254E8">
      <w:pPr>
        <w:spacing w:after="0" w:line="240" w:lineRule="auto"/>
      </w:pPr>
    </w:p>
  </w:footnote>
  <w:footnote w:id="2">
    <w:p w14:paraId="2D04A0FD" w14:textId="02621B4F" w:rsidR="00FF797C" w:rsidRPr="00FC711A" w:rsidRDefault="004F7F11">
      <w:pPr>
        <w:pStyle w:val="FootnoteText"/>
      </w:pPr>
      <w:r>
        <w:rPr>
          <w:rStyle w:val="FootnoteReference"/>
        </w:rPr>
        <w:footnoteRef/>
      </w:r>
      <w:r w:rsidR="00FF797C">
        <w:rPr>
          <w:rStyle w:val="FootnoteReference"/>
        </w:rPr>
        <w:footnoteRef/>
      </w:r>
      <w:r w:rsidR="00FF797C">
        <w:t xml:space="preserve"> NMR Group, Inc. 2023. </w:t>
      </w:r>
      <w:r w:rsidR="00FC711A" w:rsidRPr="00CA21BD">
        <w:rPr>
          <w:i/>
          <w:iCs/>
        </w:rPr>
        <w:t>X1942B Cross-cutting NEI Study – Residential HP &amp; HPWH NEIs</w:t>
      </w:r>
      <w:r w:rsidR="00FC711A">
        <w:t xml:space="preserve">. For the Connecticut Energy Efficiency Board. </w:t>
      </w:r>
      <w:r w:rsidR="00532DD7" w:rsidRPr="00E426AF">
        <w:rPr>
          <w:highlight w:val="yellow"/>
        </w:rPr>
        <w:t>(</w:t>
      </w:r>
      <w:r w:rsidR="00532DD7">
        <w:rPr>
          <w:highlight w:val="yellow"/>
        </w:rPr>
        <w:t>Link after posting</w:t>
      </w:r>
      <w:r w:rsidR="00532DD7" w:rsidRPr="00E426AF">
        <w:rPr>
          <w:highlight w:val="yellow"/>
        </w:rPr>
        <w:t>)</w:t>
      </w:r>
    </w:p>
  </w:footnote>
  <w:footnote w:id="3">
    <w:p w14:paraId="0DEDDF7E" w14:textId="0F666306" w:rsidR="00D04EBB" w:rsidRDefault="00D04EBB">
      <w:pPr>
        <w:pStyle w:val="FootnoteText"/>
      </w:pPr>
      <w:r>
        <w:rPr>
          <w:rStyle w:val="FootnoteReference"/>
        </w:rPr>
        <w:footnoteRef/>
      </w:r>
      <w:r>
        <w:t xml:space="preserve"> NMR Group, Inc.</w:t>
      </w:r>
      <w:r w:rsidR="00A841DF">
        <w:t xml:space="preserve"> 2016. </w:t>
      </w:r>
      <w:r w:rsidRPr="00F6726F">
        <w:rPr>
          <w:i/>
          <w:iCs/>
        </w:rPr>
        <w:t>Project R4 HES/HES-IE Process Evaluation and R31 Real-time Research.</w:t>
      </w:r>
      <w:r w:rsidR="00A841DF">
        <w:t xml:space="preserve"> </w:t>
      </w:r>
      <w:r>
        <w:t>For the Connecticut Energy Efficiency Board, Eversource, and United Illuminating.</w:t>
      </w:r>
      <w:r w:rsidR="00A23DE5" w:rsidRPr="00A23DE5">
        <w:t xml:space="preserve"> </w:t>
      </w:r>
      <w:hyperlink r:id="rId1" w:history="1">
        <w:r w:rsidR="00A23DE5" w:rsidRPr="00CB3168">
          <w:rPr>
            <w:rStyle w:val="Hyperlink"/>
          </w:rPr>
          <w:t>https://www.energizect.com/sites/default/files/R4_HES-HESIE%20Process%20Evaluation,%20Final%20Report_4.13.16.pdf</w:t>
        </w:r>
      </w:hyperlink>
      <w:r w:rsidR="00A23DE5">
        <w:t xml:space="preserve"> </w:t>
      </w:r>
    </w:p>
  </w:footnote>
  <w:footnote w:id="4">
    <w:p w14:paraId="28B48CCE" w14:textId="40C1A5F0" w:rsidR="00453D25" w:rsidRDefault="00453D25">
      <w:pPr>
        <w:pStyle w:val="FootnoteText"/>
      </w:pPr>
      <w:r>
        <w:rPr>
          <w:rStyle w:val="FootnoteReference"/>
        </w:rPr>
        <w:footnoteRef/>
      </w:r>
      <w:r>
        <w:t xml:space="preserve"> </w:t>
      </w:r>
      <w:r w:rsidR="00702E01">
        <w:t xml:space="preserve">The Companies currently quantify and claim several NEIs </w:t>
      </w:r>
      <w:r w:rsidR="00702E01" w:rsidRPr="00126926">
        <w:t xml:space="preserve">for HES-IE </w:t>
      </w:r>
      <w:r w:rsidR="00EE0757">
        <w:t>only in the CTET and TRC Test</w:t>
      </w:r>
      <w:r w:rsidR="00E17684">
        <w:t>:</w:t>
      </w:r>
      <w:r w:rsidR="00554819" w:rsidRPr="00554819">
        <w:t xml:space="preserve"> costs associated with “arrearages, debt write</w:t>
      </w:r>
      <w:r w:rsidR="006F5490">
        <w:t>-</w:t>
      </w:r>
      <w:r w:rsidR="00554819" w:rsidRPr="00554819">
        <w:t>off costs, or administrative costs”</w:t>
      </w:r>
      <w:r w:rsidR="00702E01">
        <w:t xml:space="preserve">. </w:t>
      </w:r>
      <w:r w:rsidR="00C62E5B">
        <w:t xml:space="preserve">See Appendix A of the </w:t>
      </w:r>
      <w:hyperlink r:id="rId2" w:history="1">
        <w:r w:rsidR="00C62E5B" w:rsidRPr="00C62E5B">
          <w:rPr>
            <w:rStyle w:val="Hyperlink"/>
          </w:rPr>
          <w:t>2023 PSD</w:t>
        </w:r>
      </w:hyperlink>
      <w:r w:rsidR="00EE0757">
        <w:t xml:space="preserve">. </w:t>
      </w:r>
      <w:r w:rsidR="00C62E5B">
        <w:t xml:space="preserve"> </w:t>
      </w:r>
    </w:p>
  </w:footnote>
  <w:footnote w:id="5">
    <w:p w14:paraId="54F041A9" w14:textId="3C755160" w:rsidR="00EA214D" w:rsidRDefault="00EA214D">
      <w:pPr>
        <w:pStyle w:val="FootnoteText"/>
      </w:pPr>
      <w:r>
        <w:rPr>
          <w:rStyle w:val="FootnoteReference"/>
        </w:rPr>
        <w:footnoteRef/>
      </w:r>
      <w:r>
        <w:t xml:space="preserve"> See se</w:t>
      </w:r>
      <w:r w:rsidR="004B7360">
        <w:t>ction</w:t>
      </w:r>
      <w:r w:rsidR="00D03FF9">
        <w:t xml:space="preserve"> five of the </w:t>
      </w:r>
      <w:hyperlink r:id="rId3" w:history="1">
        <w:r w:rsidR="00D03FF9" w:rsidRPr="00A77D71">
          <w:rPr>
            <w:rStyle w:val="Hyperlink"/>
          </w:rPr>
          <w:t xml:space="preserve">2022-2024 </w:t>
        </w:r>
        <w:r w:rsidR="00A77D71" w:rsidRPr="00A77D71">
          <w:rPr>
            <w:rStyle w:val="Hyperlink"/>
          </w:rPr>
          <w:t xml:space="preserve">Conservation and Load Management </w:t>
        </w:r>
        <w:r w:rsidR="00D03FF9" w:rsidRPr="00A77D71">
          <w:rPr>
            <w:rStyle w:val="Hyperlink"/>
          </w:rPr>
          <w:t>Plan</w:t>
        </w:r>
      </w:hyperlink>
      <w:r w:rsidR="00A77D71">
        <w:t xml:space="preserve"> and </w:t>
      </w:r>
      <w:r w:rsidR="00F613D1">
        <w:t>Appendix 6 of</w:t>
      </w:r>
      <w:r w:rsidR="00A77D71">
        <w:t xml:space="preserve"> the</w:t>
      </w:r>
      <w:hyperlink r:id="rId4" w:history="1">
        <w:r w:rsidR="00A77D71" w:rsidRPr="00FF4F2D">
          <w:rPr>
            <w:rStyle w:val="Hyperlink"/>
          </w:rPr>
          <w:t xml:space="preserve"> 2022 PSD</w:t>
        </w:r>
      </w:hyperlink>
      <w:r w:rsidR="00C9373A">
        <w:t xml:space="preserve">. </w:t>
      </w:r>
    </w:p>
  </w:footnote>
  <w:footnote w:id="6">
    <w:p w14:paraId="6B9D0255" w14:textId="5F06C72B" w:rsidR="00FE5DF0" w:rsidRDefault="00FE5DF0">
      <w:pPr>
        <w:pStyle w:val="FootnoteText"/>
      </w:pPr>
      <w:r>
        <w:rPr>
          <w:rStyle w:val="FootnoteReference"/>
        </w:rPr>
        <w:footnoteRef/>
      </w:r>
      <w:r>
        <w:t xml:space="preserve"> </w:t>
      </w:r>
      <w:r w:rsidR="009E6443">
        <w:t>Bill s</w:t>
      </w:r>
      <w:r>
        <w:t xml:space="preserve">avings are based off retail </w:t>
      </w:r>
      <w:r w:rsidR="009E6443">
        <w:t>energy prices and not wholesale.</w:t>
      </w:r>
    </w:p>
  </w:footnote>
  <w:footnote w:id="7">
    <w:p w14:paraId="7172FF85" w14:textId="4B9781C4" w:rsidR="00F91661" w:rsidRDefault="00F91661" w:rsidP="00F91661">
      <w:pPr>
        <w:pStyle w:val="FootnoteText"/>
      </w:pPr>
      <w:r>
        <w:rPr>
          <w:rStyle w:val="FootnoteReference"/>
        </w:rPr>
        <w:footnoteRef/>
      </w:r>
      <w:r>
        <w:t xml:space="preserve"> </w:t>
      </w:r>
      <w:r w:rsidRPr="00005D7A">
        <w:t>The</w:t>
      </w:r>
      <w:r>
        <w:t xml:space="preserve"> approved</w:t>
      </w:r>
      <w:r w:rsidRPr="00005D7A">
        <w:t xml:space="preserve"> 2022-2024 C&amp;LM Plan uses three cost-effectiveness tests to compare the net present value of program benefits with the cost to achieve those benefits</w:t>
      </w:r>
      <w:r>
        <w:t xml:space="preserve">: </w:t>
      </w:r>
      <w:r w:rsidRPr="00CE7514">
        <w:t>(1) the Utility Cost Test,</w:t>
      </w:r>
      <w:r>
        <w:t xml:space="preserve"> (UCT)</w:t>
      </w:r>
      <w:r w:rsidRPr="00CE7514">
        <w:t xml:space="preserve"> (2) the </w:t>
      </w:r>
      <w:r>
        <w:t>MUCT</w:t>
      </w:r>
      <w:r w:rsidRPr="00CE7514">
        <w:t xml:space="preserve">, and (3) the </w:t>
      </w:r>
      <w:r>
        <w:t>TRC</w:t>
      </w:r>
      <w:r w:rsidRPr="00CE7514">
        <w:t xml:space="preserve"> Test</w:t>
      </w:r>
      <w:r>
        <w:t>.</w:t>
      </w:r>
      <w:r w:rsidRPr="00005D7A">
        <w:t xml:space="preserve"> The UCT </w:t>
      </w:r>
      <w:r>
        <w:t xml:space="preserve">includes the value of utility-specific benefits and program costs associated with those benefits but does not include NEIs. The MUCT includes all benefits and costs as the UCT as well as oil and propane-avoided costs, The MUCT </w:t>
      </w:r>
      <w:r w:rsidRPr="00005D7A">
        <w:t>is the primary test</w:t>
      </w:r>
      <w:r>
        <w:t xml:space="preserve"> for</w:t>
      </w:r>
      <w:r w:rsidRPr="00853C26">
        <w:t xml:space="preserve"> electric programs that save fossil fuels</w:t>
      </w:r>
      <w:r w:rsidRPr="00005D7A">
        <w:t>.</w:t>
      </w:r>
      <w:r>
        <w:t xml:space="preserve"> The study team notes that the </w:t>
      </w:r>
      <w:hyperlink r:id="rId5" w:history="1">
        <w:r w:rsidRPr="001475C2">
          <w:rPr>
            <w:rStyle w:val="Hyperlink"/>
          </w:rPr>
          <w:t>2023 Plan Update</w:t>
        </w:r>
      </w:hyperlink>
      <w:r w:rsidRPr="003311D5">
        <w:t xml:space="preserve"> to the 2022-2024 C&amp;LM Plan</w:t>
      </w:r>
      <w:r>
        <w:t xml:space="preserve"> has been posted for public comment and includes several changes to cost-effectiveness testing. The 2023 Plan Update incorporates the new </w:t>
      </w:r>
      <w:r w:rsidRPr="004C000D">
        <w:t>Connecticut Efficiency Test (CTET)</w:t>
      </w:r>
      <w:r>
        <w:t xml:space="preserve"> that applies the principles of the MUCT to all programs and continues the supplemental use of the TRC test for </w:t>
      </w:r>
      <w:r w:rsidR="00423A58" w:rsidRPr="00423A58">
        <w:t>HES-Income Eligible program</w:t>
      </w:r>
      <w:r w:rsidR="00481FA5">
        <w:t xml:space="preserve">. </w:t>
      </w:r>
      <w:r>
        <w:t xml:space="preserve">The new CTET includes benefits of the avoided costs of electricity, natural gas, oil, propane, and non-embedded gas emissions as well as low-income non energy impact (NEI) costs associated with “arrearages, debt write-off costs, or administrative costs” and all program costs associated with acquiring those benefits. The Companies currently quantify and claim several NEIs </w:t>
      </w:r>
      <w:r w:rsidRPr="00126926">
        <w:t>for HES-IE only</w:t>
      </w:r>
      <w:r>
        <w:t>. See Appendix 6 of the</w:t>
      </w:r>
      <w:hyperlink r:id="rId6" w:history="1">
        <w:r w:rsidRPr="00FF4F2D">
          <w:rPr>
            <w:rStyle w:val="Hyperlink"/>
          </w:rPr>
          <w:t xml:space="preserve"> 2022 PSD</w:t>
        </w:r>
      </w:hyperlink>
      <w:r>
        <w:t xml:space="preserve"> and Appendix A of the </w:t>
      </w:r>
      <w:hyperlink r:id="rId7" w:history="1">
        <w:r w:rsidRPr="00F643B6">
          <w:rPr>
            <w:rStyle w:val="Hyperlink"/>
          </w:rPr>
          <w:t>2023 PSD</w:t>
        </w:r>
      </w:hyperlink>
      <w:r>
        <w:t>.</w:t>
      </w:r>
    </w:p>
    <w:p w14:paraId="2AE89F33" w14:textId="7AFFA794" w:rsidR="003179F8" w:rsidRDefault="00F91661" w:rsidP="00F91661">
      <w:pPr>
        <w:pStyle w:val="FootnoteText"/>
      </w:pPr>
      <w:r>
        <w:t xml:space="preserve">See also </w:t>
      </w:r>
      <w:r w:rsidRPr="0014629F">
        <w:t>Connecticut Department of Energy and Environmental Protection</w:t>
      </w:r>
      <w:r>
        <w:t>. April 2022.</w:t>
      </w:r>
      <w:r w:rsidRPr="0014629F">
        <w:t xml:space="preserve"> Updates to Connecticut Conservation and Load Management Cost Effectiveness Testing</w:t>
      </w:r>
      <w:r>
        <w:t xml:space="preserve">.  </w:t>
      </w:r>
      <w:hyperlink r:id="rId8" w:history="1">
        <w:r w:rsidRPr="00121178">
          <w:rPr>
            <w:rStyle w:val="Hyperlink"/>
          </w:rPr>
          <w:t>https://portal.ct.gov/-/media/DEEP/energy/ConserLoadMgmt/Attachment-B---Cost-Effectiveness-Testing-Update.pdf</w:t>
        </w:r>
      </w:hyperlink>
      <w:r>
        <w:t xml:space="preserve"> </w:t>
      </w:r>
      <w:r w:rsidR="003179F8">
        <w:t xml:space="preserve">  </w:t>
      </w:r>
    </w:p>
    <w:p w14:paraId="77F9DF39" w14:textId="1862FBFE" w:rsidR="00F91661" w:rsidRDefault="00F91661" w:rsidP="00F91661">
      <w:pPr>
        <w:pStyle w:val="FootnoteText"/>
      </w:pPr>
      <w:r>
        <w:t xml:space="preserve"> </w:t>
      </w:r>
    </w:p>
  </w:footnote>
  <w:footnote w:id="8">
    <w:p w14:paraId="11E05EDF" w14:textId="2C31D79A" w:rsidR="00A07499" w:rsidRDefault="00A07499">
      <w:pPr>
        <w:pStyle w:val="FootnoteText"/>
      </w:pPr>
      <w:r w:rsidRPr="005C262B">
        <w:rPr>
          <w:rStyle w:val="FootnoteReference"/>
        </w:rPr>
        <w:footnoteRef/>
      </w:r>
      <w:r w:rsidRPr="005C262B">
        <w:t xml:space="preserve"> </w:t>
      </w:r>
      <w:r w:rsidR="007F589D" w:rsidRPr="005C262B">
        <w:t xml:space="preserve">While the survey included residential program participants who received </w:t>
      </w:r>
      <w:r w:rsidR="00A65A99">
        <w:t>air sealing and insulation</w:t>
      </w:r>
      <w:r w:rsidR="007F589D" w:rsidRPr="005C262B">
        <w:t xml:space="preserve"> equipment incentives from the </w:t>
      </w:r>
      <w:r w:rsidR="00A65A99">
        <w:t>HES and HES-IE programs</w:t>
      </w:r>
      <w:r w:rsidR="007F589D" w:rsidRPr="005C262B">
        <w:t xml:space="preserve"> between 2017 and 2019, the </w:t>
      </w:r>
      <w:r w:rsidR="005D7DBE" w:rsidRPr="005C262B">
        <w:t xml:space="preserve">period of </w:t>
      </w:r>
      <w:r w:rsidR="003E320A" w:rsidRPr="005C262B">
        <w:t xml:space="preserve">survey fielding coincided with the pandemic </w:t>
      </w:r>
      <w:r w:rsidR="00780AC8" w:rsidRPr="005C262B">
        <w:t xml:space="preserve">that shifted </w:t>
      </w:r>
      <w:r w:rsidR="00496409" w:rsidRPr="005C262B">
        <w:t>the workforce to</w:t>
      </w:r>
      <w:r w:rsidR="00780AC8" w:rsidRPr="005C262B">
        <w:t xml:space="preserve"> remote working and </w:t>
      </w:r>
      <w:r w:rsidR="00496409" w:rsidRPr="005C262B">
        <w:t xml:space="preserve">students to remote </w:t>
      </w:r>
      <w:r w:rsidR="00780AC8" w:rsidRPr="005C262B">
        <w:t>learning</w:t>
      </w:r>
      <w:r w:rsidR="00E74DAA" w:rsidRPr="005C262B">
        <w:t xml:space="preserve">. </w:t>
      </w:r>
      <w:r w:rsidR="00DD2B5C" w:rsidRPr="005C262B">
        <w:t>This period of remote working and learning may</w:t>
      </w:r>
      <w:r w:rsidR="003E77C0" w:rsidRPr="005C262B">
        <w:t xml:space="preserve"> </w:t>
      </w:r>
      <w:r w:rsidR="005C43A6" w:rsidRPr="005C262B">
        <w:t>influence</w:t>
      </w:r>
      <w:r w:rsidR="003E77C0" w:rsidRPr="005C262B">
        <w:t xml:space="preserve"> responses </w:t>
      </w:r>
      <w:r w:rsidR="005C43A6" w:rsidRPr="005C262B">
        <w:t>that may</w:t>
      </w:r>
      <w:r w:rsidR="00DD2B5C" w:rsidRPr="005C262B">
        <w:t xml:space="preserve"> not be reflective of </w:t>
      </w:r>
      <w:r w:rsidR="005C43A6" w:rsidRPr="005C262B">
        <w:t xml:space="preserve">times of regular in office work and in-person learning. </w:t>
      </w:r>
    </w:p>
  </w:footnote>
  <w:footnote w:id="9">
    <w:p w14:paraId="40FC2CF1" w14:textId="27DB4A3C" w:rsidR="00D43452" w:rsidRDefault="00D43452">
      <w:pPr>
        <w:pStyle w:val="FootnoteText"/>
      </w:pPr>
      <w:r>
        <w:rPr>
          <w:rStyle w:val="FootnoteReference"/>
        </w:rPr>
        <w:footnoteRef/>
      </w:r>
      <w:r>
        <w:t xml:space="preserve"> </w:t>
      </w:r>
      <w:r w:rsidR="00B87D0D">
        <w:t>L</w:t>
      </w:r>
      <w:r>
        <w:t>inear regression analys</w:t>
      </w:r>
      <w:r w:rsidR="00B87D0D">
        <w:t>e</w:t>
      </w:r>
      <w:r>
        <w:t>s</w:t>
      </w:r>
      <w:r w:rsidR="00641811">
        <w:t xml:space="preserve">, discussed in </w:t>
      </w:r>
      <w:r w:rsidR="00641811" w:rsidRPr="00641811">
        <w:rPr>
          <w:rStyle w:val="CrossrefChar0"/>
          <w:sz w:val="18"/>
          <w:szCs w:val="18"/>
        </w:rPr>
        <w:t xml:space="preserve">Appendix </w:t>
      </w:r>
      <w:r w:rsidR="00641811" w:rsidRPr="00641811">
        <w:rPr>
          <w:rStyle w:val="CrossrefChar0"/>
          <w:sz w:val="18"/>
          <w:szCs w:val="18"/>
        </w:rPr>
        <w:fldChar w:fldCharType="begin"/>
      </w:r>
      <w:r w:rsidR="00641811" w:rsidRPr="00641811">
        <w:rPr>
          <w:rStyle w:val="CrossrefChar0"/>
          <w:sz w:val="18"/>
          <w:szCs w:val="18"/>
        </w:rPr>
        <w:instrText xml:space="preserve"> REF _Ref133159074 \r \h  \* MERGEFORMAT </w:instrText>
      </w:r>
      <w:r w:rsidR="00641811" w:rsidRPr="00641811">
        <w:rPr>
          <w:rStyle w:val="CrossrefChar0"/>
          <w:sz w:val="18"/>
          <w:szCs w:val="18"/>
        </w:rPr>
      </w:r>
      <w:r w:rsidR="00641811" w:rsidRPr="00641811">
        <w:rPr>
          <w:rStyle w:val="CrossrefChar0"/>
          <w:sz w:val="18"/>
          <w:szCs w:val="18"/>
        </w:rPr>
        <w:fldChar w:fldCharType="separate"/>
      </w:r>
      <w:r w:rsidR="00641811" w:rsidRPr="00641811">
        <w:rPr>
          <w:rStyle w:val="CrossrefChar0"/>
          <w:sz w:val="18"/>
          <w:szCs w:val="18"/>
        </w:rPr>
        <w:t>B.4</w:t>
      </w:r>
      <w:r w:rsidR="00641811" w:rsidRPr="00641811">
        <w:rPr>
          <w:rStyle w:val="CrossrefChar0"/>
          <w:sz w:val="18"/>
          <w:szCs w:val="18"/>
        </w:rPr>
        <w:fldChar w:fldCharType="end"/>
      </w:r>
      <w:r w:rsidR="00641811">
        <w:t xml:space="preserve">, </w:t>
      </w:r>
      <w:r>
        <w:t xml:space="preserve">showed that </w:t>
      </w:r>
      <w:r w:rsidR="00760ADE">
        <w:t>air sealing and insulation values were not statistically different from each other for comfort in the winter, comfort in the summer, as well as</w:t>
      </w:r>
      <w:r w:rsidR="00B87D0D">
        <w:t xml:space="preserve">, total annual NEI value. </w:t>
      </w:r>
    </w:p>
  </w:footnote>
  <w:footnote w:id="10">
    <w:p w14:paraId="4E9E7C86" w14:textId="138FD3AE" w:rsidR="009A5C8A" w:rsidRDefault="009A5C8A" w:rsidP="009A5C8A">
      <w:pPr>
        <w:pStyle w:val="FootnoteText"/>
      </w:pPr>
      <w:r w:rsidRPr="00620647">
        <w:rPr>
          <w:rStyle w:val="FootnoteReference"/>
        </w:rPr>
        <w:footnoteRef/>
      </w:r>
      <w:r w:rsidRPr="00620647">
        <w:t xml:space="preserve"> Response Rate = Responded ÷ (Mailed – Returned), </w:t>
      </w:r>
      <w:r w:rsidR="00620647" w:rsidRPr="00620647">
        <w:t>140</w:t>
      </w:r>
      <w:r w:rsidRPr="00620647">
        <w:t xml:space="preserve"> ÷ (</w:t>
      </w:r>
      <w:r w:rsidR="00620647" w:rsidRPr="00620647">
        <w:t>4,485</w:t>
      </w:r>
      <w:r w:rsidRPr="00620647">
        <w:t xml:space="preserve"> – </w:t>
      </w:r>
      <w:r w:rsidR="008332CE" w:rsidRPr="00620647">
        <w:t>418</w:t>
      </w:r>
      <w:r w:rsidRPr="00620647">
        <w:t xml:space="preserve">) = </w:t>
      </w:r>
      <w:r w:rsidR="00620647" w:rsidRPr="00620647">
        <w:t>3</w:t>
      </w:r>
      <w:r w:rsidRPr="00620647">
        <w:t>%</w:t>
      </w:r>
    </w:p>
  </w:footnote>
  <w:footnote w:id="11">
    <w:p w14:paraId="584826C6" w14:textId="57EF52AC" w:rsidR="004D3151" w:rsidRDefault="004D3151" w:rsidP="004D3151">
      <w:r>
        <w:rPr>
          <w:rStyle w:val="FootnoteReference"/>
        </w:rPr>
        <w:footnoteRef/>
      </w:r>
      <w:r>
        <w:t xml:space="preserve"> Hypothesis testing requires </w:t>
      </w:r>
      <w:r>
        <w:rPr>
          <w:lang w:bidi="ar-SA"/>
        </w:rPr>
        <w:t>Prob &gt;F = 0.10 or below for statistical significance.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1BE5" w14:textId="77777777" w:rsidR="00A75A93" w:rsidRPr="00CE7FC8" w:rsidRDefault="00A75A93" w:rsidP="004D4C63">
    <w:pPr>
      <w:pStyle w:val="Header"/>
      <w:tabs>
        <w:tab w:val="clear" w:pos="9360"/>
        <w:tab w:val="right" w:pos="10260"/>
      </w:tabs>
      <w:ind w:right="-900"/>
      <w:rPr>
        <w:rFonts w:hint="eastAsia"/>
      </w:rPr>
    </w:pPr>
    <w:r>
      <w:t>DOCUMENT TITLE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7025" w14:textId="4602434B" w:rsidR="00CE6E23" w:rsidRPr="000861B6" w:rsidRDefault="00000000" w:rsidP="009338C8">
    <w:pPr>
      <w:pStyle w:val="Header"/>
      <w:tabs>
        <w:tab w:val="clear" w:pos="9360"/>
        <w:tab w:val="right" w:pos="10260"/>
      </w:tabs>
      <w:ind w:right="-900"/>
      <w:rPr>
        <w:rFonts w:hint="eastAsia"/>
        <w:color w:val="0C434F" w:themeColor="accent5" w:themeShade="BF"/>
      </w:rPr>
    </w:pPr>
    <w:sdt>
      <w:sdtPr>
        <w:rPr>
          <w:color w:val="0C434F" w:themeColor="accent5" w:themeShade="BF"/>
        </w:rPr>
        <w:alias w:val="Title"/>
        <w:tag w:val=""/>
        <w:id w:val="1550959318"/>
        <w:placeholder>
          <w:docPart w:val="4D8FD4C4FD124945A71A93046DA7974B"/>
        </w:placeholder>
        <w:dataBinding w:prefixMappings="xmlns:ns0='http://purl.org/dc/elements/1.1/' xmlns:ns1='http://schemas.openxmlformats.org/package/2006/metadata/core-properties' " w:xpath="/ns1:coreProperties[1]/ns0:title[1]" w:storeItemID="{6C3C8BC8-F283-45AE-878A-BAB7291924A1}"/>
        <w:text/>
      </w:sdtPr>
      <w:sdtContent>
        <w:r w:rsidR="00454D7D">
          <w:rPr>
            <w:color w:val="0C434F" w:themeColor="accent5" w:themeShade="BF"/>
          </w:rPr>
          <w:t>X1942C Cross-cutting NEI Study – HES &amp; HES-IE NEIs</w:t>
        </w: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4A19" w14:textId="77777777" w:rsidR="00F11794" w:rsidRPr="00073B58" w:rsidRDefault="00F11794" w:rsidP="00752DBD">
    <w:pPr>
      <w:pStyle w:val="Normalaftertable"/>
      <w:rPr>
        <w:color w:val="115B6B" w:themeColor="accent5"/>
      </w:rPr>
    </w:pPr>
    <w:r>
      <w:rPr>
        <w:noProof/>
      </w:rPr>
      <mc:AlternateContent>
        <mc:Choice Requires="wps">
          <w:drawing>
            <wp:anchor distT="0" distB="0" distL="114300" distR="114300" simplePos="0" relativeHeight="251658244" behindDoc="0" locked="0" layoutInCell="1" allowOverlap="1" wp14:anchorId="242EA854" wp14:editId="2CFC7117">
              <wp:simplePos x="0" y="0"/>
              <wp:positionH relativeFrom="column">
                <wp:posOffset>-975995</wp:posOffset>
              </wp:positionH>
              <wp:positionV relativeFrom="paragraph">
                <wp:posOffset>5715</wp:posOffset>
              </wp:positionV>
              <wp:extent cx="7866380" cy="961390"/>
              <wp:effectExtent l="0" t="0" r="127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C1B17ED" w14:textId="77777777" w:rsidR="00F11794" w:rsidRPr="00F47704" w:rsidRDefault="00F11794" w:rsidP="00073B58">
                          <w:pPr>
                            <w:spacing w:after="0"/>
                            <w:ind w:firstLine="270"/>
                            <w:jc w:val="left"/>
                            <w:rPr>
                              <w:b/>
                              <w:color w:val="FFFFFF" w:themeColor="background1"/>
                              <w:sz w:val="112"/>
                              <w:szCs w:val="112"/>
                            </w:rPr>
                          </w:pPr>
                          <w:r>
                            <w:rPr>
                              <w:b/>
                              <w:color w:val="FFFFFF" w:themeColor="background1"/>
                              <w:sz w:val="112"/>
                              <w:szCs w:val="1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2EA854" id="_x0000_t202" coordsize="21600,21600" o:spt="202" path="m,l,21600r21600,l21600,xe">
              <v:stroke joinstyle="miter"/>
              <v:path gradientshapeok="t" o:connecttype="rect"/>
            </v:shapetype>
            <v:shape id="Text Box 2" o:spid="_x0000_s1037" type="#_x0000_t202" style="position:absolute;left:0;text-align:left;margin-left:-76.85pt;margin-top:.45pt;width:619.4pt;height:75.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" fillcolor="#115b6b [3208]" stroked="f">
              <v:textbox>
                <w:txbxContent>
                  <w:p w14:paraId="6C1B17ED" w14:textId="77777777" w:rsidR="00F11794" w:rsidRPr="00F47704" w:rsidRDefault="00F11794" w:rsidP="00073B58">
                    <w:pPr>
                      <w:spacing w:after="0"/>
                      <w:ind w:firstLine="270"/>
                      <w:jc w:val="left"/>
                      <w:rPr>
                        <w:b/>
                        <w:color w:val="FFFFFF" w:themeColor="background1"/>
                        <w:sz w:val="112"/>
                        <w:szCs w:val="112"/>
                      </w:rPr>
                    </w:pPr>
                    <w:r>
                      <w:rPr>
                        <w:b/>
                        <w:color w:val="FFFFFF" w:themeColor="background1"/>
                        <w:sz w:val="112"/>
                        <w:szCs w:val="112"/>
                      </w:rPr>
                      <w:t>A</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83A1" w14:textId="77777777" w:rsidR="007A2A30" w:rsidRDefault="007A2A30">
    <w:pPr>
      <w:pStyle w:val="Header"/>
      <w:rPr>
        <w:rFonts w:hint="eastAsia"/>
      </w:rPr>
    </w:pPr>
    <w:r>
      <w:rPr>
        <w:noProof/>
      </w:rPr>
      <mc:AlternateContent>
        <mc:Choice Requires="wps">
          <w:drawing>
            <wp:anchor distT="0" distB="0" distL="114300" distR="114300" simplePos="0" relativeHeight="251658257" behindDoc="0" locked="0" layoutInCell="1" allowOverlap="1" wp14:anchorId="6AE382DD" wp14:editId="35204E26">
              <wp:simplePos x="0" y="0"/>
              <wp:positionH relativeFrom="column">
                <wp:posOffset>-975995</wp:posOffset>
              </wp:positionH>
              <wp:positionV relativeFrom="paragraph">
                <wp:posOffset>5715</wp:posOffset>
              </wp:positionV>
              <wp:extent cx="7866380" cy="961390"/>
              <wp:effectExtent l="0" t="0" r="127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6380" cy="961390"/>
                      </a:xfrm>
                      <a:prstGeom prst="rect">
                        <a:avLst/>
                      </a:prstGeom>
                      <a:solidFill>
                        <a:schemeClr val="accent5"/>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EF9ABCD" w14:textId="07590B16" w:rsidR="007A2A30" w:rsidRPr="00F47704" w:rsidRDefault="00507A1B" w:rsidP="00073B58">
                          <w:pPr>
                            <w:spacing w:after="0"/>
                            <w:ind w:firstLine="270"/>
                            <w:jc w:val="left"/>
                            <w:rPr>
                              <w:b/>
                              <w:color w:val="FFFFFF" w:themeColor="background1"/>
                              <w:sz w:val="112"/>
                              <w:szCs w:val="112"/>
                            </w:rPr>
                          </w:pPr>
                          <w:r>
                            <w:rPr>
                              <w:b/>
                              <w:color w:val="FFFFFF" w:themeColor="background1"/>
                              <w:sz w:val="112"/>
                              <w:szCs w:val="1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E382DD" id="_x0000_t202" coordsize="21600,21600" o:spt="202" path="m,l,21600r21600,l21600,xe">
              <v:stroke joinstyle="miter"/>
              <v:path gradientshapeok="t" o:connecttype="rect"/>
            </v:shapetype>
            <v:shape id="Text Box 58" o:spid="_x0000_s1039" type="#_x0000_t202" style="position:absolute;left:0;text-align:left;margin-left:-76.85pt;margin-top:.45pt;width:619.4pt;height:75.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" fillcolor="#115b6b [3208]" stroked="f">
              <v:textbox>
                <w:txbxContent>
                  <w:p w14:paraId="7EF9ABCD" w14:textId="07590B16" w:rsidR="007A2A30" w:rsidRPr="00F47704" w:rsidRDefault="00507A1B" w:rsidP="00073B58">
                    <w:pPr>
                      <w:spacing w:after="0"/>
                      <w:ind w:firstLine="270"/>
                      <w:jc w:val="left"/>
                      <w:rPr>
                        <w:b/>
                        <w:color w:val="FFFFFF" w:themeColor="background1"/>
                        <w:sz w:val="112"/>
                        <w:szCs w:val="112"/>
                      </w:rPr>
                    </w:pPr>
                    <w:r>
                      <w:rPr>
                        <w:b/>
                        <w:color w:val="FFFFFF" w:themeColor="background1"/>
                        <w:sz w:val="112"/>
                        <w:szCs w:val="112"/>
                      </w:rPr>
                      <w:t>B</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235A" w14:textId="77777777" w:rsidR="00A75A93" w:rsidRPr="00CE7FC8" w:rsidRDefault="00A75A93" w:rsidP="004D4C63">
    <w:pPr>
      <w:pStyle w:val="Header"/>
      <w:tabs>
        <w:tab w:val="clear" w:pos="9360"/>
        <w:tab w:val="right" w:pos="10260"/>
      </w:tabs>
      <w:ind w:right="-900"/>
      <w:rPr>
        <w:rFonts w:hint="eastAsia"/>
      </w:rPr>
    </w:pPr>
    <w:r>
      <w:t>DOCUMENT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0D1C" w14:textId="0455AA1B" w:rsidR="00A75A93" w:rsidRDefault="00000000" w:rsidP="00E96374">
    <w:pPr>
      <w:pStyle w:val="Header"/>
      <w:tabs>
        <w:tab w:val="clear" w:pos="9360"/>
        <w:tab w:val="right" w:pos="8910"/>
      </w:tabs>
      <w:ind w:right="-900"/>
      <w:rPr>
        <w:rFonts w:hint="eastAsia"/>
      </w:rPr>
    </w:pPr>
    <w:sdt>
      <w:sdtPr>
        <w:alias w:val="Title"/>
        <w:tag w:val=""/>
        <w:id w:val="757179333"/>
        <w:placeholder>
          <w:docPart w:val="201523509D854502A04D3663999CE9B3"/>
        </w:placeholder>
        <w:dataBinding w:prefixMappings="xmlns:ns0='http://purl.org/dc/elements/1.1/' xmlns:ns1='http://schemas.openxmlformats.org/package/2006/metadata/core-properties' " w:xpath="/ns1:coreProperties[1]/ns0:title[1]" w:storeItemID="{6C3C8BC8-F283-45AE-878A-BAB7291924A1}"/>
        <w:text/>
      </w:sdtPr>
      <w:sdtContent>
        <w:r w:rsidR="00454D7D">
          <w:t>X1942C Cross-cutting NEI Study – HES &amp; HES-IE NEIs</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C786" w14:textId="5AF1263B" w:rsidR="00A75A93" w:rsidRPr="00CE7FC8" w:rsidRDefault="00000000" w:rsidP="009338C8">
    <w:pPr>
      <w:pStyle w:val="Header"/>
      <w:tabs>
        <w:tab w:val="clear" w:pos="9360"/>
        <w:tab w:val="right" w:pos="10260"/>
      </w:tabs>
      <w:ind w:right="-900"/>
      <w:rPr>
        <w:rFonts w:hint="eastAsia"/>
      </w:rPr>
    </w:pPr>
    <w:sdt>
      <w:sdtPr>
        <w:alias w:val="Title"/>
        <w:tag w:val=""/>
        <w:id w:val="-355045556"/>
        <w:placeholder>
          <w:docPart w:val="A0416189B8424166A7668B056C4B988D"/>
        </w:placeholder>
        <w:dataBinding w:prefixMappings="xmlns:ns0='http://purl.org/dc/elements/1.1/' xmlns:ns1='http://schemas.openxmlformats.org/package/2006/metadata/core-properties' " w:xpath="/ns1:coreProperties[1]/ns0:title[1]" w:storeItemID="{6C3C8BC8-F283-45AE-878A-BAB7291924A1}"/>
        <w:text/>
      </w:sdtPr>
      <w:sdtContent>
        <w:r w:rsidR="00454D7D">
          <w:t>X1942C Cross-cutting NEI Study – HES &amp; HES-IE NEIs</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7D44" w14:textId="77777777" w:rsidR="00A75A93" w:rsidRPr="000B5B1E" w:rsidRDefault="00A75A93" w:rsidP="00752DBD">
    <w:pPr>
      <w:pStyle w:val="Normalaftertable"/>
    </w:pPr>
    <w:r w:rsidRPr="000B5B1E">
      <w:rPr>
        <w:noProof/>
      </w:rPr>
      <mc:AlternateContent>
        <mc:Choice Requires="wps">
          <w:drawing>
            <wp:anchor distT="0" distB="0" distL="114300" distR="114300" simplePos="0" relativeHeight="251658240" behindDoc="1" locked="0" layoutInCell="1" allowOverlap="1" wp14:anchorId="71CCE8B6" wp14:editId="5D088075">
              <wp:simplePos x="0" y="0"/>
              <wp:positionH relativeFrom="column">
                <wp:posOffset>-902970</wp:posOffset>
              </wp:positionH>
              <wp:positionV relativeFrom="paragraph">
                <wp:posOffset>11430</wp:posOffset>
              </wp:positionV>
              <wp:extent cx="7790180" cy="929640"/>
              <wp:effectExtent l="0" t="0" r="1270" b="38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18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170243" w14:textId="0B5975AF" w:rsidR="00A75A93" w:rsidRPr="00691F20" w:rsidRDefault="00A75A93" w:rsidP="00AB729F">
                          <w:pPr>
                            <w:spacing w:after="0"/>
                            <w:ind w:firstLine="180"/>
                            <w:jc w:val="left"/>
                            <w:rPr>
                              <w:b/>
                              <w:color w:val="FFFFFF" w:themeColor="background1"/>
                              <w:sz w:val="112"/>
                              <w:szCs w:val="112"/>
                            </w:rPr>
                          </w:pPr>
                          <w:r>
                            <w:rPr>
                              <w:b/>
                              <w:color w:val="FFFFFF" w:themeColor="background1"/>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CCE8B6" id="_x0000_t202" coordsize="21600,21600" o:spt="202" path="m,l,21600r21600,l21600,xe">
              <v:stroke joinstyle="miter"/>
              <v:path gradientshapeok="t" o:connecttype="rect"/>
            </v:shapetype>
            <v:shape id="Text Box 30" o:spid="_x0000_s1032" type="#_x0000_t202" style="position:absolute;left:0;text-align:left;margin-left:-71.1pt;margin-top:.9pt;width:613.4pt;height:7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" fillcolor="#0f673b" stroked="f">
              <v:textbox>
                <w:txbxContent>
                  <w:p w14:paraId="3F170243" w14:textId="0B5975AF" w:rsidR="00A75A93" w:rsidRPr="00691F20" w:rsidRDefault="00A75A93" w:rsidP="00AB729F">
                    <w:pPr>
                      <w:spacing w:after="0"/>
                      <w:ind w:firstLine="180"/>
                      <w:jc w:val="left"/>
                      <w:rPr>
                        <w:b/>
                        <w:color w:val="FFFFFF" w:themeColor="background1"/>
                        <w:sz w:val="112"/>
                        <w:szCs w:val="112"/>
                      </w:rPr>
                    </w:pPr>
                    <w:r>
                      <w:rPr>
                        <w:b/>
                        <w:color w:val="FFFFFF" w:themeColor="background1"/>
                        <w:sz w:val="112"/>
                        <w:szCs w:val="112"/>
                      </w:rPr>
                      <w:t xml:space="preserve">                            </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C246C" w14:textId="5F16C63C" w:rsidR="00594ED8" w:rsidRPr="00CE7FC8" w:rsidRDefault="00000000" w:rsidP="009338C8">
    <w:pPr>
      <w:pStyle w:val="Header"/>
      <w:tabs>
        <w:tab w:val="clear" w:pos="9360"/>
        <w:tab w:val="right" w:pos="10260"/>
      </w:tabs>
      <w:ind w:right="-900"/>
      <w:rPr>
        <w:rFonts w:hint="eastAsia"/>
      </w:rPr>
    </w:pPr>
    <w:sdt>
      <w:sdtPr>
        <w:alias w:val="Title"/>
        <w:tag w:val=""/>
        <w:id w:val="1127362230"/>
        <w:placeholder>
          <w:docPart w:val="1545155CC0D045E881892CA0FC60A833"/>
        </w:placeholder>
        <w:dataBinding w:prefixMappings="xmlns:ns0='http://purl.org/dc/elements/1.1/' xmlns:ns1='http://schemas.openxmlformats.org/package/2006/metadata/core-properties' " w:xpath="/ns1:coreProperties[1]/ns0:title[1]" w:storeItemID="{6C3C8BC8-F283-45AE-878A-BAB7291924A1}"/>
        <w:text/>
      </w:sdtPr>
      <w:sdtContent>
        <w:r w:rsidR="00454D7D">
          <w:t>X1942C Cross-cutting NEI Study – HES &amp; HES-IE NEIs</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A375" w14:textId="77777777" w:rsidR="009E3988" w:rsidRDefault="009E3988" w:rsidP="008F0342">
    <w:pPr>
      <w:pStyle w:val="Normalaftertable"/>
    </w:pPr>
    <w:r>
      <w:rPr>
        <w:noProof/>
      </w:rPr>
      <mc:AlternateContent>
        <mc:Choice Requires="wps">
          <w:drawing>
            <wp:anchor distT="0" distB="0" distL="114300" distR="114300" simplePos="0" relativeHeight="251658247" behindDoc="1" locked="0" layoutInCell="1" allowOverlap="1" wp14:anchorId="1E0C997F" wp14:editId="64696D62">
              <wp:simplePos x="0" y="0"/>
              <wp:positionH relativeFrom="column">
                <wp:posOffset>-929640</wp:posOffset>
              </wp:positionH>
              <wp:positionV relativeFrom="paragraph">
                <wp:posOffset>0</wp:posOffset>
              </wp:positionV>
              <wp:extent cx="7803515" cy="929640"/>
              <wp:effectExtent l="0" t="0" r="6985" b="3810"/>
              <wp:wrapSquare wrapText="bothSides"/>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263D1D6" w14:textId="586D53F9" w:rsidR="009E3988" w:rsidRPr="00691F20" w:rsidRDefault="009E3988"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0C997F" id="_x0000_t202" coordsize="21600,21600" o:spt="202" path="m,l,21600r21600,l21600,xe">
              <v:stroke joinstyle="miter"/>
              <v:path gradientshapeok="t" o:connecttype="rect"/>
            </v:shapetype>
            <v:shape id="Text Box 452" o:spid="_x0000_s1034" type="#_x0000_t202" style="position:absolute;left:0;text-align:left;margin-left:-73.2pt;margin-top:0;width:614.45pt;height:7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PhgIAAH8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Q49TAmF18WUG6JKB66GQpOzipq2lwEfBCehoYoQIsA&#10;7+mjDTQFh/7E2Qr8r7+9RzxxmaScNTSEBQ8/18Irzsw3SywfD0+IMgzT5eT0fEQX/1qyeC2x6/oG&#10;iAtDWjlOpmPEo9kdtYf6mfbFNHolkbCSfBdcot9dbrBbDrRxpJpOE4wm1Qmc20cndxMSSfnUPgvv&#10;euYicf4OdgMr8ncE7rCxQxamawRdJXYf6tp3gKY8MbjfSHGNvL4n1GFvTn4D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MdR78+GAgAAfwUAAA4AAAAAAAAAAAAAAAAALgIAAGRycy9lMm9Eb2MueG1sUEsBAi0AFAAGAAgA&#10;AAAhANJU5VffAAAACgEAAA8AAAAAAAAAAAAAAAAA4AQAAGRycy9kb3ducmV2LnhtbFBLBQYAAAAA&#10;BAAEAPMAAADsBQAAAAA=&#10;" fillcolor="#0f673b" stroked="f">
              <v:textbox>
                <w:txbxContent>
                  <w:p w14:paraId="0263D1D6" w14:textId="586D53F9" w:rsidR="009E3988" w:rsidRPr="00691F20" w:rsidRDefault="009E3988"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7C92" w14:textId="700C67C8" w:rsidR="00E4118D" w:rsidRPr="00CE7FC8" w:rsidRDefault="00000000" w:rsidP="009338C8">
    <w:pPr>
      <w:pStyle w:val="Header"/>
      <w:tabs>
        <w:tab w:val="clear" w:pos="9360"/>
        <w:tab w:val="right" w:pos="10260"/>
      </w:tabs>
      <w:ind w:right="-900"/>
      <w:rPr>
        <w:rFonts w:hint="eastAsia"/>
      </w:rPr>
    </w:pPr>
    <w:sdt>
      <w:sdtPr>
        <w:alias w:val="Title"/>
        <w:tag w:val=""/>
        <w:id w:val="1572238483"/>
        <w:placeholder>
          <w:docPart w:val="1AFEB9D84C784CE8B1085C674BF0BBA0"/>
        </w:placeholder>
        <w:dataBinding w:prefixMappings="xmlns:ns0='http://purl.org/dc/elements/1.1/' xmlns:ns1='http://schemas.openxmlformats.org/package/2006/metadata/core-properties' " w:xpath="/ns1:coreProperties[1]/ns0:title[1]" w:storeItemID="{6C3C8BC8-F283-45AE-878A-BAB7291924A1}"/>
        <w:text/>
      </w:sdtPr>
      <w:sdtContent>
        <w:r w:rsidR="00454D7D">
          <w:t>X1942C Cross-cutting NEI Study – HES &amp; HES-IE NEIs</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E6B51" w14:textId="77777777" w:rsidR="00E4118D" w:rsidRDefault="00E4118D" w:rsidP="008F0342">
    <w:pPr>
      <w:pStyle w:val="Normalaftertable"/>
    </w:pPr>
    <w:r>
      <w:rPr>
        <w:noProof/>
      </w:rPr>
      <mc:AlternateContent>
        <mc:Choice Requires="wps">
          <w:drawing>
            <wp:anchor distT="0" distB="0" distL="114300" distR="114300" simplePos="0" relativeHeight="251658256" behindDoc="1" locked="0" layoutInCell="1" allowOverlap="1" wp14:anchorId="69B7EE05" wp14:editId="50332FB9">
              <wp:simplePos x="0" y="0"/>
              <wp:positionH relativeFrom="column">
                <wp:posOffset>-929640</wp:posOffset>
              </wp:positionH>
              <wp:positionV relativeFrom="paragraph">
                <wp:posOffset>0</wp:posOffset>
              </wp:positionV>
              <wp:extent cx="7803515" cy="929640"/>
              <wp:effectExtent l="0" t="0" r="6985" b="381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CD4EC76" w14:textId="1F9C4326" w:rsidR="00E4118D" w:rsidRPr="00691F20" w:rsidRDefault="00FD13FB" w:rsidP="008F0342">
                          <w:pPr>
                            <w:spacing w:after="0"/>
                            <w:ind w:firstLine="180"/>
                            <w:jc w:val="left"/>
                            <w:rPr>
                              <w:b/>
                              <w:color w:val="FFFFFF" w:themeColor="background1"/>
                              <w:sz w:val="112"/>
                              <w:szCs w:val="112"/>
                            </w:rPr>
                          </w:pPr>
                          <w:r>
                            <w:rPr>
                              <w:b/>
                              <w:color w:val="FFFFFF" w:themeColor="background1"/>
                              <w:sz w:val="112"/>
                              <w:szCs w:val="112"/>
                            </w:rPr>
                            <w:t>2</w:t>
                          </w:r>
                          <w:r w:rsidR="00E4118D">
                            <w:rPr>
                              <w:b/>
                              <w:color w:val="FFFFFF" w:themeColor="background1"/>
                              <w:sz w:val="112"/>
                              <w:szCs w:val="1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B7EE05" id="_x0000_t202" coordsize="21600,21600" o:spt="202" path="m,l,21600r21600,l21600,xe">
              <v:stroke joinstyle="miter"/>
              <v:path gradientshapeok="t" o:connecttype="rect"/>
            </v:shapetype>
            <v:shape id="Text Box 39" o:spid="_x0000_s1035" type="#_x0000_t202" style="position:absolute;left:0;text-align:left;margin-left:-73.2pt;margin-top:0;width:614.45pt;height:73.2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" fillcolor="#0f673b" stroked="f">
              <v:textbox>
                <w:txbxContent>
                  <w:p w14:paraId="1CD4EC76" w14:textId="1F9C4326" w:rsidR="00E4118D" w:rsidRPr="00691F20" w:rsidRDefault="00FD13FB" w:rsidP="008F0342">
                    <w:pPr>
                      <w:spacing w:after="0"/>
                      <w:ind w:firstLine="180"/>
                      <w:jc w:val="left"/>
                      <w:rPr>
                        <w:b/>
                        <w:color w:val="FFFFFF" w:themeColor="background1"/>
                        <w:sz w:val="112"/>
                        <w:szCs w:val="112"/>
                      </w:rPr>
                    </w:pPr>
                    <w:r>
                      <w:rPr>
                        <w:b/>
                        <w:color w:val="FFFFFF" w:themeColor="background1"/>
                        <w:sz w:val="112"/>
                        <w:szCs w:val="112"/>
                      </w:rPr>
                      <w:t>2</w:t>
                    </w:r>
                    <w:r w:rsidR="00E4118D">
                      <w:rPr>
                        <w:b/>
                        <w:color w:val="FFFFFF" w:themeColor="background1"/>
                        <w:sz w:val="112"/>
                        <w:szCs w:val="112"/>
                      </w:rPr>
                      <w:t xml:space="preserve">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D2E"/>
    <w:multiLevelType w:val="hybridMultilevel"/>
    <w:tmpl w:val="3A44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B07F2"/>
    <w:multiLevelType w:val="hybridMultilevel"/>
    <w:tmpl w:val="F004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E740A"/>
    <w:multiLevelType w:val="hybridMultilevel"/>
    <w:tmpl w:val="D58CD6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6613B02"/>
    <w:multiLevelType w:val="hybridMultilevel"/>
    <w:tmpl w:val="13FE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613C8"/>
    <w:multiLevelType w:val="hybridMultilevel"/>
    <w:tmpl w:val="101A3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349C2"/>
    <w:multiLevelType w:val="multilevel"/>
    <w:tmpl w:val="6A5A6A4C"/>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11"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DD4448"/>
    <w:multiLevelType w:val="hybridMultilevel"/>
    <w:tmpl w:val="820EB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84566E"/>
    <w:multiLevelType w:val="hybridMultilevel"/>
    <w:tmpl w:val="07EAD798"/>
    <w:lvl w:ilvl="0" w:tplc="6DE67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B8546E"/>
    <w:multiLevelType w:val="hybridMultilevel"/>
    <w:tmpl w:val="82986996"/>
    <w:lvl w:ilvl="0" w:tplc="F9861C9A">
      <w:start w:val="3"/>
      <w:numFmt w:val="decimal"/>
      <w:lvlText w:val="%1"/>
      <w:lvlJc w:val="left"/>
      <w:pPr>
        <w:ind w:left="720" w:hanging="360"/>
      </w:pPr>
      <w:rPr>
        <w:rFonts w:hint="default"/>
        <w:color w:val="16949E" w:themeColor="accent3"/>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5077EA"/>
    <w:multiLevelType w:val="hybridMultilevel"/>
    <w:tmpl w:val="4A1A4FDA"/>
    <w:lvl w:ilvl="0" w:tplc="B80AE9A4">
      <w:start w:val="1"/>
      <w:numFmt w:val="bullet"/>
      <w:lvlText w:val="•"/>
      <w:lvlJc w:val="left"/>
      <w:pPr>
        <w:tabs>
          <w:tab w:val="num" w:pos="720"/>
        </w:tabs>
        <w:ind w:left="720" w:hanging="360"/>
      </w:pPr>
      <w:rPr>
        <w:rFonts w:ascii="Arial" w:hAnsi="Arial" w:hint="default"/>
      </w:rPr>
    </w:lvl>
    <w:lvl w:ilvl="1" w:tplc="E11EB950" w:tentative="1">
      <w:start w:val="1"/>
      <w:numFmt w:val="bullet"/>
      <w:lvlText w:val="•"/>
      <w:lvlJc w:val="left"/>
      <w:pPr>
        <w:tabs>
          <w:tab w:val="num" w:pos="1440"/>
        </w:tabs>
        <w:ind w:left="1440" w:hanging="360"/>
      </w:pPr>
      <w:rPr>
        <w:rFonts w:ascii="Arial" w:hAnsi="Arial" w:hint="default"/>
      </w:rPr>
    </w:lvl>
    <w:lvl w:ilvl="2" w:tplc="A210E342" w:tentative="1">
      <w:start w:val="1"/>
      <w:numFmt w:val="bullet"/>
      <w:lvlText w:val="•"/>
      <w:lvlJc w:val="left"/>
      <w:pPr>
        <w:tabs>
          <w:tab w:val="num" w:pos="2160"/>
        </w:tabs>
        <w:ind w:left="2160" w:hanging="360"/>
      </w:pPr>
      <w:rPr>
        <w:rFonts w:ascii="Arial" w:hAnsi="Arial" w:hint="default"/>
      </w:rPr>
    </w:lvl>
    <w:lvl w:ilvl="3" w:tplc="F4F0415E" w:tentative="1">
      <w:start w:val="1"/>
      <w:numFmt w:val="bullet"/>
      <w:lvlText w:val="•"/>
      <w:lvlJc w:val="left"/>
      <w:pPr>
        <w:tabs>
          <w:tab w:val="num" w:pos="2880"/>
        </w:tabs>
        <w:ind w:left="2880" w:hanging="360"/>
      </w:pPr>
      <w:rPr>
        <w:rFonts w:ascii="Arial" w:hAnsi="Arial" w:hint="default"/>
      </w:rPr>
    </w:lvl>
    <w:lvl w:ilvl="4" w:tplc="1CA0AEF8" w:tentative="1">
      <w:start w:val="1"/>
      <w:numFmt w:val="bullet"/>
      <w:lvlText w:val="•"/>
      <w:lvlJc w:val="left"/>
      <w:pPr>
        <w:tabs>
          <w:tab w:val="num" w:pos="3600"/>
        </w:tabs>
        <w:ind w:left="3600" w:hanging="360"/>
      </w:pPr>
      <w:rPr>
        <w:rFonts w:ascii="Arial" w:hAnsi="Arial" w:hint="default"/>
      </w:rPr>
    </w:lvl>
    <w:lvl w:ilvl="5" w:tplc="D7E27B70" w:tentative="1">
      <w:start w:val="1"/>
      <w:numFmt w:val="bullet"/>
      <w:lvlText w:val="•"/>
      <w:lvlJc w:val="left"/>
      <w:pPr>
        <w:tabs>
          <w:tab w:val="num" w:pos="4320"/>
        </w:tabs>
        <w:ind w:left="4320" w:hanging="360"/>
      </w:pPr>
      <w:rPr>
        <w:rFonts w:ascii="Arial" w:hAnsi="Arial" w:hint="default"/>
      </w:rPr>
    </w:lvl>
    <w:lvl w:ilvl="6" w:tplc="E5BACA72" w:tentative="1">
      <w:start w:val="1"/>
      <w:numFmt w:val="bullet"/>
      <w:lvlText w:val="•"/>
      <w:lvlJc w:val="left"/>
      <w:pPr>
        <w:tabs>
          <w:tab w:val="num" w:pos="5040"/>
        </w:tabs>
        <w:ind w:left="5040" w:hanging="360"/>
      </w:pPr>
      <w:rPr>
        <w:rFonts w:ascii="Arial" w:hAnsi="Arial" w:hint="default"/>
      </w:rPr>
    </w:lvl>
    <w:lvl w:ilvl="7" w:tplc="FBEAF1C0" w:tentative="1">
      <w:start w:val="1"/>
      <w:numFmt w:val="bullet"/>
      <w:lvlText w:val="•"/>
      <w:lvlJc w:val="left"/>
      <w:pPr>
        <w:tabs>
          <w:tab w:val="num" w:pos="5760"/>
        </w:tabs>
        <w:ind w:left="5760" w:hanging="360"/>
      </w:pPr>
      <w:rPr>
        <w:rFonts w:ascii="Arial" w:hAnsi="Arial" w:hint="default"/>
      </w:rPr>
    </w:lvl>
    <w:lvl w:ilvl="8" w:tplc="F9802E2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54077B"/>
    <w:multiLevelType w:val="hybridMultilevel"/>
    <w:tmpl w:val="6166FD32"/>
    <w:lvl w:ilvl="0" w:tplc="2376B398">
      <w:start w:val="1"/>
      <w:numFmt w:val="bullet"/>
      <w:lvlText w:val="•"/>
      <w:lvlJc w:val="left"/>
      <w:pPr>
        <w:tabs>
          <w:tab w:val="num" w:pos="720"/>
        </w:tabs>
        <w:ind w:left="720" w:hanging="360"/>
      </w:pPr>
      <w:rPr>
        <w:rFonts w:ascii="Arial" w:hAnsi="Arial" w:hint="default"/>
      </w:rPr>
    </w:lvl>
    <w:lvl w:ilvl="1" w:tplc="707E1618" w:tentative="1">
      <w:start w:val="1"/>
      <w:numFmt w:val="bullet"/>
      <w:lvlText w:val="•"/>
      <w:lvlJc w:val="left"/>
      <w:pPr>
        <w:tabs>
          <w:tab w:val="num" w:pos="1440"/>
        </w:tabs>
        <w:ind w:left="1440" w:hanging="360"/>
      </w:pPr>
      <w:rPr>
        <w:rFonts w:ascii="Arial" w:hAnsi="Arial" w:hint="default"/>
      </w:rPr>
    </w:lvl>
    <w:lvl w:ilvl="2" w:tplc="FA9E4898" w:tentative="1">
      <w:start w:val="1"/>
      <w:numFmt w:val="bullet"/>
      <w:lvlText w:val="•"/>
      <w:lvlJc w:val="left"/>
      <w:pPr>
        <w:tabs>
          <w:tab w:val="num" w:pos="2160"/>
        </w:tabs>
        <w:ind w:left="2160" w:hanging="360"/>
      </w:pPr>
      <w:rPr>
        <w:rFonts w:ascii="Arial" w:hAnsi="Arial" w:hint="default"/>
      </w:rPr>
    </w:lvl>
    <w:lvl w:ilvl="3" w:tplc="7D1AEC00" w:tentative="1">
      <w:start w:val="1"/>
      <w:numFmt w:val="bullet"/>
      <w:lvlText w:val="•"/>
      <w:lvlJc w:val="left"/>
      <w:pPr>
        <w:tabs>
          <w:tab w:val="num" w:pos="2880"/>
        </w:tabs>
        <w:ind w:left="2880" w:hanging="360"/>
      </w:pPr>
      <w:rPr>
        <w:rFonts w:ascii="Arial" w:hAnsi="Arial" w:hint="default"/>
      </w:rPr>
    </w:lvl>
    <w:lvl w:ilvl="4" w:tplc="522A80D2" w:tentative="1">
      <w:start w:val="1"/>
      <w:numFmt w:val="bullet"/>
      <w:lvlText w:val="•"/>
      <w:lvlJc w:val="left"/>
      <w:pPr>
        <w:tabs>
          <w:tab w:val="num" w:pos="3600"/>
        </w:tabs>
        <w:ind w:left="3600" w:hanging="360"/>
      </w:pPr>
      <w:rPr>
        <w:rFonts w:ascii="Arial" w:hAnsi="Arial" w:hint="default"/>
      </w:rPr>
    </w:lvl>
    <w:lvl w:ilvl="5" w:tplc="5A46BCF6" w:tentative="1">
      <w:start w:val="1"/>
      <w:numFmt w:val="bullet"/>
      <w:lvlText w:val="•"/>
      <w:lvlJc w:val="left"/>
      <w:pPr>
        <w:tabs>
          <w:tab w:val="num" w:pos="4320"/>
        </w:tabs>
        <w:ind w:left="4320" w:hanging="360"/>
      </w:pPr>
      <w:rPr>
        <w:rFonts w:ascii="Arial" w:hAnsi="Arial" w:hint="default"/>
      </w:rPr>
    </w:lvl>
    <w:lvl w:ilvl="6" w:tplc="A1163A68" w:tentative="1">
      <w:start w:val="1"/>
      <w:numFmt w:val="bullet"/>
      <w:lvlText w:val="•"/>
      <w:lvlJc w:val="left"/>
      <w:pPr>
        <w:tabs>
          <w:tab w:val="num" w:pos="5040"/>
        </w:tabs>
        <w:ind w:left="5040" w:hanging="360"/>
      </w:pPr>
      <w:rPr>
        <w:rFonts w:ascii="Arial" w:hAnsi="Arial" w:hint="default"/>
      </w:rPr>
    </w:lvl>
    <w:lvl w:ilvl="7" w:tplc="05B0B0C0" w:tentative="1">
      <w:start w:val="1"/>
      <w:numFmt w:val="bullet"/>
      <w:lvlText w:val="•"/>
      <w:lvlJc w:val="left"/>
      <w:pPr>
        <w:tabs>
          <w:tab w:val="num" w:pos="5760"/>
        </w:tabs>
        <w:ind w:left="5760" w:hanging="360"/>
      </w:pPr>
      <w:rPr>
        <w:rFonts w:ascii="Arial" w:hAnsi="Arial" w:hint="default"/>
      </w:rPr>
    </w:lvl>
    <w:lvl w:ilvl="8" w:tplc="692AE20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862240"/>
    <w:multiLevelType w:val="hybridMultilevel"/>
    <w:tmpl w:val="3B080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6C278BB"/>
    <w:multiLevelType w:val="hybridMultilevel"/>
    <w:tmpl w:val="90A6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7FE49BD"/>
    <w:multiLevelType w:val="hybridMultilevel"/>
    <w:tmpl w:val="25EAC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9F63CA"/>
    <w:multiLevelType w:val="hybridMultilevel"/>
    <w:tmpl w:val="14BA93A2"/>
    <w:lvl w:ilvl="0" w:tplc="3320B2BA">
      <w:start w:val="1"/>
      <w:numFmt w:val="bullet"/>
      <w:lvlText w:val="•"/>
      <w:lvlJc w:val="left"/>
      <w:pPr>
        <w:tabs>
          <w:tab w:val="num" w:pos="720"/>
        </w:tabs>
        <w:ind w:left="720" w:hanging="360"/>
      </w:pPr>
      <w:rPr>
        <w:rFonts w:ascii="Arial" w:hAnsi="Arial" w:hint="default"/>
      </w:rPr>
    </w:lvl>
    <w:lvl w:ilvl="1" w:tplc="2D7C62CC" w:tentative="1">
      <w:start w:val="1"/>
      <w:numFmt w:val="bullet"/>
      <w:lvlText w:val="•"/>
      <w:lvlJc w:val="left"/>
      <w:pPr>
        <w:tabs>
          <w:tab w:val="num" w:pos="1440"/>
        </w:tabs>
        <w:ind w:left="1440" w:hanging="360"/>
      </w:pPr>
      <w:rPr>
        <w:rFonts w:ascii="Arial" w:hAnsi="Arial" w:hint="default"/>
      </w:rPr>
    </w:lvl>
    <w:lvl w:ilvl="2" w:tplc="CACC6D9E" w:tentative="1">
      <w:start w:val="1"/>
      <w:numFmt w:val="bullet"/>
      <w:lvlText w:val="•"/>
      <w:lvlJc w:val="left"/>
      <w:pPr>
        <w:tabs>
          <w:tab w:val="num" w:pos="2160"/>
        </w:tabs>
        <w:ind w:left="2160" w:hanging="360"/>
      </w:pPr>
      <w:rPr>
        <w:rFonts w:ascii="Arial" w:hAnsi="Arial" w:hint="default"/>
      </w:rPr>
    </w:lvl>
    <w:lvl w:ilvl="3" w:tplc="B1FA784A" w:tentative="1">
      <w:start w:val="1"/>
      <w:numFmt w:val="bullet"/>
      <w:lvlText w:val="•"/>
      <w:lvlJc w:val="left"/>
      <w:pPr>
        <w:tabs>
          <w:tab w:val="num" w:pos="2880"/>
        </w:tabs>
        <w:ind w:left="2880" w:hanging="360"/>
      </w:pPr>
      <w:rPr>
        <w:rFonts w:ascii="Arial" w:hAnsi="Arial" w:hint="default"/>
      </w:rPr>
    </w:lvl>
    <w:lvl w:ilvl="4" w:tplc="11A66A70" w:tentative="1">
      <w:start w:val="1"/>
      <w:numFmt w:val="bullet"/>
      <w:lvlText w:val="•"/>
      <w:lvlJc w:val="left"/>
      <w:pPr>
        <w:tabs>
          <w:tab w:val="num" w:pos="3600"/>
        </w:tabs>
        <w:ind w:left="3600" w:hanging="360"/>
      </w:pPr>
      <w:rPr>
        <w:rFonts w:ascii="Arial" w:hAnsi="Arial" w:hint="default"/>
      </w:rPr>
    </w:lvl>
    <w:lvl w:ilvl="5" w:tplc="DE585D70" w:tentative="1">
      <w:start w:val="1"/>
      <w:numFmt w:val="bullet"/>
      <w:lvlText w:val="•"/>
      <w:lvlJc w:val="left"/>
      <w:pPr>
        <w:tabs>
          <w:tab w:val="num" w:pos="4320"/>
        </w:tabs>
        <w:ind w:left="4320" w:hanging="360"/>
      </w:pPr>
      <w:rPr>
        <w:rFonts w:ascii="Arial" w:hAnsi="Arial" w:hint="default"/>
      </w:rPr>
    </w:lvl>
    <w:lvl w:ilvl="6" w:tplc="00726FBA" w:tentative="1">
      <w:start w:val="1"/>
      <w:numFmt w:val="bullet"/>
      <w:lvlText w:val="•"/>
      <w:lvlJc w:val="left"/>
      <w:pPr>
        <w:tabs>
          <w:tab w:val="num" w:pos="5040"/>
        </w:tabs>
        <w:ind w:left="5040" w:hanging="360"/>
      </w:pPr>
      <w:rPr>
        <w:rFonts w:ascii="Arial" w:hAnsi="Arial" w:hint="default"/>
      </w:rPr>
    </w:lvl>
    <w:lvl w:ilvl="7" w:tplc="D28CE3E2" w:tentative="1">
      <w:start w:val="1"/>
      <w:numFmt w:val="bullet"/>
      <w:lvlText w:val="•"/>
      <w:lvlJc w:val="left"/>
      <w:pPr>
        <w:tabs>
          <w:tab w:val="num" w:pos="5760"/>
        </w:tabs>
        <w:ind w:left="5760" w:hanging="360"/>
      </w:pPr>
      <w:rPr>
        <w:rFonts w:ascii="Arial" w:hAnsi="Arial" w:hint="default"/>
      </w:rPr>
    </w:lvl>
    <w:lvl w:ilvl="8" w:tplc="1AAEC64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CEF53B2"/>
    <w:multiLevelType w:val="hybridMultilevel"/>
    <w:tmpl w:val="5948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3A2BF4"/>
    <w:multiLevelType w:val="hybridMultilevel"/>
    <w:tmpl w:val="B6CC4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5C1FDB"/>
    <w:multiLevelType w:val="hybridMultilevel"/>
    <w:tmpl w:val="AD80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ED5591"/>
    <w:multiLevelType w:val="hybridMultilevel"/>
    <w:tmpl w:val="E63A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B13D3"/>
    <w:multiLevelType w:val="hybridMultilevel"/>
    <w:tmpl w:val="992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AF320A"/>
    <w:multiLevelType w:val="hybridMultilevel"/>
    <w:tmpl w:val="F172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E90B9A"/>
    <w:multiLevelType w:val="hybridMultilevel"/>
    <w:tmpl w:val="77544F20"/>
    <w:lvl w:ilvl="0" w:tplc="65D4DAEE">
      <w:numFmt w:val="bullet"/>
      <w:lvlText w:val=""/>
      <w:lvlJc w:val="left"/>
      <w:pPr>
        <w:ind w:left="1080" w:hanging="72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F442E6"/>
    <w:multiLevelType w:val="hybridMultilevel"/>
    <w:tmpl w:val="5924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9F0077"/>
    <w:multiLevelType w:val="hybridMultilevel"/>
    <w:tmpl w:val="54165106"/>
    <w:lvl w:ilvl="0" w:tplc="BC3E31E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FE212D"/>
    <w:multiLevelType w:val="hybridMultilevel"/>
    <w:tmpl w:val="ECE4A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1606AD7"/>
    <w:multiLevelType w:val="hybridMultilevel"/>
    <w:tmpl w:val="94A2A55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1D57C1E"/>
    <w:multiLevelType w:val="hybridMultilevel"/>
    <w:tmpl w:val="B3C4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5D4BAC"/>
    <w:multiLevelType w:val="hybridMultilevel"/>
    <w:tmpl w:val="6E90F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807F33"/>
    <w:multiLevelType w:val="hybridMultilevel"/>
    <w:tmpl w:val="307A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F97F3E"/>
    <w:multiLevelType w:val="hybridMultilevel"/>
    <w:tmpl w:val="65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DF5615"/>
    <w:multiLevelType w:val="multilevel"/>
    <w:tmpl w:val="C1A08990"/>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274" w:hanging="274"/>
      </w:pPr>
      <w:rPr>
        <w:rFonts w:ascii="Arial" w:hAnsi="Arial" w:cs="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FB70CC7"/>
    <w:multiLevelType w:val="hybridMultilevel"/>
    <w:tmpl w:val="D79CFB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506C33"/>
    <w:multiLevelType w:val="hybridMultilevel"/>
    <w:tmpl w:val="4F165CA6"/>
    <w:lvl w:ilvl="0" w:tplc="DA52F888">
      <w:start w:val="1"/>
      <w:numFmt w:val="bullet"/>
      <w:lvlText w:val="•"/>
      <w:lvlJc w:val="left"/>
      <w:pPr>
        <w:tabs>
          <w:tab w:val="num" w:pos="1080"/>
        </w:tabs>
        <w:ind w:left="1080" w:hanging="360"/>
      </w:pPr>
      <w:rPr>
        <w:rFonts w:ascii="Arial" w:hAnsi="Arial" w:hint="default"/>
      </w:rPr>
    </w:lvl>
    <w:lvl w:ilvl="1" w:tplc="FE046D92" w:tentative="1">
      <w:start w:val="1"/>
      <w:numFmt w:val="bullet"/>
      <w:lvlText w:val="•"/>
      <w:lvlJc w:val="left"/>
      <w:pPr>
        <w:tabs>
          <w:tab w:val="num" w:pos="1800"/>
        </w:tabs>
        <w:ind w:left="1800" w:hanging="360"/>
      </w:pPr>
      <w:rPr>
        <w:rFonts w:ascii="Arial" w:hAnsi="Arial" w:hint="default"/>
      </w:rPr>
    </w:lvl>
    <w:lvl w:ilvl="2" w:tplc="182E1C6C" w:tentative="1">
      <w:start w:val="1"/>
      <w:numFmt w:val="bullet"/>
      <w:lvlText w:val="•"/>
      <w:lvlJc w:val="left"/>
      <w:pPr>
        <w:tabs>
          <w:tab w:val="num" w:pos="2520"/>
        </w:tabs>
        <w:ind w:left="2520" w:hanging="360"/>
      </w:pPr>
      <w:rPr>
        <w:rFonts w:ascii="Arial" w:hAnsi="Arial" w:hint="default"/>
      </w:rPr>
    </w:lvl>
    <w:lvl w:ilvl="3" w:tplc="9B1AB2AC" w:tentative="1">
      <w:start w:val="1"/>
      <w:numFmt w:val="bullet"/>
      <w:lvlText w:val="•"/>
      <w:lvlJc w:val="left"/>
      <w:pPr>
        <w:tabs>
          <w:tab w:val="num" w:pos="3240"/>
        </w:tabs>
        <w:ind w:left="3240" w:hanging="360"/>
      </w:pPr>
      <w:rPr>
        <w:rFonts w:ascii="Arial" w:hAnsi="Arial" w:hint="default"/>
      </w:rPr>
    </w:lvl>
    <w:lvl w:ilvl="4" w:tplc="195E75BC" w:tentative="1">
      <w:start w:val="1"/>
      <w:numFmt w:val="bullet"/>
      <w:lvlText w:val="•"/>
      <w:lvlJc w:val="left"/>
      <w:pPr>
        <w:tabs>
          <w:tab w:val="num" w:pos="3960"/>
        </w:tabs>
        <w:ind w:left="3960" w:hanging="360"/>
      </w:pPr>
      <w:rPr>
        <w:rFonts w:ascii="Arial" w:hAnsi="Arial" w:hint="default"/>
      </w:rPr>
    </w:lvl>
    <w:lvl w:ilvl="5" w:tplc="0FCEA8DC" w:tentative="1">
      <w:start w:val="1"/>
      <w:numFmt w:val="bullet"/>
      <w:lvlText w:val="•"/>
      <w:lvlJc w:val="left"/>
      <w:pPr>
        <w:tabs>
          <w:tab w:val="num" w:pos="4680"/>
        </w:tabs>
        <w:ind w:left="4680" w:hanging="360"/>
      </w:pPr>
      <w:rPr>
        <w:rFonts w:ascii="Arial" w:hAnsi="Arial" w:hint="default"/>
      </w:rPr>
    </w:lvl>
    <w:lvl w:ilvl="6" w:tplc="74880742" w:tentative="1">
      <w:start w:val="1"/>
      <w:numFmt w:val="bullet"/>
      <w:lvlText w:val="•"/>
      <w:lvlJc w:val="left"/>
      <w:pPr>
        <w:tabs>
          <w:tab w:val="num" w:pos="5400"/>
        </w:tabs>
        <w:ind w:left="5400" w:hanging="360"/>
      </w:pPr>
      <w:rPr>
        <w:rFonts w:ascii="Arial" w:hAnsi="Arial" w:hint="default"/>
      </w:rPr>
    </w:lvl>
    <w:lvl w:ilvl="7" w:tplc="C9265A48" w:tentative="1">
      <w:start w:val="1"/>
      <w:numFmt w:val="bullet"/>
      <w:lvlText w:val="•"/>
      <w:lvlJc w:val="left"/>
      <w:pPr>
        <w:tabs>
          <w:tab w:val="num" w:pos="6120"/>
        </w:tabs>
        <w:ind w:left="6120" w:hanging="360"/>
      </w:pPr>
      <w:rPr>
        <w:rFonts w:ascii="Arial" w:hAnsi="Arial" w:hint="default"/>
      </w:rPr>
    </w:lvl>
    <w:lvl w:ilvl="8" w:tplc="10C6BFA0" w:tentative="1">
      <w:start w:val="1"/>
      <w:numFmt w:val="bullet"/>
      <w:lvlText w:val="•"/>
      <w:lvlJc w:val="left"/>
      <w:pPr>
        <w:tabs>
          <w:tab w:val="num" w:pos="6840"/>
        </w:tabs>
        <w:ind w:left="6840" w:hanging="360"/>
      </w:pPr>
      <w:rPr>
        <w:rFonts w:ascii="Arial" w:hAnsi="Arial" w:hint="default"/>
      </w:rPr>
    </w:lvl>
  </w:abstractNum>
  <w:abstractNum w:abstractNumId="50" w15:restartNumberingAfterBreak="0">
    <w:nsid w:val="764B6E52"/>
    <w:multiLevelType w:val="hybridMultilevel"/>
    <w:tmpl w:val="E5904B3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BA5CE9"/>
    <w:multiLevelType w:val="hybridMultilevel"/>
    <w:tmpl w:val="221E3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962DFC"/>
    <w:multiLevelType w:val="hybridMultilevel"/>
    <w:tmpl w:val="90AA3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CF364C"/>
    <w:multiLevelType w:val="hybridMultilevel"/>
    <w:tmpl w:val="874CF3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EE449C"/>
    <w:multiLevelType w:val="hybridMultilevel"/>
    <w:tmpl w:val="BB4C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2F0092"/>
    <w:multiLevelType w:val="hybridMultilevel"/>
    <w:tmpl w:val="1A9E6DEE"/>
    <w:lvl w:ilvl="0" w:tplc="B80AE9A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C31317B"/>
    <w:multiLevelType w:val="hybridMultilevel"/>
    <w:tmpl w:val="172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9949223">
    <w:abstractNumId w:val="23"/>
  </w:num>
  <w:num w:numId="2" w16cid:durableId="346299181">
    <w:abstractNumId w:val="47"/>
  </w:num>
  <w:num w:numId="3" w16cid:durableId="481965453">
    <w:abstractNumId w:val="10"/>
  </w:num>
  <w:num w:numId="4" w16cid:durableId="356275804">
    <w:abstractNumId w:val="5"/>
  </w:num>
  <w:num w:numId="5" w16cid:durableId="1420710013">
    <w:abstractNumId w:val="21"/>
  </w:num>
  <w:num w:numId="6" w16cid:durableId="216622847">
    <w:abstractNumId w:val="11"/>
  </w:num>
  <w:num w:numId="7" w16cid:durableId="1822769588">
    <w:abstractNumId w:val="20"/>
  </w:num>
  <w:num w:numId="8" w16cid:durableId="1362971051">
    <w:abstractNumId w:val="1"/>
  </w:num>
  <w:num w:numId="9" w16cid:durableId="1579055469">
    <w:abstractNumId w:val="3"/>
  </w:num>
  <w:num w:numId="10" w16cid:durableId="644895188">
    <w:abstractNumId w:val="14"/>
  </w:num>
  <w:num w:numId="11" w16cid:durableId="519393204">
    <w:abstractNumId w:val="57"/>
  </w:num>
  <w:num w:numId="12" w16cid:durableId="48919590">
    <w:abstractNumId w:val="16"/>
  </w:num>
  <w:num w:numId="13" w16cid:durableId="901670962">
    <w:abstractNumId w:val="32"/>
  </w:num>
  <w:num w:numId="14" w16cid:durableId="497694958">
    <w:abstractNumId w:val="39"/>
  </w:num>
  <w:num w:numId="15" w16cid:durableId="565651117">
    <w:abstractNumId w:val="4"/>
  </w:num>
  <w:num w:numId="16" w16cid:durableId="58792951">
    <w:abstractNumId w:val="2"/>
  </w:num>
  <w:num w:numId="17" w16cid:durableId="1638145969">
    <w:abstractNumId w:val="12"/>
  </w:num>
  <w:num w:numId="18" w16cid:durableId="666439043">
    <w:abstractNumId w:val="46"/>
  </w:num>
  <w:num w:numId="19" w16cid:durableId="448818723">
    <w:abstractNumId w:val="38"/>
  </w:num>
  <w:num w:numId="20" w16cid:durableId="932009258">
    <w:abstractNumId w:val="33"/>
  </w:num>
  <w:num w:numId="21" w16cid:durableId="1418210592">
    <w:abstractNumId w:val="56"/>
  </w:num>
  <w:num w:numId="22" w16cid:durableId="1586720707">
    <w:abstractNumId w:val="35"/>
  </w:num>
  <w:num w:numId="23" w16cid:durableId="580871238">
    <w:abstractNumId w:val="44"/>
  </w:num>
  <w:num w:numId="24" w16cid:durableId="13492183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9637128">
    <w:abstractNumId w:val="18"/>
  </w:num>
  <w:num w:numId="26" w16cid:durableId="611285572">
    <w:abstractNumId w:val="55"/>
  </w:num>
  <w:num w:numId="27" w16cid:durableId="724841336">
    <w:abstractNumId w:val="37"/>
  </w:num>
  <w:num w:numId="28" w16cid:durableId="1393039549">
    <w:abstractNumId w:val="26"/>
  </w:num>
  <w:num w:numId="29" w16cid:durableId="6029995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21288815">
    <w:abstractNumId w:val="45"/>
  </w:num>
  <w:num w:numId="31" w16cid:durableId="1976137487">
    <w:abstractNumId w:val="25"/>
  </w:num>
  <w:num w:numId="32" w16cid:durableId="1252198576">
    <w:abstractNumId w:val="31"/>
  </w:num>
  <w:num w:numId="33" w16cid:durableId="1043285380">
    <w:abstractNumId w:val="29"/>
  </w:num>
  <w:num w:numId="34" w16cid:durableId="1190803240">
    <w:abstractNumId w:val="19"/>
  </w:num>
  <w:num w:numId="35" w16cid:durableId="1487546381">
    <w:abstractNumId w:val="49"/>
  </w:num>
  <w:num w:numId="36" w16cid:durableId="1118522886">
    <w:abstractNumId w:val="42"/>
  </w:num>
  <w:num w:numId="37" w16cid:durableId="2073655179">
    <w:abstractNumId w:val="36"/>
  </w:num>
  <w:num w:numId="38" w16cid:durableId="939528360">
    <w:abstractNumId w:val="0"/>
  </w:num>
  <w:num w:numId="39" w16cid:durableId="1043091342">
    <w:abstractNumId w:val="7"/>
  </w:num>
  <w:num w:numId="40" w16cid:durableId="844056098">
    <w:abstractNumId w:val="41"/>
  </w:num>
  <w:num w:numId="41" w16cid:durableId="1980568231">
    <w:abstractNumId w:val="34"/>
  </w:num>
  <w:num w:numId="42" w16cid:durableId="1906379110">
    <w:abstractNumId w:val="6"/>
  </w:num>
  <w:num w:numId="43" w16cid:durableId="1353452093">
    <w:abstractNumId w:val="13"/>
  </w:num>
  <w:num w:numId="44" w16cid:durableId="216476914">
    <w:abstractNumId w:val="30"/>
  </w:num>
  <w:num w:numId="45" w16cid:durableId="323749040">
    <w:abstractNumId w:val="54"/>
  </w:num>
  <w:num w:numId="46" w16cid:durableId="1640068487">
    <w:abstractNumId w:val="27"/>
  </w:num>
  <w:num w:numId="47" w16cid:durableId="294219088">
    <w:abstractNumId w:val="52"/>
  </w:num>
  <w:num w:numId="48" w16cid:durableId="1681158253">
    <w:abstractNumId w:val="43"/>
  </w:num>
  <w:num w:numId="49" w16cid:durableId="638801161">
    <w:abstractNumId w:val="9"/>
  </w:num>
  <w:num w:numId="50" w16cid:durableId="569581369">
    <w:abstractNumId w:val="17"/>
  </w:num>
  <w:num w:numId="51" w16cid:durableId="1440419107">
    <w:abstractNumId w:val="15"/>
  </w:num>
  <w:num w:numId="52" w16cid:durableId="596867252">
    <w:abstractNumId w:val="50"/>
  </w:num>
  <w:num w:numId="53" w16cid:durableId="78716727">
    <w:abstractNumId w:val="28"/>
  </w:num>
  <w:num w:numId="54" w16cid:durableId="833451817">
    <w:abstractNumId w:val="8"/>
  </w:num>
  <w:num w:numId="55" w16cid:durableId="288559224">
    <w:abstractNumId w:val="51"/>
  </w:num>
  <w:num w:numId="56" w16cid:durableId="1568296974">
    <w:abstractNumId w:val="48"/>
  </w:num>
  <w:num w:numId="57" w16cid:durableId="758872128">
    <w:abstractNumId w:val="53"/>
  </w:num>
  <w:num w:numId="58" w16cid:durableId="1951470407">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FC"/>
    <w:rsid w:val="00000271"/>
    <w:rsid w:val="000002A9"/>
    <w:rsid w:val="00000574"/>
    <w:rsid w:val="00002A11"/>
    <w:rsid w:val="00002EA9"/>
    <w:rsid w:val="00003135"/>
    <w:rsid w:val="000031DC"/>
    <w:rsid w:val="000053CB"/>
    <w:rsid w:val="00005D7A"/>
    <w:rsid w:val="00005DE9"/>
    <w:rsid w:val="000062B0"/>
    <w:rsid w:val="0000654A"/>
    <w:rsid w:val="000071E9"/>
    <w:rsid w:val="0000780C"/>
    <w:rsid w:val="000106A8"/>
    <w:rsid w:val="00010C91"/>
    <w:rsid w:val="000110DB"/>
    <w:rsid w:val="0001124B"/>
    <w:rsid w:val="00012B97"/>
    <w:rsid w:val="00012FB2"/>
    <w:rsid w:val="00012FB4"/>
    <w:rsid w:val="000137B6"/>
    <w:rsid w:val="0001396E"/>
    <w:rsid w:val="00013F03"/>
    <w:rsid w:val="0001484B"/>
    <w:rsid w:val="00014B29"/>
    <w:rsid w:val="00014F6C"/>
    <w:rsid w:val="00016410"/>
    <w:rsid w:val="00016B98"/>
    <w:rsid w:val="00016C67"/>
    <w:rsid w:val="00017462"/>
    <w:rsid w:val="00017E0B"/>
    <w:rsid w:val="00017E21"/>
    <w:rsid w:val="000205F1"/>
    <w:rsid w:val="000209B2"/>
    <w:rsid w:val="00020E48"/>
    <w:rsid w:val="000223B4"/>
    <w:rsid w:val="00022724"/>
    <w:rsid w:val="00023064"/>
    <w:rsid w:val="0002315B"/>
    <w:rsid w:val="00023C18"/>
    <w:rsid w:val="00024C86"/>
    <w:rsid w:val="00024D26"/>
    <w:rsid w:val="00025C71"/>
    <w:rsid w:val="00026008"/>
    <w:rsid w:val="000261B3"/>
    <w:rsid w:val="000262DE"/>
    <w:rsid w:val="00026B49"/>
    <w:rsid w:val="00026B7A"/>
    <w:rsid w:val="00027032"/>
    <w:rsid w:val="000270F6"/>
    <w:rsid w:val="00030FAA"/>
    <w:rsid w:val="00031885"/>
    <w:rsid w:val="00031EF2"/>
    <w:rsid w:val="000324FA"/>
    <w:rsid w:val="0003272F"/>
    <w:rsid w:val="00032DFB"/>
    <w:rsid w:val="00033B12"/>
    <w:rsid w:val="00033BE2"/>
    <w:rsid w:val="00033DC1"/>
    <w:rsid w:val="00034444"/>
    <w:rsid w:val="00034543"/>
    <w:rsid w:val="000348DA"/>
    <w:rsid w:val="00034C4A"/>
    <w:rsid w:val="00034FCB"/>
    <w:rsid w:val="000354C8"/>
    <w:rsid w:val="00035DB7"/>
    <w:rsid w:val="00035DC3"/>
    <w:rsid w:val="00035F48"/>
    <w:rsid w:val="000364F5"/>
    <w:rsid w:val="00036520"/>
    <w:rsid w:val="0003655F"/>
    <w:rsid w:val="000365A3"/>
    <w:rsid w:val="00037763"/>
    <w:rsid w:val="00037ED2"/>
    <w:rsid w:val="00040F28"/>
    <w:rsid w:val="00041138"/>
    <w:rsid w:val="0004125F"/>
    <w:rsid w:val="0004171E"/>
    <w:rsid w:val="00041825"/>
    <w:rsid w:val="00042883"/>
    <w:rsid w:val="00042C90"/>
    <w:rsid w:val="00043466"/>
    <w:rsid w:val="000436BA"/>
    <w:rsid w:val="0004398B"/>
    <w:rsid w:val="00043CDD"/>
    <w:rsid w:val="00044B69"/>
    <w:rsid w:val="0004622D"/>
    <w:rsid w:val="00047B1C"/>
    <w:rsid w:val="00047B2A"/>
    <w:rsid w:val="000503FC"/>
    <w:rsid w:val="000506CC"/>
    <w:rsid w:val="000509EC"/>
    <w:rsid w:val="00050E57"/>
    <w:rsid w:val="00051E7E"/>
    <w:rsid w:val="00051F39"/>
    <w:rsid w:val="000527BB"/>
    <w:rsid w:val="00053044"/>
    <w:rsid w:val="000531CA"/>
    <w:rsid w:val="0005365C"/>
    <w:rsid w:val="00053E0D"/>
    <w:rsid w:val="00053E30"/>
    <w:rsid w:val="00054DD8"/>
    <w:rsid w:val="00054E0F"/>
    <w:rsid w:val="00055611"/>
    <w:rsid w:val="00056075"/>
    <w:rsid w:val="00056CF2"/>
    <w:rsid w:val="00057063"/>
    <w:rsid w:val="00057BB9"/>
    <w:rsid w:val="00057C16"/>
    <w:rsid w:val="00057C3B"/>
    <w:rsid w:val="00060517"/>
    <w:rsid w:val="000606BD"/>
    <w:rsid w:val="000610EC"/>
    <w:rsid w:val="000612E0"/>
    <w:rsid w:val="00061C98"/>
    <w:rsid w:val="00061EA8"/>
    <w:rsid w:val="00061EE4"/>
    <w:rsid w:val="0006201E"/>
    <w:rsid w:val="00062DDC"/>
    <w:rsid w:val="0006322C"/>
    <w:rsid w:val="0006323D"/>
    <w:rsid w:val="000632FC"/>
    <w:rsid w:val="00063DDC"/>
    <w:rsid w:val="00063F12"/>
    <w:rsid w:val="00064096"/>
    <w:rsid w:val="00064816"/>
    <w:rsid w:val="00064BBA"/>
    <w:rsid w:val="0006577B"/>
    <w:rsid w:val="000659B0"/>
    <w:rsid w:val="0006611F"/>
    <w:rsid w:val="0006624C"/>
    <w:rsid w:val="00066287"/>
    <w:rsid w:val="000662E0"/>
    <w:rsid w:val="00067488"/>
    <w:rsid w:val="000674CE"/>
    <w:rsid w:val="00067F11"/>
    <w:rsid w:val="000701B3"/>
    <w:rsid w:val="00070808"/>
    <w:rsid w:val="00070956"/>
    <w:rsid w:val="00070AB7"/>
    <w:rsid w:val="00070CDD"/>
    <w:rsid w:val="000710CA"/>
    <w:rsid w:val="00071221"/>
    <w:rsid w:val="00071B45"/>
    <w:rsid w:val="00071F13"/>
    <w:rsid w:val="00072C4B"/>
    <w:rsid w:val="00072E17"/>
    <w:rsid w:val="000733D6"/>
    <w:rsid w:val="00073A5B"/>
    <w:rsid w:val="00073B58"/>
    <w:rsid w:val="0007430E"/>
    <w:rsid w:val="00074366"/>
    <w:rsid w:val="00075EC2"/>
    <w:rsid w:val="00076770"/>
    <w:rsid w:val="00076850"/>
    <w:rsid w:val="00076E32"/>
    <w:rsid w:val="000773C5"/>
    <w:rsid w:val="000775A2"/>
    <w:rsid w:val="000776C4"/>
    <w:rsid w:val="00077B3A"/>
    <w:rsid w:val="000805D1"/>
    <w:rsid w:val="00080EC3"/>
    <w:rsid w:val="00081882"/>
    <w:rsid w:val="00081963"/>
    <w:rsid w:val="00081FDE"/>
    <w:rsid w:val="0008283E"/>
    <w:rsid w:val="000848EB"/>
    <w:rsid w:val="0008497B"/>
    <w:rsid w:val="00084B98"/>
    <w:rsid w:val="000852E8"/>
    <w:rsid w:val="000854D0"/>
    <w:rsid w:val="00085B47"/>
    <w:rsid w:val="00085C69"/>
    <w:rsid w:val="00085CFB"/>
    <w:rsid w:val="00085D69"/>
    <w:rsid w:val="00085EB2"/>
    <w:rsid w:val="000861B6"/>
    <w:rsid w:val="00086762"/>
    <w:rsid w:val="000867FC"/>
    <w:rsid w:val="00086DBA"/>
    <w:rsid w:val="00086E79"/>
    <w:rsid w:val="00086EB5"/>
    <w:rsid w:val="000870B2"/>
    <w:rsid w:val="00087A8F"/>
    <w:rsid w:val="00087BBD"/>
    <w:rsid w:val="0009084E"/>
    <w:rsid w:val="00091329"/>
    <w:rsid w:val="0009137F"/>
    <w:rsid w:val="0009139C"/>
    <w:rsid w:val="00091441"/>
    <w:rsid w:val="000914BB"/>
    <w:rsid w:val="00091614"/>
    <w:rsid w:val="000923E4"/>
    <w:rsid w:val="00092930"/>
    <w:rsid w:val="00093174"/>
    <w:rsid w:val="000934B8"/>
    <w:rsid w:val="00095116"/>
    <w:rsid w:val="000956BC"/>
    <w:rsid w:val="000959E5"/>
    <w:rsid w:val="00095B57"/>
    <w:rsid w:val="00095BB6"/>
    <w:rsid w:val="00095C4A"/>
    <w:rsid w:val="00095D53"/>
    <w:rsid w:val="00096680"/>
    <w:rsid w:val="00096786"/>
    <w:rsid w:val="000967B5"/>
    <w:rsid w:val="00096D15"/>
    <w:rsid w:val="00096E54"/>
    <w:rsid w:val="000972EE"/>
    <w:rsid w:val="000977CD"/>
    <w:rsid w:val="00097B6D"/>
    <w:rsid w:val="000A0411"/>
    <w:rsid w:val="000A0675"/>
    <w:rsid w:val="000A0AB3"/>
    <w:rsid w:val="000A1DED"/>
    <w:rsid w:val="000A211A"/>
    <w:rsid w:val="000A308D"/>
    <w:rsid w:val="000A3A57"/>
    <w:rsid w:val="000A3B85"/>
    <w:rsid w:val="000A456A"/>
    <w:rsid w:val="000A52FF"/>
    <w:rsid w:val="000A54D8"/>
    <w:rsid w:val="000A5940"/>
    <w:rsid w:val="000A5AE7"/>
    <w:rsid w:val="000A6470"/>
    <w:rsid w:val="000A66F0"/>
    <w:rsid w:val="000A68AC"/>
    <w:rsid w:val="000A70AA"/>
    <w:rsid w:val="000A75A1"/>
    <w:rsid w:val="000A7774"/>
    <w:rsid w:val="000A78E1"/>
    <w:rsid w:val="000A7C54"/>
    <w:rsid w:val="000A7EB3"/>
    <w:rsid w:val="000B0010"/>
    <w:rsid w:val="000B1D1F"/>
    <w:rsid w:val="000B2258"/>
    <w:rsid w:val="000B2CA0"/>
    <w:rsid w:val="000B38AC"/>
    <w:rsid w:val="000B3BCB"/>
    <w:rsid w:val="000B3F06"/>
    <w:rsid w:val="000B4213"/>
    <w:rsid w:val="000B4593"/>
    <w:rsid w:val="000B49DA"/>
    <w:rsid w:val="000B4AC8"/>
    <w:rsid w:val="000B5600"/>
    <w:rsid w:val="000B57C7"/>
    <w:rsid w:val="000B5B1E"/>
    <w:rsid w:val="000B7100"/>
    <w:rsid w:val="000B73D1"/>
    <w:rsid w:val="000B745A"/>
    <w:rsid w:val="000B7992"/>
    <w:rsid w:val="000B79CB"/>
    <w:rsid w:val="000B7C1E"/>
    <w:rsid w:val="000C00CD"/>
    <w:rsid w:val="000C02AD"/>
    <w:rsid w:val="000C048B"/>
    <w:rsid w:val="000C08F6"/>
    <w:rsid w:val="000C106B"/>
    <w:rsid w:val="000C129C"/>
    <w:rsid w:val="000C13F6"/>
    <w:rsid w:val="000C1F1F"/>
    <w:rsid w:val="000C21C8"/>
    <w:rsid w:val="000C239C"/>
    <w:rsid w:val="000C2495"/>
    <w:rsid w:val="000C2F4B"/>
    <w:rsid w:val="000C2F7D"/>
    <w:rsid w:val="000C38AB"/>
    <w:rsid w:val="000C3CB1"/>
    <w:rsid w:val="000C3D8B"/>
    <w:rsid w:val="000C4624"/>
    <w:rsid w:val="000C4AC1"/>
    <w:rsid w:val="000C4C65"/>
    <w:rsid w:val="000C4DA5"/>
    <w:rsid w:val="000C54D6"/>
    <w:rsid w:val="000C573D"/>
    <w:rsid w:val="000C5925"/>
    <w:rsid w:val="000C5F1E"/>
    <w:rsid w:val="000C5FD1"/>
    <w:rsid w:val="000C6A5F"/>
    <w:rsid w:val="000C6B6B"/>
    <w:rsid w:val="000C6EA7"/>
    <w:rsid w:val="000C6F85"/>
    <w:rsid w:val="000C71AA"/>
    <w:rsid w:val="000C746F"/>
    <w:rsid w:val="000C7D79"/>
    <w:rsid w:val="000C7DFD"/>
    <w:rsid w:val="000C7E8E"/>
    <w:rsid w:val="000D0EF1"/>
    <w:rsid w:val="000D0EF8"/>
    <w:rsid w:val="000D113F"/>
    <w:rsid w:val="000D1668"/>
    <w:rsid w:val="000D1896"/>
    <w:rsid w:val="000D1BC1"/>
    <w:rsid w:val="000D1FBF"/>
    <w:rsid w:val="000D1FC6"/>
    <w:rsid w:val="000D22DF"/>
    <w:rsid w:val="000D271E"/>
    <w:rsid w:val="000D2830"/>
    <w:rsid w:val="000D325E"/>
    <w:rsid w:val="000D34E7"/>
    <w:rsid w:val="000D3EE3"/>
    <w:rsid w:val="000D41F1"/>
    <w:rsid w:val="000D4901"/>
    <w:rsid w:val="000D49B9"/>
    <w:rsid w:val="000D5145"/>
    <w:rsid w:val="000D6470"/>
    <w:rsid w:val="000D7109"/>
    <w:rsid w:val="000D7237"/>
    <w:rsid w:val="000D74CF"/>
    <w:rsid w:val="000D7765"/>
    <w:rsid w:val="000D7ABA"/>
    <w:rsid w:val="000D7D68"/>
    <w:rsid w:val="000E02A2"/>
    <w:rsid w:val="000E065F"/>
    <w:rsid w:val="000E06C7"/>
    <w:rsid w:val="000E06D6"/>
    <w:rsid w:val="000E102F"/>
    <w:rsid w:val="000E11AD"/>
    <w:rsid w:val="000E12DE"/>
    <w:rsid w:val="000E15E7"/>
    <w:rsid w:val="000E1C04"/>
    <w:rsid w:val="000E1C22"/>
    <w:rsid w:val="000E201C"/>
    <w:rsid w:val="000E240C"/>
    <w:rsid w:val="000E33D6"/>
    <w:rsid w:val="000E34CB"/>
    <w:rsid w:val="000E3F39"/>
    <w:rsid w:val="000E3F43"/>
    <w:rsid w:val="000E456B"/>
    <w:rsid w:val="000E4601"/>
    <w:rsid w:val="000E5120"/>
    <w:rsid w:val="000E540E"/>
    <w:rsid w:val="000E5562"/>
    <w:rsid w:val="000E56C0"/>
    <w:rsid w:val="000E5DF7"/>
    <w:rsid w:val="000E63F5"/>
    <w:rsid w:val="000E6B1A"/>
    <w:rsid w:val="000E743C"/>
    <w:rsid w:val="000E76A9"/>
    <w:rsid w:val="000E76E6"/>
    <w:rsid w:val="000E78C1"/>
    <w:rsid w:val="000E7DA8"/>
    <w:rsid w:val="000E7E66"/>
    <w:rsid w:val="000E7EA8"/>
    <w:rsid w:val="000F0471"/>
    <w:rsid w:val="000F0713"/>
    <w:rsid w:val="000F1161"/>
    <w:rsid w:val="000F148E"/>
    <w:rsid w:val="000F1B1B"/>
    <w:rsid w:val="000F20B7"/>
    <w:rsid w:val="000F2B26"/>
    <w:rsid w:val="000F2B6D"/>
    <w:rsid w:val="000F2B76"/>
    <w:rsid w:val="000F2E18"/>
    <w:rsid w:val="000F3551"/>
    <w:rsid w:val="000F355B"/>
    <w:rsid w:val="000F3678"/>
    <w:rsid w:val="000F36C2"/>
    <w:rsid w:val="000F4324"/>
    <w:rsid w:val="000F4A23"/>
    <w:rsid w:val="000F4ECA"/>
    <w:rsid w:val="000F5814"/>
    <w:rsid w:val="000F5AF5"/>
    <w:rsid w:val="000F5B69"/>
    <w:rsid w:val="000F66BE"/>
    <w:rsid w:val="000F68F7"/>
    <w:rsid w:val="000F6AA1"/>
    <w:rsid w:val="000F707D"/>
    <w:rsid w:val="000F742E"/>
    <w:rsid w:val="000F75C1"/>
    <w:rsid w:val="000F7D2E"/>
    <w:rsid w:val="001001A2"/>
    <w:rsid w:val="00100811"/>
    <w:rsid w:val="00100B8C"/>
    <w:rsid w:val="00100FE1"/>
    <w:rsid w:val="001013B0"/>
    <w:rsid w:val="0010159E"/>
    <w:rsid w:val="00101C07"/>
    <w:rsid w:val="00101C92"/>
    <w:rsid w:val="00101DA5"/>
    <w:rsid w:val="00103528"/>
    <w:rsid w:val="00103FD4"/>
    <w:rsid w:val="001048F5"/>
    <w:rsid w:val="0010512F"/>
    <w:rsid w:val="0010655F"/>
    <w:rsid w:val="00106C78"/>
    <w:rsid w:val="00107B26"/>
    <w:rsid w:val="00107C9E"/>
    <w:rsid w:val="00107E0A"/>
    <w:rsid w:val="001100BE"/>
    <w:rsid w:val="001100F4"/>
    <w:rsid w:val="0011036E"/>
    <w:rsid w:val="0011042F"/>
    <w:rsid w:val="0011149F"/>
    <w:rsid w:val="0011187B"/>
    <w:rsid w:val="001118EA"/>
    <w:rsid w:val="00111B28"/>
    <w:rsid w:val="00111F88"/>
    <w:rsid w:val="001120E5"/>
    <w:rsid w:val="00113086"/>
    <w:rsid w:val="001135AC"/>
    <w:rsid w:val="0011366E"/>
    <w:rsid w:val="00113CE6"/>
    <w:rsid w:val="0011440A"/>
    <w:rsid w:val="001148A0"/>
    <w:rsid w:val="00114A6A"/>
    <w:rsid w:val="00114B41"/>
    <w:rsid w:val="00114EDF"/>
    <w:rsid w:val="0011545D"/>
    <w:rsid w:val="001154C8"/>
    <w:rsid w:val="00115922"/>
    <w:rsid w:val="00115945"/>
    <w:rsid w:val="0011604F"/>
    <w:rsid w:val="001166D1"/>
    <w:rsid w:val="00116A40"/>
    <w:rsid w:val="001174DD"/>
    <w:rsid w:val="00117AD7"/>
    <w:rsid w:val="00117C5A"/>
    <w:rsid w:val="00121488"/>
    <w:rsid w:val="00121A39"/>
    <w:rsid w:val="00122581"/>
    <w:rsid w:val="00122C27"/>
    <w:rsid w:val="00122E3D"/>
    <w:rsid w:val="00122F6D"/>
    <w:rsid w:val="00123086"/>
    <w:rsid w:val="001230CD"/>
    <w:rsid w:val="00123566"/>
    <w:rsid w:val="0012381B"/>
    <w:rsid w:val="00123896"/>
    <w:rsid w:val="0012411B"/>
    <w:rsid w:val="001244D0"/>
    <w:rsid w:val="00125364"/>
    <w:rsid w:val="00125B98"/>
    <w:rsid w:val="00125D83"/>
    <w:rsid w:val="00126507"/>
    <w:rsid w:val="001268E8"/>
    <w:rsid w:val="00126926"/>
    <w:rsid w:val="0012703C"/>
    <w:rsid w:val="00127236"/>
    <w:rsid w:val="00127380"/>
    <w:rsid w:val="0012740E"/>
    <w:rsid w:val="001274DD"/>
    <w:rsid w:val="00127809"/>
    <w:rsid w:val="001278FC"/>
    <w:rsid w:val="0013152A"/>
    <w:rsid w:val="00131948"/>
    <w:rsid w:val="00131AD3"/>
    <w:rsid w:val="00132911"/>
    <w:rsid w:val="00133028"/>
    <w:rsid w:val="001336F4"/>
    <w:rsid w:val="00133BEA"/>
    <w:rsid w:val="00134982"/>
    <w:rsid w:val="00135DB3"/>
    <w:rsid w:val="0013707A"/>
    <w:rsid w:val="0013784A"/>
    <w:rsid w:val="00137878"/>
    <w:rsid w:val="00137FAE"/>
    <w:rsid w:val="001414DC"/>
    <w:rsid w:val="00141595"/>
    <w:rsid w:val="00141738"/>
    <w:rsid w:val="001429C8"/>
    <w:rsid w:val="00142A57"/>
    <w:rsid w:val="00142F87"/>
    <w:rsid w:val="00142FE6"/>
    <w:rsid w:val="001430AB"/>
    <w:rsid w:val="00143528"/>
    <w:rsid w:val="001437DA"/>
    <w:rsid w:val="001439A9"/>
    <w:rsid w:val="00143AED"/>
    <w:rsid w:val="00143D26"/>
    <w:rsid w:val="00143E96"/>
    <w:rsid w:val="00144850"/>
    <w:rsid w:val="0014498E"/>
    <w:rsid w:val="00145588"/>
    <w:rsid w:val="00145A12"/>
    <w:rsid w:val="0014629F"/>
    <w:rsid w:val="0014673C"/>
    <w:rsid w:val="00146E4B"/>
    <w:rsid w:val="00146ED9"/>
    <w:rsid w:val="001470F4"/>
    <w:rsid w:val="0014744D"/>
    <w:rsid w:val="001475C2"/>
    <w:rsid w:val="0015002E"/>
    <w:rsid w:val="0015107F"/>
    <w:rsid w:val="00151EFF"/>
    <w:rsid w:val="001520F6"/>
    <w:rsid w:val="00152266"/>
    <w:rsid w:val="00152620"/>
    <w:rsid w:val="00152DFC"/>
    <w:rsid w:val="00152EEF"/>
    <w:rsid w:val="0015389E"/>
    <w:rsid w:val="00153CEB"/>
    <w:rsid w:val="00153F47"/>
    <w:rsid w:val="00154103"/>
    <w:rsid w:val="001541D6"/>
    <w:rsid w:val="001544E9"/>
    <w:rsid w:val="0015469D"/>
    <w:rsid w:val="00154BB9"/>
    <w:rsid w:val="001554E0"/>
    <w:rsid w:val="0015577E"/>
    <w:rsid w:val="0015598E"/>
    <w:rsid w:val="00155D24"/>
    <w:rsid w:val="00155E0A"/>
    <w:rsid w:val="0015662A"/>
    <w:rsid w:val="001604B8"/>
    <w:rsid w:val="00160C8B"/>
    <w:rsid w:val="00161E81"/>
    <w:rsid w:val="00162063"/>
    <w:rsid w:val="001622B6"/>
    <w:rsid w:val="001622CD"/>
    <w:rsid w:val="0016262C"/>
    <w:rsid w:val="001637DB"/>
    <w:rsid w:val="00163D7D"/>
    <w:rsid w:val="00164331"/>
    <w:rsid w:val="00164AFC"/>
    <w:rsid w:val="00164D7A"/>
    <w:rsid w:val="00164F3E"/>
    <w:rsid w:val="00165179"/>
    <w:rsid w:val="001659A7"/>
    <w:rsid w:val="00165A7A"/>
    <w:rsid w:val="00165E55"/>
    <w:rsid w:val="001662AF"/>
    <w:rsid w:val="001669B4"/>
    <w:rsid w:val="00166B95"/>
    <w:rsid w:val="00167187"/>
    <w:rsid w:val="00167BE2"/>
    <w:rsid w:val="0017019D"/>
    <w:rsid w:val="0017113D"/>
    <w:rsid w:val="00171E13"/>
    <w:rsid w:val="001721FE"/>
    <w:rsid w:val="001725EC"/>
    <w:rsid w:val="0017289D"/>
    <w:rsid w:val="00172B7C"/>
    <w:rsid w:val="00173D95"/>
    <w:rsid w:val="0017414F"/>
    <w:rsid w:val="00174186"/>
    <w:rsid w:val="001742DE"/>
    <w:rsid w:val="0017465A"/>
    <w:rsid w:val="00174966"/>
    <w:rsid w:val="0017513A"/>
    <w:rsid w:val="00175F16"/>
    <w:rsid w:val="00175FFA"/>
    <w:rsid w:val="00176420"/>
    <w:rsid w:val="0017683D"/>
    <w:rsid w:val="001768A3"/>
    <w:rsid w:val="001774B1"/>
    <w:rsid w:val="00177B7D"/>
    <w:rsid w:val="001801DD"/>
    <w:rsid w:val="00180408"/>
    <w:rsid w:val="00180C26"/>
    <w:rsid w:val="00180F8D"/>
    <w:rsid w:val="00181CB6"/>
    <w:rsid w:val="00183340"/>
    <w:rsid w:val="0018399A"/>
    <w:rsid w:val="00183C31"/>
    <w:rsid w:val="001841BD"/>
    <w:rsid w:val="00184551"/>
    <w:rsid w:val="00184F31"/>
    <w:rsid w:val="00185FB0"/>
    <w:rsid w:val="0018640B"/>
    <w:rsid w:val="001869B7"/>
    <w:rsid w:val="00186BAC"/>
    <w:rsid w:val="00187169"/>
    <w:rsid w:val="001879E9"/>
    <w:rsid w:val="00187F4D"/>
    <w:rsid w:val="00190A87"/>
    <w:rsid w:val="001911D2"/>
    <w:rsid w:val="00191992"/>
    <w:rsid w:val="00191DB9"/>
    <w:rsid w:val="00192D15"/>
    <w:rsid w:val="001934B3"/>
    <w:rsid w:val="001939BB"/>
    <w:rsid w:val="00194052"/>
    <w:rsid w:val="00194638"/>
    <w:rsid w:val="001948C3"/>
    <w:rsid w:val="001949C9"/>
    <w:rsid w:val="0019527F"/>
    <w:rsid w:val="0019539B"/>
    <w:rsid w:val="001954F9"/>
    <w:rsid w:val="001955DA"/>
    <w:rsid w:val="00195EA5"/>
    <w:rsid w:val="0019638F"/>
    <w:rsid w:val="0019678E"/>
    <w:rsid w:val="00196AC6"/>
    <w:rsid w:val="00196D6B"/>
    <w:rsid w:val="00196ED5"/>
    <w:rsid w:val="00197F10"/>
    <w:rsid w:val="001A01A5"/>
    <w:rsid w:val="001A0348"/>
    <w:rsid w:val="001A07A7"/>
    <w:rsid w:val="001A09A7"/>
    <w:rsid w:val="001A0D53"/>
    <w:rsid w:val="001A0EBA"/>
    <w:rsid w:val="001A11DF"/>
    <w:rsid w:val="001A1BDE"/>
    <w:rsid w:val="001A26C5"/>
    <w:rsid w:val="001A2BED"/>
    <w:rsid w:val="001A41D2"/>
    <w:rsid w:val="001A4258"/>
    <w:rsid w:val="001A42E8"/>
    <w:rsid w:val="001A443C"/>
    <w:rsid w:val="001A4A2E"/>
    <w:rsid w:val="001A4E7D"/>
    <w:rsid w:val="001A55C6"/>
    <w:rsid w:val="001A56BA"/>
    <w:rsid w:val="001A7088"/>
    <w:rsid w:val="001A757F"/>
    <w:rsid w:val="001B035D"/>
    <w:rsid w:val="001B05E6"/>
    <w:rsid w:val="001B0DF0"/>
    <w:rsid w:val="001B1A63"/>
    <w:rsid w:val="001B1DA7"/>
    <w:rsid w:val="001B21B4"/>
    <w:rsid w:val="001B2B1A"/>
    <w:rsid w:val="001B2C4C"/>
    <w:rsid w:val="001B30B8"/>
    <w:rsid w:val="001B385F"/>
    <w:rsid w:val="001B38E5"/>
    <w:rsid w:val="001B39B5"/>
    <w:rsid w:val="001B3DF0"/>
    <w:rsid w:val="001B4D56"/>
    <w:rsid w:val="001B503C"/>
    <w:rsid w:val="001B50A1"/>
    <w:rsid w:val="001B57DA"/>
    <w:rsid w:val="001B5868"/>
    <w:rsid w:val="001B5A7E"/>
    <w:rsid w:val="001B5E03"/>
    <w:rsid w:val="001B658A"/>
    <w:rsid w:val="001B66C3"/>
    <w:rsid w:val="001B6A66"/>
    <w:rsid w:val="001B7286"/>
    <w:rsid w:val="001B775C"/>
    <w:rsid w:val="001B7BC3"/>
    <w:rsid w:val="001B7DC1"/>
    <w:rsid w:val="001B7E78"/>
    <w:rsid w:val="001B7F6F"/>
    <w:rsid w:val="001C0352"/>
    <w:rsid w:val="001C040B"/>
    <w:rsid w:val="001C053B"/>
    <w:rsid w:val="001C05FE"/>
    <w:rsid w:val="001C0764"/>
    <w:rsid w:val="001C0839"/>
    <w:rsid w:val="001C0998"/>
    <w:rsid w:val="001C099A"/>
    <w:rsid w:val="001C0B4B"/>
    <w:rsid w:val="001C1143"/>
    <w:rsid w:val="001C1145"/>
    <w:rsid w:val="001C13A7"/>
    <w:rsid w:val="001C1672"/>
    <w:rsid w:val="001C1B47"/>
    <w:rsid w:val="001C1E0A"/>
    <w:rsid w:val="001C227E"/>
    <w:rsid w:val="001C2536"/>
    <w:rsid w:val="001C2669"/>
    <w:rsid w:val="001C2739"/>
    <w:rsid w:val="001C2779"/>
    <w:rsid w:val="001C33E7"/>
    <w:rsid w:val="001C34C5"/>
    <w:rsid w:val="001C3665"/>
    <w:rsid w:val="001C3855"/>
    <w:rsid w:val="001C38C0"/>
    <w:rsid w:val="001C4430"/>
    <w:rsid w:val="001C4479"/>
    <w:rsid w:val="001C5680"/>
    <w:rsid w:val="001C59E5"/>
    <w:rsid w:val="001C5D4C"/>
    <w:rsid w:val="001C6398"/>
    <w:rsid w:val="001C65CC"/>
    <w:rsid w:val="001C7041"/>
    <w:rsid w:val="001C70A7"/>
    <w:rsid w:val="001C7155"/>
    <w:rsid w:val="001C738A"/>
    <w:rsid w:val="001C76EF"/>
    <w:rsid w:val="001C7D9F"/>
    <w:rsid w:val="001C7DE6"/>
    <w:rsid w:val="001D0A61"/>
    <w:rsid w:val="001D0BEC"/>
    <w:rsid w:val="001D0CF7"/>
    <w:rsid w:val="001D152E"/>
    <w:rsid w:val="001D1B54"/>
    <w:rsid w:val="001D2179"/>
    <w:rsid w:val="001D2200"/>
    <w:rsid w:val="001D329D"/>
    <w:rsid w:val="001D33FD"/>
    <w:rsid w:val="001D399D"/>
    <w:rsid w:val="001D3BC2"/>
    <w:rsid w:val="001D3C18"/>
    <w:rsid w:val="001D49F5"/>
    <w:rsid w:val="001D4DD3"/>
    <w:rsid w:val="001D5049"/>
    <w:rsid w:val="001D5190"/>
    <w:rsid w:val="001D5372"/>
    <w:rsid w:val="001D58A2"/>
    <w:rsid w:val="001D5C5C"/>
    <w:rsid w:val="001D5D2E"/>
    <w:rsid w:val="001D5DA8"/>
    <w:rsid w:val="001D62E4"/>
    <w:rsid w:val="001D6386"/>
    <w:rsid w:val="001D6763"/>
    <w:rsid w:val="001D69EF"/>
    <w:rsid w:val="001D7017"/>
    <w:rsid w:val="001D72E0"/>
    <w:rsid w:val="001E0CC1"/>
    <w:rsid w:val="001E0F22"/>
    <w:rsid w:val="001E186C"/>
    <w:rsid w:val="001E1BE0"/>
    <w:rsid w:val="001E1E11"/>
    <w:rsid w:val="001E2343"/>
    <w:rsid w:val="001E2826"/>
    <w:rsid w:val="001E29B6"/>
    <w:rsid w:val="001E2C17"/>
    <w:rsid w:val="001E2FE1"/>
    <w:rsid w:val="001E3129"/>
    <w:rsid w:val="001E328D"/>
    <w:rsid w:val="001E3888"/>
    <w:rsid w:val="001E3B15"/>
    <w:rsid w:val="001E3D23"/>
    <w:rsid w:val="001E3D38"/>
    <w:rsid w:val="001E408A"/>
    <w:rsid w:val="001E4AC9"/>
    <w:rsid w:val="001E5A37"/>
    <w:rsid w:val="001E5F02"/>
    <w:rsid w:val="001E5FA8"/>
    <w:rsid w:val="001E6279"/>
    <w:rsid w:val="001E6346"/>
    <w:rsid w:val="001E6451"/>
    <w:rsid w:val="001E6DFA"/>
    <w:rsid w:val="001E78BC"/>
    <w:rsid w:val="001E7A27"/>
    <w:rsid w:val="001E7E58"/>
    <w:rsid w:val="001F03B5"/>
    <w:rsid w:val="001F04E3"/>
    <w:rsid w:val="001F07D6"/>
    <w:rsid w:val="001F1B62"/>
    <w:rsid w:val="001F2064"/>
    <w:rsid w:val="001F20AF"/>
    <w:rsid w:val="001F2281"/>
    <w:rsid w:val="001F22EA"/>
    <w:rsid w:val="001F25C0"/>
    <w:rsid w:val="001F2748"/>
    <w:rsid w:val="001F2F93"/>
    <w:rsid w:val="001F3A34"/>
    <w:rsid w:val="001F57E5"/>
    <w:rsid w:val="001F5B30"/>
    <w:rsid w:val="001F6B76"/>
    <w:rsid w:val="001F6C3F"/>
    <w:rsid w:val="001F700D"/>
    <w:rsid w:val="00200251"/>
    <w:rsid w:val="002002F0"/>
    <w:rsid w:val="00201209"/>
    <w:rsid w:val="00201334"/>
    <w:rsid w:val="0020156A"/>
    <w:rsid w:val="002015E0"/>
    <w:rsid w:val="00201A1B"/>
    <w:rsid w:val="00201CB4"/>
    <w:rsid w:val="002020B4"/>
    <w:rsid w:val="00202D0B"/>
    <w:rsid w:val="00203766"/>
    <w:rsid w:val="00203E3D"/>
    <w:rsid w:val="00204323"/>
    <w:rsid w:val="002053AD"/>
    <w:rsid w:val="002055C9"/>
    <w:rsid w:val="002056AE"/>
    <w:rsid w:val="00205DDA"/>
    <w:rsid w:val="00205FE8"/>
    <w:rsid w:val="00206221"/>
    <w:rsid w:val="00206711"/>
    <w:rsid w:val="00206857"/>
    <w:rsid w:val="00206E17"/>
    <w:rsid w:val="00207103"/>
    <w:rsid w:val="0020747B"/>
    <w:rsid w:val="00210170"/>
    <w:rsid w:val="00210235"/>
    <w:rsid w:val="00210530"/>
    <w:rsid w:val="002105D2"/>
    <w:rsid w:val="00210B14"/>
    <w:rsid w:val="00211189"/>
    <w:rsid w:val="00211989"/>
    <w:rsid w:val="00211C06"/>
    <w:rsid w:val="0021228B"/>
    <w:rsid w:val="002124B5"/>
    <w:rsid w:val="00212DFA"/>
    <w:rsid w:val="002131BA"/>
    <w:rsid w:val="002136B2"/>
    <w:rsid w:val="00213F13"/>
    <w:rsid w:val="00214133"/>
    <w:rsid w:val="00214D14"/>
    <w:rsid w:val="0021536E"/>
    <w:rsid w:val="0021635F"/>
    <w:rsid w:val="00216494"/>
    <w:rsid w:val="00216BC0"/>
    <w:rsid w:val="0021772A"/>
    <w:rsid w:val="002177C6"/>
    <w:rsid w:val="00217A8F"/>
    <w:rsid w:val="00217E7B"/>
    <w:rsid w:val="00217F42"/>
    <w:rsid w:val="0022029B"/>
    <w:rsid w:val="0022039F"/>
    <w:rsid w:val="002206DD"/>
    <w:rsid w:val="00220874"/>
    <w:rsid w:val="00221BD8"/>
    <w:rsid w:val="00222144"/>
    <w:rsid w:val="00222767"/>
    <w:rsid w:val="00222C26"/>
    <w:rsid w:val="00222D33"/>
    <w:rsid w:val="0022311B"/>
    <w:rsid w:val="00223ACF"/>
    <w:rsid w:val="0022409B"/>
    <w:rsid w:val="00224406"/>
    <w:rsid w:val="00224635"/>
    <w:rsid w:val="00224B17"/>
    <w:rsid w:val="00224BB3"/>
    <w:rsid w:val="00225351"/>
    <w:rsid w:val="00225396"/>
    <w:rsid w:val="00225843"/>
    <w:rsid w:val="00225C14"/>
    <w:rsid w:val="0022698F"/>
    <w:rsid w:val="00226B73"/>
    <w:rsid w:val="00227629"/>
    <w:rsid w:val="00227CC7"/>
    <w:rsid w:val="00230170"/>
    <w:rsid w:val="0023020B"/>
    <w:rsid w:val="00230BB5"/>
    <w:rsid w:val="00230C35"/>
    <w:rsid w:val="00230DF2"/>
    <w:rsid w:val="00231170"/>
    <w:rsid w:val="002311F2"/>
    <w:rsid w:val="00231618"/>
    <w:rsid w:val="002316A9"/>
    <w:rsid w:val="00231E35"/>
    <w:rsid w:val="00232C11"/>
    <w:rsid w:val="00233442"/>
    <w:rsid w:val="002337B9"/>
    <w:rsid w:val="00234985"/>
    <w:rsid w:val="0023507A"/>
    <w:rsid w:val="00235111"/>
    <w:rsid w:val="002359A4"/>
    <w:rsid w:val="00235EFE"/>
    <w:rsid w:val="00236182"/>
    <w:rsid w:val="00237F52"/>
    <w:rsid w:val="002408EB"/>
    <w:rsid w:val="00241230"/>
    <w:rsid w:val="00241DA3"/>
    <w:rsid w:val="00242437"/>
    <w:rsid w:val="00242A71"/>
    <w:rsid w:val="002436BF"/>
    <w:rsid w:val="00243E1D"/>
    <w:rsid w:val="0024425F"/>
    <w:rsid w:val="00244371"/>
    <w:rsid w:val="00244E4E"/>
    <w:rsid w:val="00245317"/>
    <w:rsid w:val="00245C08"/>
    <w:rsid w:val="0024651E"/>
    <w:rsid w:val="002468BA"/>
    <w:rsid w:val="0025109F"/>
    <w:rsid w:val="00251936"/>
    <w:rsid w:val="00251953"/>
    <w:rsid w:val="00252CB4"/>
    <w:rsid w:val="00252EB6"/>
    <w:rsid w:val="00252EB7"/>
    <w:rsid w:val="00252FE7"/>
    <w:rsid w:val="0025346B"/>
    <w:rsid w:val="002535BD"/>
    <w:rsid w:val="002537F0"/>
    <w:rsid w:val="00253E14"/>
    <w:rsid w:val="00253E74"/>
    <w:rsid w:val="00254B04"/>
    <w:rsid w:val="002552E1"/>
    <w:rsid w:val="00255411"/>
    <w:rsid w:val="00255F11"/>
    <w:rsid w:val="002565D7"/>
    <w:rsid w:val="00256652"/>
    <w:rsid w:val="00256675"/>
    <w:rsid w:val="00256BB3"/>
    <w:rsid w:val="002572A1"/>
    <w:rsid w:val="00260E5A"/>
    <w:rsid w:val="0026179E"/>
    <w:rsid w:val="00261D17"/>
    <w:rsid w:val="00262238"/>
    <w:rsid w:val="002624D7"/>
    <w:rsid w:val="00262D2B"/>
    <w:rsid w:val="00262E59"/>
    <w:rsid w:val="00262EC5"/>
    <w:rsid w:val="0026326D"/>
    <w:rsid w:val="002632AC"/>
    <w:rsid w:val="00263ADD"/>
    <w:rsid w:val="00263DD2"/>
    <w:rsid w:val="00263EC8"/>
    <w:rsid w:val="00263F1C"/>
    <w:rsid w:val="0026478E"/>
    <w:rsid w:val="00264F87"/>
    <w:rsid w:val="0026535A"/>
    <w:rsid w:val="002654B1"/>
    <w:rsid w:val="00265908"/>
    <w:rsid w:val="00265D13"/>
    <w:rsid w:val="002661B9"/>
    <w:rsid w:val="002665F8"/>
    <w:rsid w:val="00266610"/>
    <w:rsid w:val="00266700"/>
    <w:rsid w:val="00267A8D"/>
    <w:rsid w:val="00270265"/>
    <w:rsid w:val="002703B1"/>
    <w:rsid w:val="002708AA"/>
    <w:rsid w:val="0027091B"/>
    <w:rsid w:val="00270A59"/>
    <w:rsid w:val="002710C2"/>
    <w:rsid w:val="002711ED"/>
    <w:rsid w:val="0027133D"/>
    <w:rsid w:val="00271A9A"/>
    <w:rsid w:val="00271F27"/>
    <w:rsid w:val="0027220C"/>
    <w:rsid w:val="002724EB"/>
    <w:rsid w:val="002724FC"/>
    <w:rsid w:val="002728AC"/>
    <w:rsid w:val="002730F6"/>
    <w:rsid w:val="002740E6"/>
    <w:rsid w:val="00274351"/>
    <w:rsid w:val="002743FF"/>
    <w:rsid w:val="0027490E"/>
    <w:rsid w:val="00274DBD"/>
    <w:rsid w:val="00274EDA"/>
    <w:rsid w:val="0027500A"/>
    <w:rsid w:val="0027521B"/>
    <w:rsid w:val="002755B3"/>
    <w:rsid w:val="002761B9"/>
    <w:rsid w:val="002764D2"/>
    <w:rsid w:val="00276941"/>
    <w:rsid w:val="0027726D"/>
    <w:rsid w:val="002773A4"/>
    <w:rsid w:val="00277533"/>
    <w:rsid w:val="002775F9"/>
    <w:rsid w:val="00277A14"/>
    <w:rsid w:val="00277A89"/>
    <w:rsid w:val="00277F9C"/>
    <w:rsid w:val="002803B4"/>
    <w:rsid w:val="002803DE"/>
    <w:rsid w:val="002805C7"/>
    <w:rsid w:val="002805D8"/>
    <w:rsid w:val="002808D2"/>
    <w:rsid w:val="00280EE2"/>
    <w:rsid w:val="00281199"/>
    <w:rsid w:val="002816AA"/>
    <w:rsid w:val="002818C4"/>
    <w:rsid w:val="00281BC9"/>
    <w:rsid w:val="00282687"/>
    <w:rsid w:val="00282956"/>
    <w:rsid w:val="00282F5D"/>
    <w:rsid w:val="00283221"/>
    <w:rsid w:val="002834D8"/>
    <w:rsid w:val="00283AA5"/>
    <w:rsid w:val="00283F79"/>
    <w:rsid w:val="00284015"/>
    <w:rsid w:val="00284B75"/>
    <w:rsid w:val="00285219"/>
    <w:rsid w:val="00285683"/>
    <w:rsid w:val="002857A3"/>
    <w:rsid w:val="00285968"/>
    <w:rsid w:val="00285A31"/>
    <w:rsid w:val="002862AF"/>
    <w:rsid w:val="0028633B"/>
    <w:rsid w:val="0028647E"/>
    <w:rsid w:val="0028692A"/>
    <w:rsid w:val="00286AA1"/>
    <w:rsid w:val="00286D9B"/>
    <w:rsid w:val="00286DE3"/>
    <w:rsid w:val="00286FA6"/>
    <w:rsid w:val="002871A8"/>
    <w:rsid w:val="002876AF"/>
    <w:rsid w:val="0028798A"/>
    <w:rsid w:val="002879C1"/>
    <w:rsid w:val="00290788"/>
    <w:rsid w:val="00290A75"/>
    <w:rsid w:val="00290C75"/>
    <w:rsid w:val="002920D6"/>
    <w:rsid w:val="0029231C"/>
    <w:rsid w:val="00292E24"/>
    <w:rsid w:val="00293056"/>
    <w:rsid w:val="0029327B"/>
    <w:rsid w:val="002937B2"/>
    <w:rsid w:val="0029382C"/>
    <w:rsid w:val="002939F6"/>
    <w:rsid w:val="00294229"/>
    <w:rsid w:val="002945FF"/>
    <w:rsid w:val="002946EB"/>
    <w:rsid w:val="00294AD5"/>
    <w:rsid w:val="00295209"/>
    <w:rsid w:val="00295509"/>
    <w:rsid w:val="002959DB"/>
    <w:rsid w:val="00295C37"/>
    <w:rsid w:val="00296060"/>
    <w:rsid w:val="0029668F"/>
    <w:rsid w:val="00296945"/>
    <w:rsid w:val="002975C9"/>
    <w:rsid w:val="00297C9E"/>
    <w:rsid w:val="002A0312"/>
    <w:rsid w:val="002A0A6B"/>
    <w:rsid w:val="002A0C72"/>
    <w:rsid w:val="002A1546"/>
    <w:rsid w:val="002A1A76"/>
    <w:rsid w:val="002A226D"/>
    <w:rsid w:val="002A22E9"/>
    <w:rsid w:val="002A2345"/>
    <w:rsid w:val="002A2D49"/>
    <w:rsid w:val="002A2E1D"/>
    <w:rsid w:val="002A3524"/>
    <w:rsid w:val="002A36FA"/>
    <w:rsid w:val="002A3E5E"/>
    <w:rsid w:val="002A4843"/>
    <w:rsid w:val="002A5122"/>
    <w:rsid w:val="002A5155"/>
    <w:rsid w:val="002A54A7"/>
    <w:rsid w:val="002A5EFA"/>
    <w:rsid w:val="002A6984"/>
    <w:rsid w:val="002A6991"/>
    <w:rsid w:val="002A78A9"/>
    <w:rsid w:val="002B0EED"/>
    <w:rsid w:val="002B126E"/>
    <w:rsid w:val="002B19C3"/>
    <w:rsid w:val="002B1AD6"/>
    <w:rsid w:val="002B2240"/>
    <w:rsid w:val="002B25C5"/>
    <w:rsid w:val="002B2733"/>
    <w:rsid w:val="002B2B87"/>
    <w:rsid w:val="002B2C08"/>
    <w:rsid w:val="002B418A"/>
    <w:rsid w:val="002B4190"/>
    <w:rsid w:val="002B433A"/>
    <w:rsid w:val="002B44E6"/>
    <w:rsid w:val="002B45C9"/>
    <w:rsid w:val="002B49E9"/>
    <w:rsid w:val="002B4E0B"/>
    <w:rsid w:val="002B5C50"/>
    <w:rsid w:val="002B61B0"/>
    <w:rsid w:val="002B6537"/>
    <w:rsid w:val="002B6852"/>
    <w:rsid w:val="002B68CE"/>
    <w:rsid w:val="002B75B8"/>
    <w:rsid w:val="002B76AB"/>
    <w:rsid w:val="002B7A63"/>
    <w:rsid w:val="002C02A3"/>
    <w:rsid w:val="002C02A8"/>
    <w:rsid w:val="002C03D8"/>
    <w:rsid w:val="002C0643"/>
    <w:rsid w:val="002C19A2"/>
    <w:rsid w:val="002C266B"/>
    <w:rsid w:val="002C29B0"/>
    <w:rsid w:val="002C3044"/>
    <w:rsid w:val="002C33BF"/>
    <w:rsid w:val="002C46D7"/>
    <w:rsid w:val="002C4DCE"/>
    <w:rsid w:val="002C54F9"/>
    <w:rsid w:val="002C5A04"/>
    <w:rsid w:val="002C6A69"/>
    <w:rsid w:val="002C6CE1"/>
    <w:rsid w:val="002C73EE"/>
    <w:rsid w:val="002C7E2C"/>
    <w:rsid w:val="002C7FB4"/>
    <w:rsid w:val="002D0125"/>
    <w:rsid w:val="002D09AB"/>
    <w:rsid w:val="002D2619"/>
    <w:rsid w:val="002D31DC"/>
    <w:rsid w:val="002D44F0"/>
    <w:rsid w:val="002D4C8F"/>
    <w:rsid w:val="002D5046"/>
    <w:rsid w:val="002D53A5"/>
    <w:rsid w:val="002D585F"/>
    <w:rsid w:val="002D5AFA"/>
    <w:rsid w:val="002D5E80"/>
    <w:rsid w:val="002D5FE0"/>
    <w:rsid w:val="002D60D0"/>
    <w:rsid w:val="002D65DC"/>
    <w:rsid w:val="002D6748"/>
    <w:rsid w:val="002D6B17"/>
    <w:rsid w:val="002D6FD1"/>
    <w:rsid w:val="002D72FC"/>
    <w:rsid w:val="002D7305"/>
    <w:rsid w:val="002D743E"/>
    <w:rsid w:val="002D7F1A"/>
    <w:rsid w:val="002E025C"/>
    <w:rsid w:val="002E0A2D"/>
    <w:rsid w:val="002E0E78"/>
    <w:rsid w:val="002E0FFF"/>
    <w:rsid w:val="002E1C22"/>
    <w:rsid w:val="002E2128"/>
    <w:rsid w:val="002E21BF"/>
    <w:rsid w:val="002E21FE"/>
    <w:rsid w:val="002E2A90"/>
    <w:rsid w:val="002E2AE7"/>
    <w:rsid w:val="002E3FB3"/>
    <w:rsid w:val="002E49A7"/>
    <w:rsid w:val="002E4A4C"/>
    <w:rsid w:val="002E4F10"/>
    <w:rsid w:val="002E4F8B"/>
    <w:rsid w:val="002E51FF"/>
    <w:rsid w:val="002E57F9"/>
    <w:rsid w:val="002E597C"/>
    <w:rsid w:val="002E5B05"/>
    <w:rsid w:val="002E61AB"/>
    <w:rsid w:val="002E6423"/>
    <w:rsid w:val="002E6A89"/>
    <w:rsid w:val="002E6F90"/>
    <w:rsid w:val="002F01EB"/>
    <w:rsid w:val="002F03B6"/>
    <w:rsid w:val="002F05D3"/>
    <w:rsid w:val="002F0665"/>
    <w:rsid w:val="002F069E"/>
    <w:rsid w:val="002F0A92"/>
    <w:rsid w:val="002F175A"/>
    <w:rsid w:val="002F212C"/>
    <w:rsid w:val="002F214A"/>
    <w:rsid w:val="002F21D4"/>
    <w:rsid w:val="002F24E7"/>
    <w:rsid w:val="002F31B1"/>
    <w:rsid w:val="002F382B"/>
    <w:rsid w:val="002F3F60"/>
    <w:rsid w:val="002F42A2"/>
    <w:rsid w:val="002F430F"/>
    <w:rsid w:val="002F461E"/>
    <w:rsid w:val="002F48FE"/>
    <w:rsid w:val="002F4B99"/>
    <w:rsid w:val="002F522F"/>
    <w:rsid w:val="002F5450"/>
    <w:rsid w:val="002F6121"/>
    <w:rsid w:val="002F67D7"/>
    <w:rsid w:val="002F6D74"/>
    <w:rsid w:val="002F7261"/>
    <w:rsid w:val="00300123"/>
    <w:rsid w:val="003010DD"/>
    <w:rsid w:val="00301D74"/>
    <w:rsid w:val="00302774"/>
    <w:rsid w:val="003028AE"/>
    <w:rsid w:val="00303169"/>
    <w:rsid w:val="00303634"/>
    <w:rsid w:val="003036DF"/>
    <w:rsid w:val="00303AE1"/>
    <w:rsid w:val="00303FD3"/>
    <w:rsid w:val="00304102"/>
    <w:rsid w:val="003045F8"/>
    <w:rsid w:val="00305144"/>
    <w:rsid w:val="00305248"/>
    <w:rsid w:val="0030563A"/>
    <w:rsid w:val="00305961"/>
    <w:rsid w:val="003059F7"/>
    <w:rsid w:val="00305B29"/>
    <w:rsid w:val="00305EA3"/>
    <w:rsid w:val="003060AE"/>
    <w:rsid w:val="0030689B"/>
    <w:rsid w:val="00306B6D"/>
    <w:rsid w:val="00307144"/>
    <w:rsid w:val="00307305"/>
    <w:rsid w:val="00307E92"/>
    <w:rsid w:val="00310B8D"/>
    <w:rsid w:val="00310F01"/>
    <w:rsid w:val="0031120F"/>
    <w:rsid w:val="00311530"/>
    <w:rsid w:val="003115A2"/>
    <w:rsid w:val="00311613"/>
    <w:rsid w:val="00312C17"/>
    <w:rsid w:val="003134A5"/>
    <w:rsid w:val="003138C2"/>
    <w:rsid w:val="00314287"/>
    <w:rsid w:val="003157F2"/>
    <w:rsid w:val="003157F5"/>
    <w:rsid w:val="00315E41"/>
    <w:rsid w:val="00316320"/>
    <w:rsid w:val="00316345"/>
    <w:rsid w:val="00316E04"/>
    <w:rsid w:val="00316EEE"/>
    <w:rsid w:val="0031787E"/>
    <w:rsid w:val="003179F8"/>
    <w:rsid w:val="00317C7D"/>
    <w:rsid w:val="00317EC2"/>
    <w:rsid w:val="00320275"/>
    <w:rsid w:val="00320905"/>
    <w:rsid w:val="00320B8E"/>
    <w:rsid w:val="00320CD5"/>
    <w:rsid w:val="00320D18"/>
    <w:rsid w:val="003210A5"/>
    <w:rsid w:val="00321606"/>
    <w:rsid w:val="00321964"/>
    <w:rsid w:val="00321EAB"/>
    <w:rsid w:val="00322538"/>
    <w:rsid w:val="0032313E"/>
    <w:rsid w:val="003231C5"/>
    <w:rsid w:val="003232DC"/>
    <w:rsid w:val="003233CD"/>
    <w:rsid w:val="00323443"/>
    <w:rsid w:val="00324654"/>
    <w:rsid w:val="003248AE"/>
    <w:rsid w:val="00324E71"/>
    <w:rsid w:val="0032533A"/>
    <w:rsid w:val="0032533C"/>
    <w:rsid w:val="003257E9"/>
    <w:rsid w:val="003261A5"/>
    <w:rsid w:val="00326899"/>
    <w:rsid w:val="00326D9E"/>
    <w:rsid w:val="00326E1D"/>
    <w:rsid w:val="003270E2"/>
    <w:rsid w:val="003279C2"/>
    <w:rsid w:val="003311D5"/>
    <w:rsid w:val="00331791"/>
    <w:rsid w:val="00331830"/>
    <w:rsid w:val="00332218"/>
    <w:rsid w:val="00332F83"/>
    <w:rsid w:val="00333E85"/>
    <w:rsid w:val="0033414F"/>
    <w:rsid w:val="003341DA"/>
    <w:rsid w:val="0033461C"/>
    <w:rsid w:val="00334A9A"/>
    <w:rsid w:val="00334EEA"/>
    <w:rsid w:val="003350BF"/>
    <w:rsid w:val="00335A11"/>
    <w:rsid w:val="00335CF0"/>
    <w:rsid w:val="00335E47"/>
    <w:rsid w:val="00336554"/>
    <w:rsid w:val="00336F79"/>
    <w:rsid w:val="003371A8"/>
    <w:rsid w:val="003379BA"/>
    <w:rsid w:val="00337FFA"/>
    <w:rsid w:val="003404AE"/>
    <w:rsid w:val="003408CE"/>
    <w:rsid w:val="00340BA2"/>
    <w:rsid w:val="00340CC8"/>
    <w:rsid w:val="0034108D"/>
    <w:rsid w:val="00341422"/>
    <w:rsid w:val="00341C2A"/>
    <w:rsid w:val="00342737"/>
    <w:rsid w:val="0034277F"/>
    <w:rsid w:val="00342783"/>
    <w:rsid w:val="00342829"/>
    <w:rsid w:val="00342A14"/>
    <w:rsid w:val="0034304A"/>
    <w:rsid w:val="00343166"/>
    <w:rsid w:val="003434EB"/>
    <w:rsid w:val="0034387F"/>
    <w:rsid w:val="00343ABE"/>
    <w:rsid w:val="00343CCE"/>
    <w:rsid w:val="003445C2"/>
    <w:rsid w:val="00344673"/>
    <w:rsid w:val="00344DE9"/>
    <w:rsid w:val="00346BEF"/>
    <w:rsid w:val="00346C6E"/>
    <w:rsid w:val="00347142"/>
    <w:rsid w:val="0034764F"/>
    <w:rsid w:val="003476F9"/>
    <w:rsid w:val="00347989"/>
    <w:rsid w:val="00347C0A"/>
    <w:rsid w:val="00347D3E"/>
    <w:rsid w:val="00350043"/>
    <w:rsid w:val="00350102"/>
    <w:rsid w:val="00350278"/>
    <w:rsid w:val="003509C5"/>
    <w:rsid w:val="00350A53"/>
    <w:rsid w:val="00350E58"/>
    <w:rsid w:val="003510D7"/>
    <w:rsid w:val="003517D8"/>
    <w:rsid w:val="00351B4F"/>
    <w:rsid w:val="003520CA"/>
    <w:rsid w:val="00352601"/>
    <w:rsid w:val="00352740"/>
    <w:rsid w:val="00352804"/>
    <w:rsid w:val="00352F6E"/>
    <w:rsid w:val="00353184"/>
    <w:rsid w:val="003531D0"/>
    <w:rsid w:val="003534D0"/>
    <w:rsid w:val="00353BFA"/>
    <w:rsid w:val="00354297"/>
    <w:rsid w:val="003545A9"/>
    <w:rsid w:val="00354963"/>
    <w:rsid w:val="00354A80"/>
    <w:rsid w:val="00354B2B"/>
    <w:rsid w:val="00354BC2"/>
    <w:rsid w:val="003551D6"/>
    <w:rsid w:val="00355967"/>
    <w:rsid w:val="00355A6A"/>
    <w:rsid w:val="003565DE"/>
    <w:rsid w:val="0035699C"/>
    <w:rsid w:val="00357357"/>
    <w:rsid w:val="00357C99"/>
    <w:rsid w:val="0036027D"/>
    <w:rsid w:val="00360686"/>
    <w:rsid w:val="00360AC4"/>
    <w:rsid w:val="00360CA4"/>
    <w:rsid w:val="00360E71"/>
    <w:rsid w:val="00361518"/>
    <w:rsid w:val="0036186B"/>
    <w:rsid w:val="00361CFC"/>
    <w:rsid w:val="00361DCC"/>
    <w:rsid w:val="00361DF9"/>
    <w:rsid w:val="00362087"/>
    <w:rsid w:val="00362568"/>
    <w:rsid w:val="003629EA"/>
    <w:rsid w:val="003629FE"/>
    <w:rsid w:val="00362E24"/>
    <w:rsid w:val="0036309E"/>
    <w:rsid w:val="00363285"/>
    <w:rsid w:val="0036360D"/>
    <w:rsid w:val="00364259"/>
    <w:rsid w:val="003653A4"/>
    <w:rsid w:val="003657CC"/>
    <w:rsid w:val="00366116"/>
    <w:rsid w:val="00366968"/>
    <w:rsid w:val="0036696E"/>
    <w:rsid w:val="00367185"/>
    <w:rsid w:val="00367EEA"/>
    <w:rsid w:val="00367FFE"/>
    <w:rsid w:val="00370260"/>
    <w:rsid w:val="00370B0F"/>
    <w:rsid w:val="0037126E"/>
    <w:rsid w:val="0037179A"/>
    <w:rsid w:val="00371E2F"/>
    <w:rsid w:val="00372973"/>
    <w:rsid w:val="00372C2C"/>
    <w:rsid w:val="00373720"/>
    <w:rsid w:val="0037374F"/>
    <w:rsid w:val="003743BE"/>
    <w:rsid w:val="003746AC"/>
    <w:rsid w:val="00374B79"/>
    <w:rsid w:val="00374D5E"/>
    <w:rsid w:val="00374FD6"/>
    <w:rsid w:val="00375542"/>
    <w:rsid w:val="00375BC4"/>
    <w:rsid w:val="00375FBE"/>
    <w:rsid w:val="00375FD1"/>
    <w:rsid w:val="00376437"/>
    <w:rsid w:val="0037677A"/>
    <w:rsid w:val="00376A34"/>
    <w:rsid w:val="00376ED1"/>
    <w:rsid w:val="00377593"/>
    <w:rsid w:val="0038010C"/>
    <w:rsid w:val="00380174"/>
    <w:rsid w:val="0038090C"/>
    <w:rsid w:val="00381851"/>
    <w:rsid w:val="00381C03"/>
    <w:rsid w:val="00382DEC"/>
    <w:rsid w:val="00383717"/>
    <w:rsid w:val="003838C6"/>
    <w:rsid w:val="00383B42"/>
    <w:rsid w:val="00383BB7"/>
    <w:rsid w:val="00384672"/>
    <w:rsid w:val="00384BF8"/>
    <w:rsid w:val="00384DBF"/>
    <w:rsid w:val="00384F58"/>
    <w:rsid w:val="0038522B"/>
    <w:rsid w:val="00385613"/>
    <w:rsid w:val="00385E70"/>
    <w:rsid w:val="003866F8"/>
    <w:rsid w:val="00386AC9"/>
    <w:rsid w:val="003879F7"/>
    <w:rsid w:val="00390278"/>
    <w:rsid w:val="00390C4F"/>
    <w:rsid w:val="00390CD5"/>
    <w:rsid w:val="003912AD"/>
    <w:rsid w:val="003915BA"/>
    <w:rsid w:val="00391B24"/>
    <w:rsid w:val="00392758"/>
    <w:rsid w:val="003927B6"/>
    <w:rsid w:val="0039408C"/>
    <w:rsid w:val="00394CEB"/>
    <w:rsid w:val="003950EE"/>
    <w:rsid w:val="0039541E"/>
    <w:rsid w:val="003954B8"/>
    <w:rsid w:val="00395B63"/>
    <w:rsid w:val="00395C31"/>
    <w:rsid w:val="00397192"/>
    <w:rsid w:val="0039794A"/>
    <w:rsid w:val="00397FF6"/>
    <w:rsid w:val="003A0384"/>
    <w:rsid w:val="003A05BF"/>
    <w:rsid w:val="003A0F83"/>
    <w:rsid w:val="003A0FFF"/>
    <w:rsid w:val="003A1AB2"/>
    <w:rsid w:val="003A1B8A"/>
    <w:rsid w:val="003A264A"/>
    <w:rsid w:val="003A2A0A"/>
    <w:rsid w:val="003A2BB1"/>
    <w:rsid w:val="003A302D"/>
    <w:rsid w:val="003A3918"/>
    <w:rsid w:val="003A3A1C"/>
    <w:rsid w:val="003A4476"/>
    <w:rsid w:val="003A51F8"/>
    <w:rsid w:val="003A5AC3"/>
    <w:rsid w:val="003A5D17"/>
    <w:rsid w:val="003A627C"/>
    <w:rsid w:val="003A6574"/>
    <w:rsid w:val="003A6A2A"/>
    <w:rsid w:val="003A6A83"/>
    <w:rsid w:val="003A6A9B"/>
    <w:rsid w:val="003A6DD7"/>
    <w:rsid w:val="003A7009"/>
    <w:rsid w:val="003A7C04"/>
    <w:rsid w:val="003B04C9"/>
    <w:rsid w:val="003B0C6C"/>
    <w:rsid w:val="003B17F7"/>
    <w:rsid w:val="003B2A80"/>
    <w:rsid w:val="003B2CB3"/>
    <w:rsid w:val="003B2EA7"/>
    <w:rsid w:val="003B3122"/>
    <w:rsid w:val="003B3191"/>
    <w:rsid w:val="003B3C40"/>
    <w:rsid w:val="003B4023"/>
    <w:rsid w:val="003B4A6F"/>
    <w:rsid w:val="003B57E1"/>
    <w:rsid w:val="003B58DC"/>
    <w:rsid w:val="003B5CDF"/>
    <w:rsid w:val="003B67FA"/>
    <w:rsid w:val="003B6860"/>
    <w:rsid w:val="003B770D"/>
    <w:rsid w:val="003B7DA7"/>
    <w:rsid w:val="003B7F7F"/>
    <w:rsid w:val="003C0138"/>
    <w:rsid w:val="003C05F7"/>
    <w:rsid w:val="003C0670"/>
    <w:rsid w:val="003C0B4C"/>
    <w:rsid w:val="003C0BFD"/>
    <w:rsid w:val="003C138E"/>
    <w:rsid w:val="003C1A00"/>
    <w:rsid w:val="003C1F61"/>
    <w:rsid w:val="003C2C25"/>
    <w:rsid w:val="003C31AA"/>
    <w:rsid w:val="003C3727"/>
    <w:rsid w:val="003C3879"/>
    <w:rsid w:val="003C3E18"/>
    <w:rsid w:val="003C44EF"/>
    <w:rsid w:val="003C50CE"/>
    <w:rsid w:val="003C56F9"/>
    <w:rsid w:val="003C599F"/>
    <w:rsid w:val="003C5E5B"/>
    <w:rsid w:val="003C607F"/>
    <w:rsid w:val="003C6D32"/>
    <w:rsid w:val="003C72A1"/>
    <w:rsid w:val="003C76B9"/>
    <w:rsid w:val="003C7BA2"/>
    <w:rsid w:val="003C7DA9"/>
    <w:rsid w:val="003D0000"/>
    <w:rsid w:val="003D0085"/>
    <w:rsid w:val="003D05D6"/>
    <w:rsid w:val="003D0DB1"/>
    <w:rsid w:val="003D162C"/>
    <w:rsid w:val="003D1BCE"/>
    <w:rsid w:val="003D1C5F"/>
    <w:rsid w:val="003D1D4C"/>
    <w:rsid w:val="003D1D73"/>
    <w:rsid w:val="003D21E6"/>
    <w:rsid w:val="003D2253"/>
    <w:rsid w:val="003D2CE7"/>
    <w:rsid w:val="003D2D1C"/>
    <w:rsid w:val="003D454F"/>
    <w:rsid w:val="003D515D"/>
    <w:rsid w:val="003D5266"/>
    <w:rsid w:val="003D580A"/>
    <w:rsid w:val="003D6ED8"/>
    <w:rsid w:val="003D730E"/>
    <w:rsid w:val="003D74E4"/>
    <w:rsid w:val="003D76AC"/>
    <w:rsid w:val="003D78A2"/>
    <w:rsid w:val="003D7A53"/>
    <w:rsid w:val="003D7B0C"/>
    <w:rsid w:val="003E0331"/>
    <w:rsid w:val="003E085F"/>
    <w:rsid w:val="003E0A56"/>
    <w:rsid w:val="003E1660"/>
    <w:rsid w:val="003E1C0C"/>
    <w:rsid w:val="003E1ED2"/>
    <w:rsid w:val="003E2337"/>
    <w:rsid w:val="003E2EE7"/>
    <w:rsid w:val="003E320A"/>
    <w:rsid w:val="003E3457"/>
    <w:rsid w:val="003E34A8"/>
    <w:rsid w:val="003E3BD0"/>
    <w:rsid w:val="003E4388"/>
    <w:rsid w:val="003E4E96"/>
    <w:rsid w:val="003E5BFE"/>
    <w:rsid w:val="003E6241"/>
    <w:rsid w:val="003E6B77"/>
    <w:rsid w:val="003E77C0"/>
    <w:rsid w:val="003F03AD"/>
    <w:rsid w:val="003F0465"/>
    <w:rsid w:val="003F0814"/>
    <w:rsid w:val="003F0888"/>
    <w:rsid w:val="003F0A0A"/>
    <w:rsid w:val="003F0A6E"/>
    <w:rsid w:val="003F0B98"/>
    <w:rsid w:val="003F0F66"/>
    <w:rsid w:val="003F2195"/>
    <w:rsid w:val="003F2397"/>
    <w:rsid w:val="003F2B71"/>
    <w:rsid w:val="003F3D6E"/>
    <w:rsid w:val="003F5005"/>
    <w:rsid w:val="003F51DE"/>
    <w:rsid w:val="003F5AA4"/>
    <w:rsid w:val="003F5EA7"/>
    <w:rsid w:val="003F5FF5"/>
    <w:rsid w:val="003F62A3"/>
    <w:rsid w:val="003F6494"/>
    <w:rsid w:val="003F6B47"/>
    <w:rsid w:val="003F7194"/>
    <w:rsid w:val="003F73EE"/>
    <w:rsid w:val="003F7917"/>
    <w:rsid w:val="003F7C5D"/>
    <w:rsid w:val="00400059"/>
    <w:rsid w:val="00400257"/>
    <w:rsid w:val="00401723"/>
    <w:rsid w:val="0040185C"/>
    <w:rsid w:val="00401D14"/>
    <w:rsid w:val="00401E8E"/>
    <w:rsid w:val="00402788"/>
    <w:rsid w:val="004027CD"/>
    <w:rsid w:val="004029F2"/>
    <w:rsid w:val="00402BA4"/>
    <w:rsid w:val="004036D9"/>
    <w:rsid w:val="00403889"/>
    <w:rsid w:val="00403D6A"/>
    <w:rsid w:val="00403DA0"/>
    <w:rsid w:val="00405195"/>
    <w:rsid w:val="00405BE4"/>
    <w:rsid w:val="00405CE8"/>
    <w:rsid w:val="00405E17"/>
    <w:rsid w:val="00407989"/>
    <w:rsid w:val="00410303"/>
    <w:rsid w:val="00410B4A"/>
    <w:rsid w:val="0041123D"/>
    <w:rsid w:val="0041237B"/>
    <w:rsid w:val="00412863"/>
    <w:rsid w:val="00412CD2"/>
    <w:rsid w:val="00412D4F"/>
    <w:rsid w:val="004132DE"/>
    <w:rsid w:val="00413555"/>
    <w:rsid w:val="004135E1"/>
    <w:rsid w:val="00413A3D"/>
    <w:rsid w:val="00414261"/>
    <w:rsid w:val="00414F4F"/>
    <w:rsid w:val="004152EA"/>
    <w:rsid w:val="00415A0E"/>
    <w:rsid w:val="00415AC6"/>
    <w:rsid w:val="004164EB"/>
    <w:rsid w:val="00416596"/>
    <w:rsid w:val="004165A4"/>
    <w:rsid w:val="004165BE"/>
    <w:rsid w:val="00417695"/>
    <w:rsid w:val="00417A47"/>
    <w:rsid w:val="00417E4F"/>
    <w:rsid w:val="00420164"/>
    <w:rsid w:val="0042040F"/>
    <w:rsid w:val="00421893"/>
    <w:rsid w:val="00422AE6"/>
    <w:rsid w:val="00422B5C"/>
    <w:rsid w:val="00422E1E"/>
    <w:rsid w:val="00422E60"/>
    <w:rsid w:val="00423A58"/>
    <w:rsid w:val="00423A8E"/>
    <w:rsid w:val="004240B7"/>
    <w:rsid w:val="004241D6"/>
    <w:rsid w:val="004246D4"/>
    <w:rsid w:val="00424EE6"/>
    <w:rsid w:val="00425123"/>
    <w:rsid w:val="004254E8"/>
    <w:rsid w:val="00425D15"/>
    <w:rsid w:val="00425FA8"/>
    <w:rsid w:val="0042608C"/>
    <w:rsid w:val="0042626E"/>
    <w:rsid w:val="004270C3"/>
    <w:rsid w:val="00427BE3"/>
    <w:rsid w:val="0043173F"/>
    <w:rsid w:val="00431854"/>
    <w:rsid w:val="00431D1C"/>
    <w:rsid w:val="00432B64"/>
    <w:rsid w:val="004330EC"/>
    <w:rsid w:val="0043356F"/>
    <w:rsid w:val="00433603"/>
    <w:rsid w:val="0043409F"/>
    <w:rsid w:val="004341B1"/>
    <w:rsid w:val="0043468F"/>
    <w:rsid w:val="0043539E"/>
    <w:rsid w:val="00435A7A"/>
    <w:rsid w:val="00435C03"/>
    <w:rsid w:val="00436100"/>
    <w:rsid w:val="00436604"/>
    <w:rsid w:val="0043780B"/>
    <w:rsid w:val="00437986"/>
    <w:rsid w:val="00437FD5"/>
    <w:rsid w:val="00440468"/>
    <w:rsid w:val="00441025"/>
    <w:rsid w:val="0044118D"/>
    <w:rsid w:val="004413DF"/>
    <w:rsid w:val="00441622"/>
    <w:rsid w:val="004418F6"/>
    <w:rsid w:val="004419AC"/>
    <w:rsid w:val="00442292"/>
    <w:rsid w:val="004424E5"/>
    <w:rsid w:val="004430E5"/>
    <w:rsid w:val="004439C2"/>
    <w:rsid w:val="00444195"/>
    <w:rsid w:val="004453F4"/>
    <w:rsid w:val="00445446"/>
    <w:rsid w:val="0044586A"/>
    <w:rsid w:val="00446070"/>
    <w:rsid w:val="00446155"/>
    <w:rsid w:val="004463E0"/>
    <w:rsid w:val="004471F0"/>
    <w:rsid w:val="004472B3"/>
    <w:rsid w:val="00447946"/>
    <w:rsid w:val="00447EEC"/>
    <w:rsid w:val="00451336"/>
    <w:rsid w:val="00452500"/>
    <w:rsid w:val="004528B2"/>
    <w:rsid w:val="00452A27"/>
    <w:rsid w:val="00453621"/>
    <w:rsid w:val="00453888"/>
    <w:rsid w:val="00453A51"/>
    <w:rsid w:val="00453C19"/>
    <w:rsid w:val="00453D25"/>
    <w:rsid w:val="004546FC"/>
    <w:rsid w:val="00454A52"/>
    <w:rsid w:val="00454D7D"/>
    <w:rsid w:val="00455A9E"/>
    <w:rsid w:val="0045608C"/>
    <w:rsid w:val="00456321"/>
    <w:rsid w:val="004564CD"/>
    <w:rsid w:val="004565E8"/>
    <w:rsid w:val="004569C3"/>
    <w:rsid w:val="00457EF2"/>
    <w:rsid w:val="004605EA"/>
    <w:rsid w:val="00460AA2"/>
    <w:rsid w:val="00460CC3"/>
    <w:rsid w:val="00460F13"/>
    <w:rsid w:val="00461894"/>
    <w:rsid w:val="004622B7"/>
    <w:rsid w:val="00462CE2"/>
    <w:rsid w:val="004632EB"/>
    <w:rsid w:val="00463EB6"/>
    <w:rsid w:val="00464527"/>
    <w:rsid w:val="0046457C"/>
    <w:rsid w:val="00464EC4"/>
    <w:rsid w:val="00465224"/>
    <w:rsid w:val="00465247"/>
    <w:rsid w:val="004658E2"/>
    <w:rsid w:val="00465BE5"/>
    <w:rsid w:val="00465C09"/>
    <w:rsid w:val="00465C99"/>
    <w:rsid w:val="00465E3F"/>
    <w:rsid w:val="00466327"/>
    <w:rsid w:val="00467873"/>
    <w:rsid w:val="00467DFE"/>
    <w:rsid w:val="00470EB7"/>
    <w:rsid w:val="00471241"/>
    <w:rsid w:val="004719E0"/>
    <w:rsid w:val="00471F4C"/>
    <w:rsid w:val="004726F4"/>
    <w:rsid w:val="004729B9"/>
    <w:rsid w:val="00472B2D"/>
    <w:rsid w:val="00472B7F"/>
    <w:rsid w:val="00472ECD"/>
    <w:rsid w:val="00473B7F"/>
    <w:rsid w:val="00473D33"/>
    <w:rsid w:val="00474548"/>
    <w:rsid w:val="00474F1A"/>
    <w:rsid w:val="00475448"/>
    <w:rsid w:val="004754AA"/>
    <w:rsid w:val="00475AD4"/>
    <w:rsid w:val="00475E22"/>
    <w:rsid w:val="00476405"/>
    <w:rsid w:val="00476439"/>
    <w:rsid w:val="0047655D"/>
    <w:rsid w:val="004769B6"/>
    <w:rsid w:val="00476C8F"/>
    <w:rsid w:val="00476E48"/>
    <w:rsid w:val="00477084"/>
    <w:rsid w:val="0047786D"/>
    <w:rsid w:val="004803DE"/>
    <w:rsid w:val="00481376"/>
    <w:rsid w:val="004815B6"/>
    <w:rsid w:val="004815BD"/>
    <w:rsid w:val="00481D5B"/>
    <w:rsid w:val="00481FA5"/>
    <w:rsid w:val="004826A1"/>
    <w:rsid w:val="00482D7E"/>
    <w:rsid w:val="004837E7"/>
    <w:rsid w:val="004849F7"/>
    <w:rsid w:val="00484FA1"/>
    <w:rsid w:val="00485DF0"/>
    <w:rsid w:val="00486912"/>
    <w:rsid w:val="00487035"/>
    <w:rsid w:val="004870FB"/>
    <w:rsid w:val="00487A3C"/>
    <w:rsid w:val="00487B5E"/>
    <w:rsid w:val="00487BFA"/>
    <w:rsid w:val="00487DE3"/>
    <w:rsid w:val="0049000D"/>
    <w:rsid w:val="00490425"/>
    <w:rsid w:val="00490AF0"/>
    <w:rsid w:val="00490E0C"/>
    <w:rsid w:val="00490E2C"/>
    <w:rsid w:val="00491215"/>
    <w:rsid w:val="004912BF"/>
    <w:rsid w:val="004913DF"/>
    <w:rsid w:val="00491E4C"/>
    <w:rsid w:val="00491FDC"/>
    <w:rsid w:val="00492339"/>
    <w:rsid w:val="004929C7"/>
    <w:rsid w:val="00492EC4"/>
    <w:rsid w:val="00492F3F"/>
    <w:rsid w:val="004930DE"/>
    <w:rsid w:val="00494000"/>
    <w:rsid w:val="0049480C"/>
    <w:rsid w:val="00494DB6"/>
    <w:rsid w:val="0049596C"/>
    <w:rsid w:val="00495B4C"/>
    <w:rsid w:val="00496409"/>
    <w:rsid w:val="00496DEF"/>
    <w:rsid w:val="00496ED0"/>
    <w:rsid w:val="004971BD"/>
    <w:rsid w:val="00497630"/>
    <w:rsid w:val="004A0DB9"/>
    <w:rsid w:val="004A1953"/>
    <w:rsid w:val="004A2035"/>
    <w:rsid w:val="004A27BE"/>
    <w:rsid w:val="004A2E02"/>
    <w:rsid w:val="004A374E"/>
    <w:rsid w:val="004A3FAB"/>
    <w:rsid w:val="004A3FC4"/>
    <w:rsid w:val="004A402B"/>
    <w:rsid w:val="004A4202"/>
    <w:rsid w:val="004A4874"/>
    <w:rsid w:val="004A4C0F"/>
    <w:rsid w:val="004A507C"/>
    <w:rsid w:val="004A53CC"/>
    <w:rsid w:val="004A53DE"/>
    <w:rsid w:val="004A53EC"/>
    <w:rsid w:val="004A6ABC"/>
    <w:rsid w:val="004A7342"/>
    <w:rsid w:val="004B027B"/>
    <w:rsid w:val="004B1C03"/>
    <w:rsid w:val="004B2692"/>
    <w:rsid w:val="004B29AF"/>
    <w:rsid w:val="004B2C07"/>
    <w:rsid w:val="004B3442"/>
    <w:rsid w:val="004B34DF"/>
    <w:rsid w:val="004B3938"/>
    <w:rsid w:val="004B3D73"/>
    <w:rsid w:val="004B3DCF"/>
    <w:rsid w:val="004B3E4A"/>
    <w:rsid w:val="004B4186"/>
    <w:rsid w:val="004B4FF5"/>
    <w:rsid w:val="004B53A6"/>
    <w:rsid w:val="004B5568"/>
    <w:rsid w:val="004B5B3F"/>
    <w:rsid w:val="004B5EDC"/>
    <w:rsid w:val="004B6AB4"/>
    <w:rsid w:val="004B6CAE"/>
    <w:rsid w:val="004B6E9E"/>
    <w:rsid w:val="004B72AF"/>
    <w:rsid w:val="004B7360"/>
    <w:rsid w:val="004B74A3"/>
    <w:rsid w:val="004B7E83"/>
    <w:rsid w:val="004C000D"/>
    <w:rsid w:val="004C0081"/>
    <w:rsid w:val="004C045A"/>
    <w:rsid w:val="004C048C"/>
    <w:rsid w:val="004C070E"/>
    <w:rsid w:val="004C1209"/>
    <w:rsid w:val="004C17E7"/>
    <w:rsid w:val="004C1AE7"/>
    <w:rsid w:val="004C1BF6"/>
    <w:rsid w:val="004C211E"/>
    <w:rsid w:val="004C245B"/>
    <w:rsid w:val="004C26A6"/>
    <w:rsid w:val="004C2F7E"/>
    <w:rsid w:val="004C3204"/>
    <w:rsid w:val="004C329F"/>
    <w:rsid w:val="004C3B45"/>
    <w:rsid w:val="004C4079"/>
    <w:rsid w:val="004C4722"/>
    <w:rsid w:val="004C4B2B"/>
    <w:rsid w:val="004C4D7B"/>
    <w:rsid w:val="004C4FC7"/>
    <w:rsid w:val="004C52EE"/>
    <w:rsid w:val="004C6304"/>
    <w:rsid w:val="004C6383"/>
    <w:rsid w:val="004C6A46"/>
    <w:rsid w:val="004C6B00"/>
    <w:rsid w:val="004C714B"/>
    <w:rsid w:val="004C76C3"/>
    <w:rsid w:val="004C7701"/>
    <w:rsid w:val="004C796D"/>
    <w:rsid w:val="004C7E5E"/>
    <w:rsid w:val="004C7EE0"/>
    <w:rsid w:val="004D02CD"/>
    <w:rsid w:val="004D0767"/>
    <w:rsid w:val="004D0E34"/>
    <w:rsid w:val="004D14A3"/>
    <w:rsid w:val="004D14F9"/>
    <w:rsid w:val="004D16C2"/>
    <w:rsid w:val="004D1CF4"/>
    <w:rsid w:val="004D1DEC"/>
    <w:rsid w:val="004D2BBE"/>
    <w:rsid w:val="004D3151"/>
    <w:rsid w:val="004D3A10"/>
    <w:rsid w:val="004D471B"/>
    <w:rsid w:val="004D486A"/>
    <w:rsid w:val="004D4C63"/>
    <w:rsid w:val="004D5C46"/>
    <w:rsid w:val="004D64E0"/>
    <w:rsid w:val="004D6614"/>
    <w:rsid w:val="004D6BBA"/>
    <w:rsid w:val="004D6D4C"/>
    <w:rsid w:val="004D73B4"/>
    <w:rsid w:val="004D7527"/>
    <w:rsid w:val="004D7584"/>
    <w:rsid w:val="004D7595"/>
    <w:rsid w:val="004D7D6A"/>
    <w:rsid w:val="004E0359"/>
    <w:rsid w:val="004E0436"/>
    <w:rsid w:val="004E04D4"/>
    <w:rsid w:val="004E0516"/>
    <w:rsid w:val="004E1012"/>
    <w:rsid w:val="004E131B"/>
    <w:rsid w:val="004E1733"/>
    <w:rsid w:val="004E1DA0"/>
    <w:rsid w:val="004E1F2D"/>
    <w:rsid w:val="004E2579"/>
    <w:rsid w:val="004E47CE"/>
    <w:rsid w:val="004E4C79"/>
    <w:rsid w:val="004E5EBD"/>
    <w:rsid w:val="004E62F1"/>
    <w:rsid w:val="004E6EDF"/>
    <w:rsid w:val="004E7117"/>
    <w:rsid w:val="004E73D5"/>
    <w:rsid w:val="004E7451"/>
    <w:rsid w:val="004E7A3D"/>
    <w:rsid w:val="004E7EFF"/>
    <w:rsid w:val="004F073E"/>
    <w:rsid w:val="004F07E2"/>
    <w:rsid w:val="004F0DA3"/>
    <w:rsid w:val="004F0F6A"/>
    <w:rsid w:val="004F1EBF"/>
    <w:rsid w:val="004F2A11"/>
    <w:rsid w:val="004F2B48"/>
    <w:rsid w:val="004F3574"/>
    <w:rsid w:val="004F459F"/>
    <w:rsid w:val="004F4882"/>
    <w:rsid w:val="004F4B7E"/>
    <w:rsid w:val="004F504A"/>
    <w:rsid w:val="004F57AB"/>
    <w:rsid w:val="004F6CB3"/>
    <w:rsid w:val="004F7B2E"/>
    <w:rsid w:val="004F7BB5"/>
    <w:rsid w:val="004F7EC9"/>
    <w:rsid w:val="004F7F11"/>
    <w:rsid w:val="005003C8"/>
    <w:rsid w:val="00500589"/>
    <w:rsid w:val="00500BF3"/>
    <w:rsid w:val="00500EAD"/>
    <w:rsid w:val="005015C3"/>
    <w:rsid w:val="00502115"/>
    <w:rsid w:val="005024FE"/>
    <w:rsid w:val="00502674"/>
    <w:rsid w:val="0050343A"/>
    <w:rsid w:val="0050343D"/>
    <w:rsid w:val="00503D8C"/>
    <w:rsid w:val="00503E5F"/>
    <w:rsid w:val="00504101"/>
    <w:rsid w:val="00504690"/>
    <w:rsid w:val="00504F37"/>
    <w:rsid w:val="0050525F"/>
    <w:rsid w:val="0050545E"/>
    <w:rsid w:val="00507058"/>
    <w:rsid w:val="005072DD"/>
    <w:rsid w:val="0050731E"/>
    <w:rsid w:val="00507753"/>
    <w:rsid w:val="00507A1B"/>
    <w:rsid w:val="00507B6A"/>
    <w:rsid w:val="00507F87"/>
    <w:rsid w:val="00510297"/>
    <w:rsid w:val="00510AA3"/>
    <w:rsid w:val="00510E9F"/>
    <w:rsid w:val="0051112D"/>
    <w:rsid w:val="00511B67"/>
    <w:rsid w:val="00511F84"/>
    <w:rsid w:val="00512077"/>
    <w:rsid w:val="00512553"/>
    <w:rsid w:val="0051279A"/>
    <w:rsid w:val="005128C8"/>
    <w:rsid w:val="00512A61"/>
    <w:rsid w:val="00512B85"/>
    <w:rsid w:val="0051380E"/>
    <w:rsid w:val="00514896"/>
    <w:rsid w:val="00514A75"/>
    <w:rsid w:val="00515158"/>
    <w:rsid w:val="0051593C"/>
    <w:rsid w:val="00515C4D"/>
    <w:rsid w:val="00517635"/>
    <w:rsid w:val="00517A0E"/>
    <w:rsid w:val="00517B8A"/>
    <w:rsid w:val="00517D90"/>
    <w:rsid w:val="00521310"/>
    <w:rsid w:val="005213CC"/>
    <w:rsid w:val="00521EF3"/>
    <w:rsid w:val="005221E2"/>
    <w:rsid w:val="00522265"/>
    <w:rsid w:val="00522A1F"/>
    <w:rsid w:val="0052440D"/>
    <w:rsid w:val="00524C14"/>
    <w:rsid w:val="00524D6F"/>
    <w:rsid w:val="005257F7"/>
    <w:rsid w:val="005266FC"/>
    <w:rsid w:val="00526DB0"/>
    <w:rsid w:val="00527093"/>
    <w:rsid w:val="005311FC"/>
    <w:rsid w:val="005312D8"/>
    <w:rsid w:val="005314D7"/>
    <w:rsid w:val="0053163C"/>
    <w:rsid w:val="00532187"/>
    <w:rsid w:val="00532248"/>
    <w:rsid w:val="00532900"/>
    <w:rsid w:val="00532A8E"/>
    <w:rsid w:val="00532B05"/>
    <w:rsid w:val="00532DD7"/>
    <w:rsid w:val="00532E13"/>
    <w:rsid w:val="00533091"/>
    <w:rsid w:val="00533242"/>
    <w:rsid w:val="00533496"/>
    <w:rsid w:val="005336C3"/>
    <w:rsid w:val="00533731"/>
    <w:rsid w:val="00534DEB"/>
    <w:rsid w:val="0053513D"/>
    <w:rsid w:val="00535BF1"/>
    <w:rsid w:val="00535F27"/>
    <w:rsid w:val="005362E7"/>
    <w:rsid w:val="005366B9"/>
    <w:rsid w:val="00536E3F"/>
    <w:rsid w:val="0053746C"/>
    <w:rsid w:val="00537888"/>
    <w:rsid w:val="0054009B"/>
    <w:rsid w:val="0054036A"/>
    <w:rsid w:val="0054074E"/>
    <w:rsid w:val="00540991"/>
    <w:rsid w:val="005413A2"/>
    <w:rsid w:val="00542453"/>
    <w:rsid w:val="00542722"/>
    <w:rsid w:val="00542AF8"/>
    <w:rsid w:val="00542DE2"/>
    <w:rsid w:val="00542E98"/>
    <w:rsid w:val="0054362C"/>
    <w:rsid w:val="00543DC5"/>
    <w:rsid w:val="00544E55"/>
    <w:rsid w:val="00545888"/>
    <w:rsid w:val="005464CF"/>
    <w:rsid w:val="00546D6F"/>
    <w:rsid w:val="00546EA1"/>
    <w:rsid w:val="00547707"/>
    <w:rsid w:val="0054799D"/>
    <w:rsid w:val="00547B9D"/>
    <w:rsid w:val="0055061D"/>
    <w:rsid w:val="005506FF"/>
    <w:rsid w:val="00550A7F"/>
    <w:rsid w:val="00551765"/>
    <w:rsid w:val="00551FC8"/>
    <w:rsid w:val="00552FCA"/>
    <w:rsid w:val="00554303"/>
    <w:rsid w:val="0055477D"/>
    <w:rsid w:val="00554819"/>
    <w:rsid w:val="00554DF4"/>
    <w:rsid w:val="005555E2"/>
    <w:rsid w:val="00555712"/>
    <w:rsid w:val="00555743"/>
    <w:rsid w:val="00555F13"/>
    <w:rsid w:val="005563FF"/>
    <w:rsid w:val="00556510"/>
    <w:rsid w:val="00556648"/>
    <w:rsid w:val="00556A9D"/>
    <w:rsid w:val="00556F8B"/>
    <w:rsid w:val="005571FB"/>
    <w:rsid w:val="00557845"/>
    <w:rsid w:val="00557B65"/>
    <w:rsid w:val="00557C61"/>
    <w:rsid w:val="00560066"/>
    <w:rsid w:val="0056006E"/>
    <w:rsid w:val="00560E1B"/>
    <w:rsid w:val="00560FE5"/>
    <w:rsid w:val="00561441"/>
    <w:rsid w:val="00561773"/>
    <w:rsid w:val="00561844"/>
    <w:rsid w:val="0056239D"/>
    <w:rsid w:val="005625E3"/>
    <w:rsid w:val="00562B0A"/>
    <w:rsid w:val="00562C57"/>
    <w:rsid w:val="00562C84"/>
    <w:rsid w:val="0056301C"/>
    <w:rsid w:val="0056320E"/>
    <w:rsid w:val="00563A43"/>
    <w:rsid w:val="00563A63"/>
    <w:rsid w:val="005644B0"/>
    <w:rsid w:val="005648B2"/>
    <w:rsid w:val="00564B7A"/>
    <w:rsid w:val="00565071"/>
    <w:rsid w:val="005659D4"/>
    <w:rsid w:val="00565CB7"/>
    <w:rsid w:val="00566791"/>
    <w:rsid w:val="00566FAF"/>
    <w:rsid w:val="0056711D"/>
    <w:rsid w:val="005675C1"/>
    <w:rsid w:val="00567661"/>
    <w:rsid w:val="00567855"/>
    <w:rsid w:val="00567E2A"/>
    <w:rsid w:val="00570243"/>
    <w:rsid w:val="005704EB"/>
    <w:rsid w:val="00570CC2"/>
    <w:rsid w:val="00571413"/>
    <w:rsid w:val="005715AB"/>
    <w:rsid w:val="005715C2"/>
    <w:rsid w:val="00571769"/>
    <w:rsid w:val="00571F19"/>
    <w:rsid w:val="00573471"/>
    <w:rsid w:val="0057364B"/>
    <w:rsid w:val="005739DC"/>
    <w:rsid w:val="00574269"/>
    <w:rsid w:val="00574A56"/>
    <w:rsid w:val="00575093"/>
    <w:rsid w:val="0057621A"/>
    <w:rsid w:val="0057641D"/>
    <w:rsid w:val="00577156"/>
    <w:rsid w:val="00577660"/>
    <w:rsid w:val="005776EC"/>
    <w:rsid w:val="00577DE3"/>
    <w:rsid w:val="0058024F"/>
    <w:rsid w:val="00580AFA"/>
    <w:rsid w:val="00580C6E"/>
    <w:rsid w:val="00580DD0"/>
    <w:rsid w:val="00580E4A"/>
    <w:rsid w:val="00581412"/>
    <w:rsid w:val="00581A6C"/>
    <w:rsid w:val="00581CC1"/>
    <w:rsid w:val="00582710"/>
    <w:rsid w:val="00583A6D"/>
    <w:rsid w:val="005840FF"/>
    <w:rsid w:val="005842C5"/>
    <w:rsid w:val="00584307"/>
    <w:rsid w:val="005849F9"/>
    <w:rsid w:val="00585323"/>
    <w:rsid w:val="0058541F"/>
    <w:rsid w:val="00585990"/>
    <w:rsid w:val="00585EB4"/>
    <w:rsid w:val="005861D5"/>
    <w:rsid w:val="00587A52"/>
    <w:rsid w:val="00587A5F"/>
    <w:rsid w:val="00587FDE"/>
    <w:rsid w:val="005901FC"/>
    <w:rsid w:val="005907CD"/>
    <w:rsid w:val="00591DBF"/>
    <w:rsid w:val="00592620"/>
    <w:rsid w:val="0059358A"/>
    <w:rsid w:val="00593E47"/>
    <w:rsid w:val="005941EA"/>
    <w:rsid w:val="00594871"/>
    <w:rsid w:val="00594C39"/>
    <w:rsid w:val="00594D1D"/>
    <w:rsid w:val="00594ED8"/>
    <w:rsid w:val="00594EFC"/>
    <w:rsid w:val="00595501"/>
    <w:rsid w:val="00596D69"/>
    <w:rsid w:val="00596EC2"/>
    <w:rsid w:val="00597124"/>
    <w:rsid w:val="00597664"/>
    <w:rsid w:val="005A007C"/>
    <w:rsid w:val="005A0093"/>
    <w:rsid w:val="005A0440"/>
    <w:rsid w:val="005A05EC"/>
    <w:rsid w:val="005A07AD"/>
    <w:rsid w:val="005A095F"/>
    <w:rsid w:val="005A09C9"/>
    <w:rsid w:val="005A1B63"/>
    <w:rsid w:val="005A1B74"/>
    <w:rsid w:val="005A1DA7"/>
    <w:rsid w:val="005A2062"/>
    <w:rsid w:val="005A21AA"/>
    <w:rsid w:val="005A223A"/>
    <w:rsid w:val="005A2D66"/>
    <w:rsid w:val="005A43BE"/>
    <w:rsid w:val="005A6211"/>
    <w:rsid w:val="005A63A4"/>
    <w:rsid w:val="005A6CAA"/>
    <w:rsid w:val="005A7471"/>
    <w:rsid w:val="005A7566"/>
    <w:rsid w:val="005A7DE6"/>
    <w:rsid w:val="005B012E"/>
    <w:rsid w:val="005B03F4"/>
    <w:rsid w:val="005B07AC"/>
    <w:rsid w:val="005B0E04"/>
    <w:rsid w:val="005B1620"/>
    <w:rsid w:val="005B1B4D"/>
    <w:rsid w:val="005B2598"/>
    <w:rsid w:val="005B264F"/>
    <w:rsid w:val="005B2AF0"/>
    <w:rsid w:val="005B2CA3"/>
    <w:rsid w:val="005B4096"/>
    <w:rsid w:val="005B40D5"/>
    <w:rsid w:val="005B45F9"/>
    <w:rsid w:val="005B4847"/>
    <w:rsid w:val="005B4B3A"/>
    <w:rsid w:val="005B60EE"/>
    <w:rsid w:val="005B63C9"/>
    <w:rsid w:val="005B657A"/>
    <w:rsid w:val="005B67A5"/>
    <w:rsid w:val="005B7239"/>
    <w:rsid w:val="005B7AF6"/>
    <w:rsid w:val="005B7C26"/>
    <w:rsid w:val="005C0117"/>
    <w:rsid w:val="005C01D3"/>
    <w:rsid w:val="005C0200"/>
    <w:rsid w:val="005C0261"/>
    <w:rsid w:val="005C0EBB"/>
    <w:rsid w:val="005C1363"/>
    <w:rsid w:val="005C262B"/>
    <w:rsid w:val="005C2E96"/>
    <w:rsid w:val="005C32F3"/>
    <w:rsid w:val="005C3BF8"/>
    <w:rsid w:val="005C3D99"/>
    <w:rsid w:val="005C43A6"/>
    <w:rsid w:val="005C4802"/>
    <w:rsid w:val="005C4BCF"/>
    <w:rsid w:val="005C5258"/>
    <w:rsid w:val="005C553A"/>
    <w:rsid w:val="005C6188"/>
    <w:rsid w:val="005C630C"/>
    <w:rsid w:val="005C65D7"/>
    <w:rsid w:val="005C673C"/>
    <w:rsid w:val="005C69E0"/>
    <w:rsid w:val="005C6A1A"/>
    <w:rsid w:val="005C6B44"/>
    <w:rsid w:val="005C6F2D"/>
    <w:rsid w:val="005C729C"/>
    <w:rsid w:val="005C7A36"/>
    <w:rsid w:val="005C7C7C"/>
    <w:rsid w:val="005C7FD0"/>
    <w:rsid w:val="005D05B8"/>
    <w:rsid w:val="005D065B"/>
    <w:rsid w:val="005D0918"/>
    <w:rsid w:val="005D0C0A"/>
    <w:rsid w:val="005D1C97"/>
    <w:rsid w:val="005D243E"/>
    <w:rsid w:val="005D2510"/>
    <w:rsid w:val="005D275B"/>
    <w:rsid w:val="005D2C50"/>
    <w:rsid w:val="005D4161"/>
    <w:rsid w:val="005D42A9"/>
    <w:rsid w:val="005D47BE"/>
    <w:rsid w:val="005D4F54"/>
    <w:rsid w:val="005D5A42"/>
    <w:rsid w:val="005D5ED6"/>
    <w:rsid w:val="005D5FD6"/>
    <w:rsid w:val="005D64F4"/>
    <w:rsid w:val="005D6519"/>
    <w:rsid w:val="005D6FF6"/>
    <w:rsid w:val="005D7292"/>
    <w:rsid w:val="005D735A"/>
    <w:rsid w:val="005D7361"/>
    <w:rsid w:val="005D7604"/>
    <w:rsid w:val="005D760D"/>
    <w:rsid w:val="005D7DBE"/>
    <w:rsid w:val="005E0154"/>
    <w:rsid w:val="005E04E8"/>
    <w:rsid w:val="005E1E4D"/>
    <w:rsid w:val="005E215D"/>
    <w:rsid w:val="005E221C"/>
    <w:rsid w:val="005E23D0"/>
    <w:rsid w:val="005E28E0"/>
    <w:rsid w:val="005E2F0B"/>
    <w:rsid w:val="005E31C0"/>
    <w:rsid w:val="005E3770"/>
    <w:rsid w:val="005E37BE"/>
    <w:rsid w:val="005E39CB"/>
    <w:rsid w:val="005E4992"/>
    <w:rsid w:val="005E4A20"/>
    <w:rsid w:val="005E4CF0"/>
    <w:rsid w:val="005E4FFC"/>
    <w:rsid w:val="005E549B"/>
    <w:rsid w:val="005E570C"/>
    <w:rsid w:val="005E666C"/>
    <w:rsid w:val="005E6ACE"/>
    <w:rsid w:val="005E6C3A"/>
    <w:rsid w:val="005E6DB7"/>
    <w:rsid w:val="005E71F9"/>
    <w:rsid w:val="005E7584"/>
    <w:rsid w:val="005E773C"/>
    <w:rsid w:val="005E77D6"/>
    <w:rsid w:val="005E78C5"/>
    <w:rsid w:val="005E792E"/>
    <w:rsid w:val="005E7DC9"/>
    <w:rsid w:val="005E7E2B"/>
    <w:rsid w:val="005F06F5"/>
    <w:rsid w:val="005F085D"/>
    <w:rsid w:val="005F0A3D"/>
    <w:rsid w:val="005F0A76"/>
    <w:rsid w:val="005F0BC9"/>
    <w:rsid w:val="005F0BFE"/>
    <w:rsid w:val="005F113E"/>
    <w:rsid w:val="005F12E7"/>
    <w:rsid w:val="005F15BE"/>
    <w:rsid w:val="005F169A"/>
    <w:rsid w:val="005F1F98"/>
    <w:rsid w:val="005F240C"/>
    <w:rsid w:val="005F2EC7"/>
    <w:rsid w:val="005F302B"/>
    <w:rsid w:val="005F303E"/>
    <w:rsid w:val="005F42ED"/>
    <w:rsid w:val="005F509F"/>
    <w:rsid w:val="005F54A6"/>
    <w:rsid w:val="005F5D33"/>
    <w:rsid w:val="005F647D"/>
    <w:rsid w:val="005F64B6"/>
    <w:rsid w:val="005F65F8"/>
    <w:rsid w:val="005F6CE5"/>
    <w:rsid w:val="005F6E41"/>
    <w:rsid w:val="005F74E6"/>
    <w:rsid w:val="005F78EC"/>
    <w:rsid w:val="005F794F"/>
    <w:rsid w:val="005F7FF9"/>
    <w:rsid w:val="006003A4"/>
    <w:rsid w:val="00600D5A"/>
    <w:rsid w:val="0060143A"/>
    <w:rsid w:val="00601859"/>
    <w:rsid w:val="00601B1D"/>
    <w:rsid w:val="0060279E"/>
    <w:rsid w:val="0060288D"/>
    <w:rsid w:val="006029D5"/>
    <w:rsid w:val="00603350"/>
    <w:rsid w:val="0060338C"/>
    <w:rsid w:val="00604136"/>
    <w:rsid w:val="00604898"/>
    <w:rsid w:val="006054AD"/>
    <w:rsid w:val="00605744"/>
    <w:rsid w:val="00605EE0"/>
    <w:rsid w:val="006062EB"/>
    <w:rsid w:val="00606538"/>
    <w:rsid w:val="006065A0"/>
    <w:rsid w:val="00607055"/>
    <w:rsid w:val="006070E5"/>
    <w:rsid w:val="006071B0"/>
    <w:rsid w:val="0060778A"/>
    <w:rsid w:val="00610235"/>
    <w:rsid w:val="006107C5"/>
    <w:rsid w:val="00610ABA"/>
    <w:rsid w:val="00610D75"/>
    <w:rsid w:val="00610F2D"/>
    <w:rsid w:val="006112C4"/>
    <w:rsid w:val="006118A1"/>
    <w:rsid w:val="00612444"/>
    <w:rsid w:val="00612AF4"/>
    <w:rsid w:val="00612C44"/>
    <w:rsid w:val="00613391"/>
    <w:rsid w:val="006135A7"/>
    <w:rsid w:val="006137BE"/>
    <w:rsid w:val="00613919"/>
    <w:rsid w:val="00613F4D"/>
    <w:rsid w:val="00613FA1"/>
    <w:rsid w:val="006155DC"/>
    <w:rsid w:val="00615A10"/>
    <w:rsid w:val="00615EE3"/>
    <w:rsid w:val="00616DEA"/>
    <w:rsid w:val="00616FF8"/>
    <w:rsid w:val="00617677"/>
    <w:rsid w:val="00617957"/>
    <w:rsid w:val="00617A30"/>
    <w:rsid w:val="00617D79"/>
    <w:rsid w:val="00620647"/>
    <w:rsid w:val="006208AE"/>
    <w:rsid w:val="00620A41"/>
    <w:rsid w:val="00622765"/>
    <w:rsid w:val="00622ADC"/>
    <w:rsid w:val="00622B6C"/>
    <w:rsid w:val="00622BB3"/>
    <w:rsid w:val="006231B6"/>
    <w:rsid w:val="00623302"/>
    <w:rsid w:val="00623B3E"/>
    <w:rsid w:val="00623C20"/>
    <w:rsid w:val="00623C30"/>
    <w:rsid w:val="00624B6C"/>
    <w:rsid w:val="00624CD3"/>
    <w:rsid w:val="006251FF"/>
    <w:rsid w:val="006252E2"/>
    <w:rsid w:val="00625774"/>
    <w:rsid w:val="006259B9"/>
    <w:rsid w:val="00625AC2"/>
    <w:rsid w:val="00625B89"/>
    <w:rsid w:val="006264A0"/>
    <w:rsid w:val="006266D2"/>
    <w:rsid w:val="00626B37"/>
    <w:rsid w:val="00626B6F"/>
    <w:rsid w:val="00626BAF"/>
    <w:rsid w:val="00626EC8"/>
    <w:rsid w:val="0062728F"/>
    <w:rsid w:val="006300B2"/>
    <w:rsid w:val="006301E1"/>
    <w:rsid w:val="006304CA"/>
    <w:rsid w:val="00630CA2"/>
    <w:rsid w:val="00630FE7"/>
    <w:rsid w:val="00631152"/>
    <w:rsid w:val="006322D3"/>
    <w:rsid w:val="006325FB"/>
    <w:rsid w:val="00632704"/>
    <w:rsid w:val="00632AD7"/>
    <w:rsid w:val="00632C3A"/>
    <w:rsid w:val="00632E61"/>
    <w:rsid w:val="00634291"/>
    <w:rsid w:val="00634702"/>
    <w:rsid w:val="00634BDC"/>
    <w:rsid w:val="00634C08"/>
    <w:rsid w:val="006353D1"/>
    <w:rsid w:val="006359A8"/>
    <w:rsid w:val="00635C52"/>
    <w:rsid w:val="00635FD7"/>
    <w:rsid w:val="00635FF9"/>
    <w:rsid w:val="0063607F"/>
    <w:rsid w:val="006361E4"/>
    <w:rsid w:val="00636379"/>
    <w:rsid w:val="006364FC"/>
    <w:rsid w:val="0063673C"/>
    <w:rsid w:val="00636C98"/>
    <w:rsid w:val="006370C5"/>
    <w:rsid w:val="0063728E"/>
    <w:rsid w:val="00637469"/>
    <w:rsid w:val="00637C42"/>
    <w:rsid w:val="00637EF2"/>
    <w:rsid w:val="006408C0"/>
    <w:rsid w:val="006409ED"/>
    <w:rsid w:val="00640FA5"/>
    <w:rsid w:val="00641158"/>
    <w:rsid w:val="00641250"/>
    <w:rsid w:val="0064148E"/>
    <w:rsid w:val="00641811"/>
    <w:rsid w:val="0064193A"/>
    <w:rsid w:val="00641DAD"/>
    <w:rsid w:val="00642590"/>
    <w:rsid w:val="00642744"/>
    <w:rsid w:val="00642791"/>
    <w:rsid w:val="006427D2"/>
    <w:rsid w:val="00643056"/>
    <w:rsid w:val="00643065"/>
    <w:rsid w:val="006431E2"/>
    <w:rsid w:val="00643440"/>
    <w:rsid w:val="00643B3B"/>
    <w:rsid w:val="00643F6C"/>
    <w:rsid w:val="00644174"/>
    <w:rsid w:val="00645010"/>
    <w:rsid w:val="006453CD"/>
    <w:rsid w:val="006453EC"/>
    <w:rsid w:val="00645738"/>
    <w:rsid w:val="0064578A"/>
    <w:rsid w:val="006460E7"/>
    <w:rsid w:val="00647A3A"/>
    <w:rsid w:val="00647B94"/>
    <w:rsid w:val="00650351"/>
    <w:rsid w:val="00650399"/>
    <w:rsid w:val="0065049A"/>
    <w:rsid w:val="006508FD"/>
    <w:rsid w:val="00650C62"/>
    <w:rsid w:val="00650F9D"/>
    <w:rsid w:val="00651319"/>
    <w:rsid w:val="0065146E"/>
    <w:rsid w:val="006518F3"/>
    <w:rsid w:val="00652701"/>
    <w:rsid w:val="006532D3"/>
    <w:rsid w:val="006537F9"/>
    <w:rsid w:val="006539DF"/>
    <w:rsid w:val="00653A13"/>
    <w:rsid w:val="0065437C"/>
    <w:rsid w:val="006555CC"/>
    <w:rsid w:val="00655958"/>
    <w:rsid w:val="00655D90"/>
    <w:rsid w:val="00656527"/>
    <w:rsid w:val="006566C3"/>
    <w:rsid w:val="00656EEA"/>
    <w:rsid w:val="00657120"/>
    <w:rsid w:val="0065723F"/>
    <w:rsid w:val="006578C0"/>
    <w:rsid w:val="00657B91"/>
    <w:rsid w:val="00657C78"/>
    <w:rsid w:val="0066008E"/>
    <w:rsid w:val="00660463"/>
    <w:rsid w:val="00660842"/>
    <w:rsid w:val="00661478"/>
    <w:rsid w:val="006629E9"/>
    <w:rsid w:val="00662D1F"/>
    <w:rsid w:val="0066392F"/>
    <w:rsid w:val="00663DE0"/>
    <w:rsid w:val="00664B34"/>
    <w:rsid w:val="00664CDC"/>
    <w:rsid w:val="006657F0"/>
    <w:rsid w:val="006667A1"/>
    <w:rsid w:val="00666CFA"/>
    <w:rsid w:val="006675FC"/>
    <w:rsid w:val="00667711"/>
    <w:rsid w:val="006679E9"/>
    <w:rsid w:val="00667B4C"/>
    <w:rsid w:val="00670065"/>
    <w:rsid w:val="00671534"/>
    <w:rsid w:val="00671C1A"/>
    <w:rsid w:val="00672462"/>
    <w:rsid w:val="00672EF8"/>
    <w:rsid w:val="00673956"/>
    <w:rsid w:val="0067399C"/>
    <w:rsid w:val="00673BA0"/>
    <w:rsid w:val="0067437D"/>
    <w:rsid w:val="0067448F"/>
    <w:rsid w:val="0067452E"/>
    <w:rsid w:val="0067463C"/>
    <w:rsid w:val="006749D9"/>
    <w:rsid w:val="00674E6A"/>
    <w:rsid w:val="00675365"/>
    <w:rsid w:val="0067579A"/>
    <w:rsid w:val="006759A0"/>
    <w:rsid w:val="00675B4B"/>
    <w:rsid w:val="00675BDA"/>
    <w:rsid w:val="006763ED"/>
    <w:rsid w:val="00676595"/>
    <w:rsid w:val="00676BE6"/>
    <w:rsid w:val="00677648"/>
    <w:rsid w:val="006800AE"/>
    <w:rsid w:val="00680257"/>
    <w:rsid w:val="00680DA1"/>
    <w:rsid w:val="006810BF"/>
    <w:rsid w:val="0068116B"/>
    <w:rsid w:val="00681F8B"/>
    <w:rsid w:val="006825DD"/>
    <w:rsid w:val="0068280F"/>
    <w:rsid w:val="00682D3D"/>
    <w:rsid w:val="00683489"/>
    <w:rsid w:val="00684242"/>
    <w:rsid w:val="00684565"/>
    <w:rsid w:val="0068563A"/>
    <w:rsid w:val="00686652"/>
    <w:rsid w:val="00686B10"/>
    <w:rsid w:val="00686D4A"/>
    <w:rsid w:val="00687085"/>
    <w:rsid w:val="006870F5"/>
    <w:rsid w:val="00687F77"/>
    <w:rsid w:val="0069035E"/>
    <w:rsid w:val="00690521"/>
    <w:rsid w:val="0069057F"/>
    <w:rsid w:val="00690DA9"/>
    <w:rsid w:val="00690EDC"/>
    <w:rsid w:val="006913C8"/>
    <w:rsid w:val="00691F20"/>
    <w:rsid w:val="00691FD4"/>
    <w:rsid w:val="00691FF1"/>
    <w:rsid w:val="00692025"/>
    <w:rsid w:val="00693499"/>
    <w:rsid w:val="00693ABA"/>
    <w:rsid w:val="00694479"/>
    <w:rsid w:val="006953F1"/>
    <w:rsid w:val="00695400"/>
    <w:rsid w:val="00695497"/>
    <w:rsid w:val="00696CD1"/>
    <w:rsid w:val="0069768E"/>
    <w:rsid w:val="00697896"/>
    <w:rsid w:val="00697AF5"/>
    <w:rsid w:val="006A03FC"/>
    <w:rsid w:val="006A0D85"/>
    <w:rsid w:val="006A1056"/>
    <w:rsid w:val="006A107C"/>
    <w:rsid w:val="006A13D4"/>
    <w:rsid w:val="006A14C4"/>
    <w:rsid w:val="006A17D9"/>
    <w:rsid w:val="006A25F9"/>
    <w:rsid w:val="006A2EC5"/>
    <w:rsid w:val="006A3080"/>
    <w:rsid w:val="006A375E"/>
    <w:rsid w:val="006A39B4"/>
    <w:rsid w:val="006A39DB"/>
    <w:rsid w:val="006A3AB2"/>
    <w:rsid w:val="006A3B53"/>
    <w:rsid w:val="006A4170"/>
    <w:rsid w:val="006A4178"/>
    <w:rsid w:val="006A43E4"/>
    <w:rsid w:val="006A469A"/>
    <w:rsid w:val="006A4F8B"/>
    <w:rsid w:val="006A55EF"/>
    <w:rsid w:val="006A571D"/>
    <w:rsid w:val="006A5A6D"/>
    <w:rsid w:val="006A5CBC"/>
    <w:rsid w:val="006A5F55"/>
    <w:rsid w:val="006A620F"/>
    <w:rsid w:val="006A6350"/>
    <w:rsid w:val="006A6ABB"/>
    <w:rsid w:val="006A6D66"/>
    <w:rsid w:val="006A71BC"/>
    <w:rsid w:val="006A722B"/>
    <w:rsid w:val="006A7AFD"/>
    <w:rsid w:val="006A7CAE"/>
    <w:rsid w:val="006B0700"/>
    <w:rsid w:val="006B1509"/>
    <w:rsid w:val="006B1C2D"/>
    <w:rsid w:val="006B1EF3"/>
    <w:rsid w:val="006B20C2"/>
    <w:rsid w:val="006B2119"/>
    <w:rsid w:val="006B224F"/>
    <w:rsid w:val="006B2D17"/>
    <w:rsid w:val="006B340C"/>
    <w:rsid w:val="006B390D"/>
    <w:rsid w:val="006B415A"/>
    <w:rsid w:val="006B4390"/>
    <w:rsid w:val="006B4FF9"/>
    <w:rsid w:val="006B5142"/>
    <w:rsid w:val="006B5CBB"/>
    <w:rsid w:val="006B6D39"/>
    <w:rsid w:val="006B7821"/>
    <w:rsid w:val="006B7B49"/>
    <w:rsid w:val="006C0464"/>
    <w:rsid w:val="006C0475"/>
    <w:rsid w:val="006C0DC0"/>
    <w:rsid w:val="006C1021"/>
    <w:rsid w:val="006C15FC"/>
    <w:rsid w:val="006C1C2F"/>
    <w:rsid w:val="006C1F75"/>
    <w:rsid w:val="006C252A"/>
    <w:rsid w:val="006C2B4E"/>
    <w:rsid w:val="006C2D41"/>
    <w:rsid w:val="006C3311"/>
    <w:rsid w:val="006C3458"/>
    <w:rsid w:val="006C43CE"/>
    <w:rsid w:val="006C4A71"/>
    <w:rsid w:val="006C4CE8"/>
    <w:rsid w:val="006C4E04"/>
    <w:rsid w:val="006C5126"/>
    <w:rsid w:val="006C56E6"/>
    <w:rsid w:val="006C58AE"/>
    <w:rsid w:val="006C5C42"/>
    <w:rsid w:val="006C5E61"/>
    <w:rsid w:val="006C63A3"/>
    <w:rsid w:val="006C6DD6"/>
    <w:rsid w:val="006C7273"/>
    <w:rsid w:val="006C7981"/>
    <w:rsid w:val="006C7E0F"/>
    <w:rsid w:val="006D00F3"/>
    <w:rsid w:val="006D02E8"/>
    <w:rsid w:val="006D0573"/>
    <w:rsid w:val="006D0D86"/>
    <w:rsid w:val="006D0FDB"/>
    <w:rsid w:val="006D1176"/>
    <w:rsid w:val="006D12AA"/>
    <w:rsid w:val="006D1307"/>
    <w:rsid w:val="006D1856"/>
    <w:rsid w:val="006D1C89"/>
    <w:rsid w:val="006D1F6C"/>
    <w:rsid w:val="006D200D"/>
    <w:rsid w:val="006D2BED"/>
    <w:rsid w:val="006D3249"/>
    <w:rsid w:val="006D3304"/>
    <w:rsid w:val="006D3928"/>
    <w:rsid w:val="006D4259"/>
    <w:rsid w:val="006D4701"/>
    <w:rsid w:val="006D4EE4"/>
    <w:rsid w:val="006D5029"/>
    <w:rsid w:val="006D511C"/>
    <w:rsid w:val="006D5207"/>
    <w:rsid w:val="006D55AF"/>
    <w:rsid w:val="006D5AEA"/>
    <w:rsid w:val="006D5E07"/>
    <w:rsid w:val="006D6113"/>
    <w:rsid w:val="006D684C"/>
    <w:rsid w:val="006D6F83"/>
    <w:rsid w:val="006D6FE8"/>
    <w:rsid w:val="006D7F44"/>
    <w:rsid w:val="006D7F4D"/>
    <w:rsid w:val="006E028E"/>
    <w:rsid w:val="006E02AE"/>
    <w:rsid w:val="006E0A9E"/>
    <w:rsid w:val="006E1207"/>
    <w:rsid w:val="006E1416"/>
    <w:rsid w:val="006E194F"/>
    <w:rsid w:val="006E19F2"/>
    <w:rsid w:val="006E1BF9"/>
    <w:rsid w:val="006E1D8B"/>
    <w:rsid w:val="006E1FDF"/>
    <w:rsid w:val="006E20DB"/>
    <w:rsid w:val="006E2402"/>
    <w:rsid w:val="006E2838"/>
    <w:rsid w:val="006E2F3C"/>
    <w:rsid w:val="006E3741"/>
    <w:rsid w:val="006E37AC"/>
    <w:rsid w:val="006E45D7"/>
    <w:rsid w:val="006E49AF"/>
    <w:rsid w:val="006E4C76"/>
    <w:rsid w:val="006E5940"/>
    <w:rsid w:val="006E6056"/>
    <w:rsid w:val="006E6352"/>
    <w:rsid w:val="006E67B7"/>
    <w:rsid w:val="006E6A69"/>
    <w:rsid w:val="006E735F"/>
    <w:rsid w:val="006E79DD"/>
    <w:rsid w:val="006F0297"/>
    <w:rsid w:val="006F0ECC"/>
    <w:rsid w:val="006F22EB"/>
    <w:rsid w:val="006F2747"/>
    <w:rsid w:val="006F2928"/>
    <w:rsid w:val="006F2B9A"/>
    <w:rsid w:val="006F324D"/>
    <w:rsid w:val="006F3481"/>
    <w:rsid w:val="006F351F"/>
    <w:rsid w:val="006F369F"/>
    <w:rsid w:val="006F3FA6"/>
    <w:rsid w:val="006F4457"/>
    <w:rsid w:val="006F49F1"/>
    <w:rsid w:val="006F4BCA"/>
    <w:rsid w:val="006F4EE7"/>
    <w:rsid w:val="006F4F9E"/>
    <w:rsid w:val="006F5490"/>
    <w:rsid w:val="006F57DA"/>
    <w:rsid w:val="006F6173"/>
    <w:rsid w:val="006F63C3"/>
    <w:rsid w:val="006F65B8"/>
    <w:rsid w:val="006F685E"/>
    <w:rsid w:val="006F699D"/>
    <w:rsid w:val="006F69FD"/>
    <w:rsid w:val="006F6AE8"/>
    <w:rsid w:val="006F7B81"/>
    <w:rsid w:val="007001A4"/>
    <w:rsid w:val="007004E3"/>
    <w:rsid w:val="0070062C"/>
    <w:rsid w:val="00700E83"/>
    <w:rsid w:val="00700F79"/>
    <w:rsid w:val="0070141A"/>
    <w:rsid w:val="0070183B"/>
    <w:rsid w:val="0070185B"/>
    <w:rsid w:val="007019A9"/>
    <w:rsid w:val="00702B8C"/>
    <w:rsid w:val="00702E01"/>
    <w:rsid w:val="00703B52"/>
    <w:rsid w:val="00704291"/>
    <w:rsid w:val="00706B18"/>
    <w:rsid w:val="00706D0C"/>
    <w:rsid w:val="00706DB9"/>
    <w:rsid w:val="0070776C"/>
    <w:rsid w:val="00707A8E"/>
    <w:rsid w:val="00707B69"/>
    <w:rsid w:val="00707EA8"/>
    <w:rsid w:val="00707EBE"/>
    <w:rsid w:val="00710035"/>
    <w:rsid w:val="00710739"/>
    <w:rsid w:val="007114E9"/>
    <w:rsid w:val="00711B4D"/>
    <w:rsid w:val="00712043"/>
    <w:rsid w:val="007127E9"/>
    <w:rsid w:val="00712C38"/>
    <w:rsid w:val="00712E29"/>
    <w:rsid w:val="007137FC"/>
    <w:rsid w:val="0071386A"/>
    <w:rsid w:val="00713B6D"/>
    <w:rsid w:val="00713C01"/>
    <w:rsid w:val="00713F7D"/>
    <w:rsid w:val="00714524"/>
    <w:rsid w:val="00714EC5"/>
    <w:rsid w:val="00715A77"/>
    <w:rsid w:val="00715AE6"/>
    <w:rsid w:val="00716814"/>
    <w:rsid w:val="0071787A"/>
    <w:rsid w:val="0072093D"/>
    <w:rsid w:val="007209B5"/>
    <w:rsid w:val="00720FEA"/>
    <w:rsid w:val="00721253"/>
    <w:rsid w:val="0072128B"/>
    <w:rsid w:val="0072142E"/>
    <w:rsid w:val="007216A9"/>
    <w:rsid w:val="0072212A"/>
    <w:rsid w:val="007223DA"/>
    <w:rsid w:val="007224DC"/>
    <w:rsid w:val="00722D97"/>
    <w:rsid w:val="00723179"/>
    <w:rsid w:val="00724BFC"/>
    <w:rsid w:val="00724F12"/>
    <w:rsid w:val="00724F30"/>
    <w:rsid w:val="007254A6"/>
    <w:rsid w:val="00725662"/>
    <w:rsid w:val="007257B1"/>
    <w:rsid w:val="0072582D"/>
    <w:rsid w:val="00726013"/>
    <w:rsid w:val="007266DE"/>
    <w:rsid w:val="00727216"/>
    <w:rsid w:val="00727327"/>
    <w:rsid w:val="00727FDB"/>
    <w:rsid w:val="00727FE0"/>
    <w:rsid w:val="007302B0"/>
    <w:rsid w:val="0073067E"/>
    <w:rsid w:val="007306BF"/>
    <w:rsid w:val="007309BB"/>
    <w:rsid w:val="0073124D"/>
    <w:rsid w:val="00731383"/>
    <w:rsid w:val="00732097"/>
    <w:rsid w:val="007329CD"/>
    <w:rsid w:val="00732F45"/>
    <w:rsid w:val="00733881"/>
    <w:rsid w:val="00733BB7"/>
    <w:rsid w:val="00733D3A"/>
    <w:rsid w:val="00734F34"/>
    <w:rsid w:val="00734FA7"/>
    <w:rsid w:val="007355FB"/>
    <w:rsid w:val="00735857"/>
    <w:rsid w:val="00735A7A"/>
    <w:rsid w:val="00736EC8"/>
    <w:rsid w:val="00737A92"/>
    <w:rsid w:val="00737E12"/>
    <w:rsid w:val="00737F26"/>
    <w:rsid w:val="00737F4D"/>
    <w:rsid w:val="007400FB"/>
    <w:rsid w:val="007409F4"/>
    <w:rsid w:val="00740A65"/>
    <w:rsid w:val="00741C15"/>
    <w:rsid w:val="00742007"/>
    <w:rsid w:val="00743174"/>
    <w:rsid w:val="007432F3"/>
    <w:rsid w:val="00743567"/>
    <w:rsid w:val="0074376C"/>
    <w:rsid w:val="00743C38"/>
    <w:rsid w:val="00743FFC"/>
    <w:rsid w:val="00744804"/>
    <w:rsid w:val="00744B1D"/>
    <w:rsid w:val="00744B31"/>
    <w:rsid w:val="00744F37"/>
    <w:rsid w:val="0074521F"/>
    <w:rsid w:val="007453DD"/>
    <w:rsid w:val="007454BD"/>
    <w:rsid w:val="00745A10"/>
    <w:rsid w:val="0074644C"/>
    <w:rsid w:val="007467DC"/>
    <w:rsid w:val="0074688E"/>
    <w:rsid w:val="00746898"/>
    <w:rsid w:val="00747546"/>
    <w:rsid w:val="0074788A"/>
    <w:rsid w:val="007502BC"/>
    <w:rsid w:val="007512E8"/>
    <w:rsid w:val="00751314"/>
    <w:rsid w:val="0075148E"/>
    <w:rsid w:val="00751707"/>
    <w:rsid w:val="00751996"/>
    <w:rsid w:val="00752DBD"/>
    <w:rsid w:val="00753112"/>
    <w:rsid w:val="0075314A"/>
    <w:rsid w:val="0075350E"/>
    <w:rsid w:val="0075397C"/>
    <w:rsid w:val="00754069"/>
    <w:rsid w:val="0075484C"/>
    <w:rsid w:val="00754980"/>
    <w:rsid w:val="00754AB2"/>
    <w:rsid w:val="0075562B"/>
    <w:rsid w:val="007559A9"/>
    <w:rsid w:val="00755EEC"/>
    <w:rsid w:val="00755F40"/>
    <w:rsid w:val="007560D7"/>
    <w:rsid w:val="0075646A"/>
    <w:rsid w:val="0075663F"/>
    <w:rsid w:val="00756903"/>
    <w:rsid w:val="00756A1F"/>
    <w:rsid w:val="00756A71"/>
    <w:rsid w:val="00756B67"/>
    <w:rsid w:val="0075706D"/>
    <w:rsid w:val="00757562"/>
    <w:rsid w:val="0076010A"/>
    <w:rsid w:val="0076059A"/>
    <w:rsid w:val="007605FC"/>
    <w:rsid w:val="0076081D"/>
    <w:rsid w:val="0076098E"/>
    <w:rsid w:val="00760ADE"/>
    <w:rsid w:val="00760B91"/>
    <w:rsid w:val="00760C91"/>
    <w:rsid w:val="00760D49"/>
    <w:rsid w:val="00761F41"/>
    <w:rsid w:val="00762799"/>
    <w:rsid w:val="0076336F"/>
    <w:rsid w:val="00763B37"/>
    <w:rsid w:val="00763E8B"/>
    <w:rsid w:val="00763FAE"/>
    <w:rsid w:val="00764131"/>
    <w:rsid w:val="007644C3"/>
    <w:rsid w:val="007644EE"/>
    <w:rsid w:val="00764577"/>
    <w:rsid w:val="007646DA"/>
    <w:rsid w:val="00764C08"/>
    <w:rsid w:val="00764DA3"/>
    <w:rsid w:val="00764F0C"/>
    <w:rsid w:val="0076516B"/>
    <w:rsid w:val="0076553C"/>
    <w:rsid w:val="00765CFD"/>
    <w:rsid w:val="00765DEF"/>
    <w:rsid w:val="00766157"/>
    <w:rsid w:val="007664FB"/>
    <w:rsid w:val="007672D3"/>
    <w:rsid w:val="0076765D"/>
    <w:rsid w:val="00767DAE"/>
    <w:rsid w:val="0077014A"/>
    <w:rsid w:val="00770B1D"/>
    <w:rsid w:val="00771229"/>
    <w:rsid w:val="00771299"/>
    <w:rsid w:val="007716A3"/>
    <w:rsid w:val="00772160"/>
    <w:rsid w:val="007727CC"/>
    <w:rsid w:val="0077326E"/>
    <w:rsid w:val="0077336C"/>
    <w:rsid w:val="00773692"/>
    <w:rsid w:val="00773EC4"/>
    <w:rsid w:val="00774428"/>
    <w:rsid w:val="00774575"/>
    <w:rsid w:val="00774869"/>
    <w:rsid w:val="00774937"/>
    <w:rsid w:val="0077542C"/>
    <w:rsid w:val="00775658"/>
    <w:rsid w:val="00775874"/>
    <w:rsid w:val="007758E2"/>
    <w:rsid w:val="00776429"/>
    <w:rsid w:val="0077678C"/>
    <w:rsid w:val="007771F4"/>
    <w:rsid w:val="0077723D"/>
    <w:rsid w:val="00777577"/>
    <w:rsid w:val="00777698"/>
    <w:rsid w:val="00777895"/>
    <w:rsid w:val="00777C17"/>
    <w:rsid w:val="00777C23"/>
    <w:rsid w:val="00777CBA"/>
    <w:rsid w:val="007800B5"/>
    <w:rsid w:val="00780AC8"/>
    <w:rsid w:val="00780CFD"/>
    <w:rsid w:val="00780DE6"/>
    <w:rsid w:val="0078120B"/>
    <w:rsid w:val="00781526"/>
    <w:rsid w:val="00781968"/>
    <w:rsid w:val="00781B6E"/>
    <w:rsid w:val="00781CC0"/>
    <w:rsid w:val="00781DE3"/>
    <w:rsid w:val="00782A45"/>
    <w:rsid w:val="00782FB9"/>
    <w:rsid w:val="00783368"/>
    <w:rsid w:val="0078376D"/>
    <w:rsid w:val="0078398F"/>
    <w:rsid w:val="00784721"/>
    <w:rsid w:val="007848C4"/>
    <w:rsid w:val="00784B3A"/>
    <w:rsid w:val="00784C00"/>
    <w:rsid w:val="0078507D"/>
    <w:rsid w:val="007851FF"/>
    <w:rsid w:val="00785F1A"/>
    <w:rsid w:val="00787083"/>
    <w:rsid w:val="00787320"/>
    <w:rsid w:val="00787400"/>
    <w:rsid w:val="007903B1"/>
    <w:rsid w:val="0079079A"/>
    <w:rsid w:val="007907EE"/>
    <w:rsid w:val="0079085B"/>
    <w:rsid w:val="007919E7"/>
    <w:rsid w:val="00791D89"/>
    <w:rsid w:val="00792191"/>
    <w:rsid w:val="007924F1"/>
    <w:rsid w:val="00792B1C"/>
    <w:rsid w:val="007930E5"/>
    <w:rsid w:val="0079340E"/>
    <w:rsid w:val="007934E1"/>
    <w:rsid w:val="007942DC"/>
    <w:rsid w:val="0079474E"/>
    <w:rsid w:val="00794B75"/>
    <w:rsid w:val="00794C16"/>
    <w:rsid w:val="0079545F"/>
    <w:rsid w:val="00795B32"/>
    <w:rsid w:val="007962F5"/>
    <w:rsid w:val="00796C11"/>
    <w:rsid w:val="00796C98"/>
    <w:rsid w:val="00796D71"/>
    <w:rsid w:val="00796FA2"/>
    <w:rsid w:val="007974BA"/>
    <w:rsid w:val="00797703"/>
    <w:rsid w:val="00797C71"/>
    <w:rsid w:val="00797EF8"/>
    <w:rsid w:val="007A007B"/>
    <w:rsid w:val="007A0929"/>
    <w:rsid w:val="007A0B48"/>
    <w:rsid w:val="007A10C0"/>
    <w:rsid w:val="007A1414"/>
    <w:rsid w:val="007A1BC0"/>
    <w:rsid w:val="007A1C14"/>
    <w:rsid w:val="007A1E7A"/>
    <w:rsid w:val="007A207F"/>
    <w:rsid w:val="007A2182"/>
    <w:rsid w:val="007A2A30"/>
    <w:rsid w:val="007A2C59"/>
    <w:rsid w:val="007A35B5"/>
    <w:rsid w:val="007A445E"/>
    <w:rsid w:val="007A5054"/>
    <w:rsid w:val="007A529F"/>
    <w:rsid w:val="007A5BA1"/>
    <w:rsid w:val="007A621E"/>
    <w:rsid w:val="007A6B84"/>
    <w:rsid w:val="007A6BED"/>
    <w:rsid w:val="007A6F9B"/>
    <w:rsid w:val="007A7017"/>
    <w:rsid w:val="007A77B8"/>
    <w:rsid w:val="007B012A"/>
    <w:rsid w:val="007B0573"/>
    <w:rsid w:val="007B1B77"/>
    <w:rsid w:val="007B1F5D"/>
    <w:rsid w:val="007B2A63"/>
    <w:rsid w:val="007B2CFC"/>
    <w:rsid w:val="007B42A9"/>
    <w:rsid w:val="007B454C"/>
    <w:rsid w:val="007B4578"/>
    <w:rsid w:val="007B47AE"/>
    <w:rsid w:val="007B5090"/>
    <w:rsid w:val="007B5677"/>
    <w:rsid w:val="007B592C"/>
    <w:rsid w:val="007B5D6F"/>
    <w:rsid w:val="007B6073"/>
    <w:rsid w:val="007B6146"/>
    <w:rsid w:val="007B6592"/>
    <w:rsid w:val="007B6FB3"/>
    <w:rsid w:val="007B70D7"/>
    <w:rsid w:val="007B7657"/>
    <w:rsid w:val="007B7A7C"/>
    <w:rsid w:val="007C0010"/>
    <w:rsid w:val="007C05B6"/>
    <w:rsid w:val="007C098E"/>
    <w:rsid w:val="007C2844"/>
    <w:rsid w:val="007C28A6"/>
    <w:rsid w:val="007C2CE5"/>
    <w:rsid w:val="007C323B"/>
    <w:rsid w:val="007C335B"/>
    <w:rsid w:val="007C38EA"/>
    <w:rsid w:val="007C3CC3"/>
    <w:rsid w:val="007C3F25"/>
    <w:rsid w:val="007C3FDB"/>
    <w:rsid w:val="007C5995"/>
    <w:rsid w:val="007C5BAD"/>
    <w:rsid w:val="007C612F"/>
    <w:rsid w:val="007C61BF"/>
    <w:rsid w:val="007C6E57"/>
    <w:rsid w:val="007C6FAC"/>
    <w:rsid w:val="007C7233"/>
    <w:rsid w:val="007C7788"/>
    <w:rsid w:val="007D016D"/>
    <w:rsid w:val="007D0539"/>
    <w:rsid w:val="007D060C"/>
    <w:rsid w:val="007D1242"/>
    <w:rsid w:val="007D14BF"/>
    <w:rsid w:val="007D15AC"/>
    <w:rsid w:val="007D1F43"/>
    <w:rsid w:val="007D2031"/>
    <w:rsid w:val="007D24E4"/>
    <w:rsid w:val="007D2E3E"/>
    <w:rsid w:val="007D2E7E"/>
    <w:rsid w:val="007D3398"/>
    <w:rsid w:val="007D45C9"/>
    <w:rsid w:val="007D4765"/>
    <w:rsid w:val="007D4C1F"/>
    <w:rsid w:val="007D4C8F"/>
    <w:rsid w:val="007D5B23"/>
    <w:rsid w:val="007D6935"/>
    <w:rsid w:val="007D72BD"/>
    <w:rsid w:val="007D7623"/>
    <w:rsid w:val="007E0092"/>
    <w:rsid w:val="007E00F1"/>
    <w:rsid w:val="007E0381"/>
    <w:rsid w:val="007E03E2"/>
    <w:rsid w:val="007E06A9"/>
    <w:rsid w:val="007E0B5A"/>
    <w:rsid w:val="007E0D93"/>
    <w:rsid w:val="007E1201"/>
    <w:rsid w:val="007E13BB"/>
    <w:rsid w:val="007E18C0"/>
    <w:rsid w:val="007E1D6B"/>
    <w:rsid w:val="007E1DA8"/>
    <w:rsid w:val="007E2271"/>
    <w:rsid w:val="007E33F1"/>
    <w:rsid w:val="007E3696"/>
    <w:rsid w:val="007E3877"/>
    <w:rsid w:val="007E392C"/>
    <w:rsid w:val="007E3B4A"/>
    <w:rsid w:val="007E3F9F"/>
    <w:rsid w:val="007E4AA2"/>
    <w:rsid w:val="007E4B29"/>
    <w:rsid w:val="007E4E19"/>
    <w:rsid w:val="007E531F"/>
    <w:rsid w:val="007E5E59"/>
    <w:rsid w:val="007E6154"/>
    <w:rsid w:val="007E6E4B"/>
    <w:rsid w:val="007E6F54"/>
    <w:rsid w:val="007E7AFF"/>
    <w:rsid w:val="007F11AA"/>
    <w:rsid w:val="007F12AD"/>
    <w:rsid w:val="007F192E"/>
    <w:rsid w:val="007F22F8"/>
    <w:rsid w:val="007F2E5F"/>
    <w:rsid w:val="007F2FDD"/>
    <w:rsid w:val="007F365D"/>
    <w:rsid w:val="007F3861"/>
    <w:rsid w:val="007F3AF8"/>
    <w:rsid w:val="007F3BCB"/>
    <w:rsid w:val="007F3E2E"/>
    <w:rsid w:val="007F3FD8"/>
    <w:rsid w:val="007F496C"/>
    <w:rsid w:val="007F4F51"/>
    <w:rsid w:val="007F53F0"/>
    <w:rsid w:val="007F5432"/>
    <w:rsid w:val="007F589D"/>
    <w:rsid w:val="007F5AE7"/>
    <w:rsid w:val="007F5B6E"/>
    <w:rsid w:val="007F60AE"/>
    <w:rsid w:val="007F647E"/>
    <w:rsid w:val="007F7248"/>
    <w:rsid w:val="007F790C"/>
    <w:rsid w:val="007F7EF8"/>
    <w:rsid w:val="007F7EFF"/>
    <w:rsid w:val="00800045"/>
    <w:rsid w:val="008001DA"/>
    <w:rsid w:val="00800274"/>
    <w:rsid w:val="00800333"/>
    <w:rsid w:val="0080048E"/>
    <w:rsid w:val="00800840"/>
    <w:rsid w:val="00800B53"/>
    <w:rsid w:val="00801397"/>
    <w:rsid w:val="00802165"/>
    <w:rsid w:val="0080251B"/>
    <w:rsid w:val="00802B8C"/>
    <w:rsid w:val="00802F46"/>
    <w:rsid w:val="0080317A"/>
    <w:rsid w:val="0080415D"/>
    <w:rsid w:val="00804163"/>
    <w:rsid w:val="00804268"/>
    <w:rsid w:val="008044D8"/>
    <w:rsid w:val="008047EF"/>
    <w:rsid w:val="0080672B"/>
    <w:rsid w:val="00806861"/>
    <w:rsid w:val="00806F89"/>
    <w:rsid w:val="00807236"/>
    <w:rsid w:val="00810537"/>
    <w:rsid w:val="00811000"/>
    <w:rsid w:val="00811EB6"/>
    <w:rsid w:val="00811EB9"/>
    <w:rsid w:val="0081242F"/>
    <w:rsid w:val="00813417"/>
    <w:rsid w:val="00813675"/>
    <w:rsid w:val="00813964"/>
    <w:rsid w:val="00813A31"/>
    <w:rsid w:val="008142DA"/>
    <w:rsid w:val="00814996"/>
    <w:rsid w:val="00815638"/>
    <w:rsid w:val="008160DF"/>
    <w:rsid w:val="00816BA0"/>
    <w:rsid w:val="00816CA0"/>
    <w:rsid w:val="00817F12"/>
    <w:rsid w:val="008203E2"/>
    <w:rsid w:val="00820725"/>
    <w:rsid w:val="00821952"/>
    <w:rsid w:val="00821BCB"/>
    <w:rsid w:val="00821DA9"/>
    <w:rsid w:val="0082210B"/>
    <w:rsid w:val="00822D49"/>
    <w:rsid w:val="0082301E"/>
    <w:rsid w:val="00824202"/>
    <w:rsid w:val="00824256"/>
    <w:rsid w:val="00825042"/>
    <w:rsid w:val="00825716"/>
    <w:rsid w:val="0082579E"/>
    <w:rsid w:val="00825E82"/>
    <w:rsid w:val="00826578"/>
    <w:rsid w:val="00826775"/>
    <w:rsid w:val="00826CC2"/>
    <w:rsid w:val="008274EE"/>
    <w:rsid w:val="00830629"/>
    <w:rsid w:val="00830DC1"/>
    <w:rsid w:val="00831CAC"/>
    <w:rsid w:val="00831EAC"/>
    <w:rsid w:val="0083224A"/>
    <w:rsid w:val="008329D5"/>
    <w:rsid w:val="00833062"/>
    <w:rsid w:val="008332CE"/>
    <w:rsid w:val="008334C5"/>
    <w:rsid w:val="00833CD4"/>
    <w:rsid w:val="00833ECB"/>
    <w:rsid w:val="00833F34"/>
    <w:rsid w:val="00834152"/>
    <w:rsid w:val="00835190"/>
    <w:rsid w:val="00835355"/>
    <w:rsid w:val="00835DA3"/>
    <w:rsid w:val="00836223"/>
    <w:rsid w:val="0083708D"/>
    <w:rsid w:val="008370F3"/>
    <w:rsid w:val="00837310"/>
    <w:rsid w:val="008376ED"/>
    <w:rsid w:val="00837BF2"/>
    <w:rsid w:val="00837EFE"/>
    <w:rsid w:val="008400AD"/>
    <w:rsid w:val="008401C0"/>
    <w:rsid w:val="008403E4"/>
    <w:rsid w:val="00841057"/>
    <w:rsid w:val="00841196"/>
    <w:rsid w:val="00841809"/>
    <w:rsid w:val="008427AB"/>
    <w:rsid w:val="00843690"/>
    <w:rsid w:val="0084381C"/>
    <w:rsid w:val="00843865"/>
    <w:rsid w:val="00843C87"/>
    <w:rsid w:val="008442B7"/>
    <w:rsid w:val="00845113"/>
    <w:rsid w:val="008453FB"/>
    <w:rsid w:val="00845601"/>
    <w:rsid w:val="008467D5"/>
    <w:rsid w:val="008468A4"/>
    <w:rsid w:val="00846AD1"/>
    <w:rsid w:val="0084711D"/>
    <w:rsid w:val="00847426"/>
    <w:rsid w:val="008475D0"/>
    <w:rsid w:val="008476FB"/>
    <w:rsid w:val="00847DCE"/>
    <w:rsid w:val="00847F75"/>
    <w:rsid w:val="0085006D"/>
    <w:rsid w:val="00850AD3"/>
    <w:rsid w:val="00850D71"/>
    <w:rsid w:val="008510CD"/>
    <w:rsid w:val="00851582"/>
    <w:rsid w:val="008516F8"/>
    <w:rsid w:val="0085236A"/>
    <w:rsid w:val="00852A84"/>
    <w:rsid w:val="00852B3E"/>
    <w:rsid w:val="008530DC"/>
    <w:rsid w:val="008533DA"/>
    <w:rsid w:val="0085374C"/>
    <w:rsid w:val="00853BDB"/>
    <w:rsid w:val="00853C26"/>
    <w:rsid w:val="00853FC1"/>
    <w:rsid w:val="008548C7"/>
    <w:rsid w:val="008551A3"/>
    <w:rsid w:val="00855DA1"/>
    <w:rsid w:val="00855E13"/>
    <w:rsid w:val="00856487"/>
    <w:rsid w:val="0085671C"/>
    <w:rsid w:val="00856755"/>
    <w:rsid w:val="008569B8"/>
    <w:rsid w:val="008604D6"/>
    <w:rsid w:val="008605D8"/>
    <w:rsid w:val="00860AB4"/>
    <w:rsid w:val="008613C3"/>
    <w:rsid w:val="00862132"/>
    <w:rsid w:val="00862545"/>
    <w:rsid w:val="0086289A"/>
    <w:rsid w:val="00862E50"/>
    <w:rsid w:val="00862E6F"/>
    <w:rsid w:val="00863519"/>
    <w:rsid w:val="00863654"/>
    <w:rsid w:val="0086370E"/>
    <w:rsid w:val="00863A37"/>
    <w:rsid w:val="00863C11"/>
    <w:rsid w:val="00864C08"/>
    <w:rsid w:val="00864CB5"/>
    <w:rsid w:val="00864F4B"/>
    <w:rsid w:val="00864FDA"/>
    <w:rsid w:val="0086509E"/>
    <w:rsid w:val="008650BA"/>
    <w:rsid w:val="0086528A"/>
    <w:rsid w:val="00865F69"/>
    <w:rsid w:val="00866098"/>
    <w:rsid w:val="008661C4"/>
    <w:rsid w:val="008665FF"/>
    <w:rsid w:val="00866E19"/>
    <w:rsid w:val="00866F0A"/>
    <w:rsid w:val="00867414"/>
    <w:rsid w:val="008679A7"/>
    <w:rsid w:val="00867DC6"/>
    <w:rsid w:val="00870054"/>
    <w:rsid w:val="0087013E"/>
    <w:rsid w:val="008706CB"/>
    <w:rsid w:val="0087124F"/>
    <w:rsid w:val="0087148D"/>
    <w:rsid w:val="008721C7"/>
    <w:rsid w:val="0087360E"/>
    <w:rsid w:val="00873883"/>
    <w:rsid w:val="00873E77"/>
    <w:rsid w:val="00873EF1"/>
    <w:rsid w:val="00874A43"/>
    <w:rsid w:val="00874B07"/>
    <w:rsid w:val="008771D7"/>
    <w:rsid w:val="00877232"/>
    <w:rsid w:val="00880954"/>
    <w:rsid w:val="008820E0"/>
    <w:rsid w:val="0088310E"/>
    <w:rsid w:val="00883719"/>
    <w:rsid w:val="00883AED"/>
    <w:rsid w:val="00883B37"/>
    <w:rsid w:val="00884239"/>
    <w:rsid w:val="008842BB"/>
    <w:rsid w:val="00885DCD"/>
    <w:rsid w:val="00885E59"/>
    <w:rsid w:val="00886BE1"/>
    <w:rsid w:val="00886CEA"/>
    <w:rsid w:val="00886F90"/>
    <w:rsid w:val="008873C9"/>
    <w:rsid w:val="00887A0E"/>
    <w:rsid w:val="00887B1D"/>
    <w:rsid w:val="00887DFA"/>
    <w:rsid w:val="008902F8"/>
    <w:rsid w:val="0089032A"/>
    <w:rsid w:val="00890908"/>
    <w:rsid w:val="0089110D"/>
    <w:rsid w:val="00891487"/>
    <w:rsid w:val="0089154A"/>
    <w:rsid w:val="0089249D"/>
    <w:rsid w:val="00892558"/>
    <w:rsid w:val="00892D57"/>
    <w:rsid w:val="00892E23"/>
    <w:rsid w:val="00893928"/>
    <w:rsid w:val="00893AE6"/>
    <w:rsid w:val="00893B77"/>
    <w:rsid w:val="00894220"/>
    <w:rsid w:val="00894686"/>
    <w:rsid w:val="00894914"/>
    <w:rsid w:val="00894F32"/>
    <w:rsid w:val="00894FFE"/>
    <w:rsid w:val="00895ABD"/>
    <w:rsid w:val="00895B1B"/>
    <w:rsid w:val="008969A4"/>
    <w:rsid w:val="008A00B1"/>
    <w:rsid w:val="008A0273"/>
    <w:rsid w:val="008A05EC"/>
    <w:rsid w:val="008A0CF3"/>
    <w:rsid w:val="008A15FF"/>
    <w:rsid w:val="008A19FA"/>
    <w:rsid w:val="008A1BCD"/>
    <w:rsid w:val="008A1BEF"/>
    <w:rsid w:val="008A25B6"/>
    <w:rsid w:val="008A2806"/>
    <w:rsid w:val="008A30EE"/>
    <w:rsid w:val="008A34B3"/>
    <w:rsid w:val="008A3A10"/>
    <w:rsid w:val="008A4050"/>
    <w:rsid w:val="008A40F4"/>
    <w:rsid w:val="008A4385"/>
    <w:rsid w:val="008A4803"/>
    <w:rsid w:val="008A4894"/>
    <w:rsid w:val="008A5346"/>
    <w:rsid w:val="008A5F51"/>
    <w:rsid w:val="008A6C90"/>
    <w:rsid w:val="008A6D84"/>
    <w:rsid w:val="008A743A"/>
    <w:rsid w:val="008A7539"/>
    <w:rsid w:val="008A7738"/>
    <w:rsid w:val="008A7A6C"/>
    <w:rsid w:val="008A7EA1"/>
    <w:rsid w:val="008A7F15"/>
    <w:rsid w:val="008A7F1F"/>
    <w:rsid w:val="008A7F7C"/>
    <w:rsid w:val="008B067E"/>
    <w:rsid w:val="008B0E8D"/>
    <w:rsid w:val="008B1051"/>
    <w:rsid w:val="008B124F"/>
    <w:rsid w:val="008B196A"/>
    <w:rsid w:val="008B1AB9"/>
    <w:rsid w:val="008B24AA"/>
    <w:rsid w:val="008B2938"/>
    <w:rsid w:val="008B2A90"/>
    <w:rsid w:val="008B31C0"/>
    <w:rsid w:val="008B3348"/>
    <w:rsid w:val="008B45A5"/>
    <w:rsid w:val="008B4C98"/>
    <w:rsid w:val="008B5924"/>
    <w:rsid w:val="008B5EE1"/>
    <w:rsid w:val="008B5FDB"/>
    <w:rsid w:val="008B6951"/>
    <w:rsid w:val="008B6C0D"/>
    <w:rsid w:val="008B7650"/>
    <w:rsid w:val="008C0755"/>
    <w:rsid w:val="008C13FC"/>
    <w:rsid w:val="008C1427"/>
    <w:rsid w:val="008C1E4A"/>
    <w:rsid w:val="008C1E5A"/>
    <w:rsid w:val="008C241C"/>
    <w:rsid w:val="008C285F"/>
    <w:rsid w:val="008C2CC2"/>
    <w:rsid w:val="008C2E28"/>
    <w:rsid w:val="008C3021"/>
    <w:rsid w:val="008C376C"/>
    <w:rsid w:val="008C3F10"/>
    <w:rsid w:val="008C40CD"/>
    <w:rsid w:val="008C458A"/>
    <w:rsid w:val="008C48ED"/>
    <w:rsid w:val="008C49F6"/>
    <w:rsid w:val="008C4F5E"/>
    <w:rsid w:val="008C5003"/>
    <w:rsid w:val="008C54FA"/>
    <w:rsid w:val="008C58BF"/>
    <w:rsid w:val="008C7093"/>
    <w:rsid w:val="008C7D88"/>
    <w:rsid w:val="008D021E"/>
    <w:rsid w:val="008D0358"/>
    <w:rsid w:val="008D04B3"/>
    <w:rsid w:val="008D0611"/>
    <w:rsid w:val="008D06BC"/>
    <w:rsid w:val="008D0CE8"/>
    <w:rsid w:val="008D14FA"/>
    <w:rsid w:val="008D1769"/>
    <w:rsid w:val="008D222F"/>
    <w:rsid w:val="008D2630"/>
    <w:rsid w:val="008D2FB0"/>
    <w:rsid w:val="008D3DC2"/>
    <w:rsid w:val="008D3E2F"/>
    <w:rsid w:val="008D4753"/>
    <w:rsid w:val="008D49FC"/>
    <w:rsid w:val="008D4B1D"/>
    <w:rsid w:val="008D4EDB"/>
    <w:rsid w:val="008D51F1"/>
    <w:rsid w:val="008D56CF"/>
    <w:rsid w:val="008D56F6"/>
    <w:rsid w:val="008D5DDB"/>
    <w:rsid w:val="008D6180"/>
    <w:rsid w:val="008D6B18"/>
    <w:rsid w:val="008D70BD"/>
    <w:rsid w:val="008E0A1F"/>
    <w:rsid w:val="008E16EB"/>
    <w:rsid w:val="008E1DEB"/>
    <w:rsid w:val="008E2371"/>
    <w:rsid w:val="008E32D9"/>
    <w:rsid w:val="008E3406"/>
    <w:rsid w:val="008E3700"/>
    <w:rsid w:val="008E3752"/>
    <w:rsid w:val="008E454E"/>
    <w:rsid w:val="008E4908"/>
    <w:rsid w:val="008E4AA7"/>
    <w:rsid w:val="008E6CE5"/>
    <w:rsid w:val="008E6DDE"/>
    <w:rsid w:val="008E7077"/>
    <w:rsid w:val="008E72E3"/>
    <w:rsid w:val="008E75EF"/>
    <w:rsid w:val="008E7842"/>
    <w:rsid w:val="008E7C7C"/>
    <w:rsid w:val="008F0107"/>
    <w:rsid w:val="008F02F6"/>
    <w:rsid w:val="008F0342"/>
    <w:rsid w:val="008F0927"/>
    <w:rsid w:val="008F0B25"/>
    <w:rsid w:val="008F115F"/>
    <w:rsid w:val="008F1506"/>
    <w:rsid w:val="008F22E4"/>
    <w:rsid w:val="008F2423"/>
    <w:rsid w:val="008F24BE"/>
    <w:rsid w:val="008F2672"/>
    <w:rsid w:val="008F2A68"/>
    <w:rsid w:val="008F370B"/>
    <w:rsid w:val="008F3862"/>
    <w:rsid w:val="008F48FB"/>
    <w:rsid w:val="008F4C09"/>
    <w:rsid w:val="008F4C89"/>
    <w:rsid w:val="008F521F"/>
    <w:rsid w:val="008F52A8"/>
    <w:rsid w:val="008F60AB"/>
    <w:rsid w:val="008F7455"/>
    <w:rsid w:val="008F7836"/>
    <w:rsid w:val="008F799A"/>
    <w:rsid w:val="008F7C84"/>
    <w:rsid w:val="00900285"/>
    <w:rsid w:val="00900380"/>
    <w:rsid w:val="00900A12"/>
    <w:rsid w:val="009011C5"/>
    <w:rsid w:val="009011E4"/>
    <w:rsid w:val="009022AC"/>
    <w:rsid w:val="009026E1"/>
    <w:rsid w:val="00902CAF"/>
    <w:rsid w:val="009039A5"/>
    <w:rsid w:val="00904284"/>
    <w:rsid w:val="009042AC"/>
    <w:rsid w:val="009043A1"/>
    <w:rsid w:val="00904AD3"/>
    <w:rsid w:val="00904C08"/>
    <w:rsid w:val="00905048"/>
    <w:rsid w:val="0090507F"/>
    <w:rsid w:val="009051CF"/>
    <w:rsid w:val="00905591"/>
    <w:rsid w:val="0090584A"/>
    <w:rsid w:val="00905966"/>
    <w:rsid w:val="00905AD8"/>
    <w:rsid w:val="00906569"/>
    <w:rsid w:val="0090687C"/>
    <w:rsid w:val="00906D32"/>
    <w:rsid w:val="0090750D"/>
    <w:rsid w:val="0090767C"/>
    <w:rsid w:val="009078E0"/>
    <w:rsid w:val="00907C9E"/>
    <w:rsid w:val="00907D82"/>
    <w:rsid w:val="00907E76"/>
    <w:rsid w:val="00910285"/>
    <w:rsid w:val="009102CA"/>
    <w:rsid w:val="009104FC"/>
    <w:rsid w:val="00910789"/>
    <w:rsid w:val="00910B9E"/>
    <w:rsid w:val="009110F6"/>
    <w:rsid w:val="0091116D"/>
    <w:rsid w:val="00911D11"/>
    <w:rsid w:val="00913736"/>
    <w:rsid w:val="009137FE"/>
    <w:rsid w:val="00913FCE"/>
    <w:rsid w:val="009142DC"/>
    <w:rsid w:val="00914637"/>
    <w:rsid w:val="00915265"/>
    <w:rsid w:val="00915443"/>
    <w:rsid w:val="009154F7"/>
    <w:rsid w:val="0091582E"/>
    <w:rsid w:val="00916182"/>
    <w:rsid w:val="009163AC"/>
    <w:rsid w:val="009168BD"/>
    <w:rsid w:val="009168DF"/>
    <w:rsid w:val="00916AEC"/>
    <w:rsid w:val="009171F5"/>
    <w:rsid w:val="0091739D"/>
    <w:rsid w:val="009174D6"/>
    <w:rsid w:val="00917745"/>
    <w:rsid w:val="00920797"/>
    <w:rsid w:val="00920AC9"/>
    <w:rsid w:val="0092108F"/>
    <w:rsid w:val="009210AC"/>
    <w:rsid w:val="0092131A"/>
    <w:rsid w:val="00921C75"/>
    <w:rsid w:val="00921F4B"/>
    <w:rsid w:val="009222D3"/>
    <w:rsid w:val="00922542"/>
    <w:rsid w:val="009226FD"/>
    <w:rsid w:val="00922B72"/>
    <w:rsid w:val="0092332B"/>
    <w:rsid w:val="0092344A"/>
    <w:rsid w:val="00923D73"/>
    <w:rsid w:val="009248CC"/>
    <w:rsid w:val="00924DD4"/>
    <w:rsid w:val="00925282"/>
    <w:rsid w:val="00925395"/>
    <w:rsid w:val="0092574A"/>
    <w:rsid w:val="009259A0"/>
    <w:rsid w:val="00925DF9"/>
    <w:rsid w:val="00926214"/>
    <w:rsid w:val="009264D6"/>
    <w:rsid w:val="009268A7"/>
    <w:rsid w:val="009273C6"/>
    <w:rsid w:val="009273C9"/>
    <w:rsid w:val="00927637"/>
    <w:rsid w:val="009276C2"/>
    <w:rsid w:val="00927B0C"/>
    <w:rsid w:val="00930166"/>
    <w:rsid w:val="009302D6"/>
    <w:rsid w:val="00930489"/>
    <w:rsid w:val="009318A6"/>
    <w:rsid w:val="00932C10"/>
    <w:rsid w:val="00933799"/>
    <w:rsid w:val="009338C8"/>
    <w:rsid w:val="00933A0D"/>
    <w:rsid w:val="00933A76"/>
    <w:rsid w:val="00933C13"/>
    <w:rsid w:val="00933C89"/>
    <w:rsid w:val="0093454D"/>
    <w:rsid w:val="00934B5D"/>
    <w:rsid w:val="00935463"/>
    <w:rsid w:val="00935698"/>
    <w:rsid w:val="009359B1"/>
    <w:rsid w:val="00935BE4"/>
    <w:rsid w:val="00935D73"/>
    <w:rsid w:val="00935EC6"/>
    <w:rsid w:val="00936529"/>
    <w:rsid w:val="009368CA"/>
    <w:rsid w:val="00936F61"/>
    <w:rsid w:val="009373DA"/>
    <w:rsid w:val="009376D4"/>
    <w:rsid w:val="00937870"/>
    <w:rsid w:val="00940080"/>
    <w:rsid w:val="0094027B"/>
    <w:rsid w:val="0094064A"/>
    <w:rsid w:val="00940A30"/>
    <w:rsid w:val="00941083"/>
    <w:rsid w:val="009412FE"/>
    <w:rsid w:val="009413EF"/>
    <w:rsid w:val="009415EA"/>
    <w:rsid w:val="00941777"/>
    <w:rsid w:val="00941D8E"/>
    <w:rsid w:val="009422A4"/>
    <w:rsid w:val="00942833"/>
    <w:rsid w:val="00942C05"/>
    <w:rsid w:val="00942DF4"/>
    <w:rsid w:val="00943889"/>
    <w:rsid w:val="00943D2C"/>
    <w:rsid w:val="00944107"/>
    <w:rsid w:val="009443A9"/>
    <w:rsid w:val="0094460B"/>
    <w:rsid w:val="00944B79"/>
    <w:rsid w:val="00944BBB"/>
    <w:rsid w:val="00945064"/>
    <w:rsid w:val="009453B7"/>
    <w:rsid w:val="00945B30"/>
    <w:rsid w:val="00946ABD"/>
    <w:rsid w:val="00946E0D"/>
    <w:rsid w:val="009471D7"/>
    <w:rsid w:val="009477B3"/>
    <w:rsid w:val="00950226"/>
    <w:rsid w:val="00950B46"/>
    <w:rsid w:val="00950C31"/>
    <w:rsid w:val="00951DE5"/>
    <w:rsid w:val="00952271"/>
    <w:rsid w:val="00952CDB"/>
    <w:rsid w:val="009532D0"/>
    <w:rsid w:val="00953641"/>
    <w:rsid w:val="00953E14"/>
    <w:rsid w:val="00953EA0"/>
    <w:rsid w:val="0095432C"/>
    <w:rsid w:val="00955515"/>
    <w:rsid w:val="00956631"/>
    <w:rsid w:val="009569ED"/>
    <w:rsid w:val="00957BE0"/>
    <w:rsid w:val="00960111"/>
    <w:rsid w:val="009612EC"/>
    <w:rsid w:val="0096134B"/>
    <w:rsid w:val="0096173F"/>
    <w:rsid w:val="0096176F"/>
    <w:rsid w:val="009618EF"/>
    <w:rsid w:val="009619E8"/>
    <w:rsid w:val="00961A47"/>
    <w:rsid w:val="00962A0E"/>
    <w:rsid w:val="00963581"/>
    <w:rsid w:val="00963CD2"/>
    <w:rsid w:val="009647FA"/>
    <w:rsid w:val="009648E2"/>
    <w:rsid w:val="00964D3F"/>
    <w:rsid w:val="0096566B"/>
    <w:rsid w:val="00965677"/>
    <w:rsid w:val="0096573C"/>
    <w:rsid w:val="00965DD0"/>
    <w:rsid w:val="0096637C"/>
    <w:rsid w:val="0096649B"/>
    <w:rsid w:val="009673C6"/>
    <w:rsid w:val="00967800"/>
    <w:rsid w:val="00967B63"/>
    <w:rsid w:val="00967EA8"/>
    <w:rsid w:val="00970242"/>
    <w:rsid w:val="009708F0"/>
    <w:rsid w:val="00970DB8"/>
    <w:rsid w:val="00970F09"/>
    <w:rsid w:val="009717F9"/>
    <w:rsid w:val="009718BF"/>
    <w:rsid w:val="00971DB1"/>
    <w:rsid w:val="009720CE"/>
    <w:rsid w:val="0097293F"/>
    <w:rsid w:val="00972F12"/>
    <w:rsid w:val="009733BA"/>
    <w:rsid w:val="0097389B"/>
    <w:rsid w:val="00973B78"/>
    <w:rsid w:val="009740BA"/>
    <w:rsid w:val="00974247"/>
    <w:rsid w:val="00974E6D"/>
    <w:rsid w:val="00974EE6"/>
    <w:rsid w:val="00975552"/>
    <w:rsid w:val="009755B8"/>
    <w:rsid w:val="00975B50"/>
    <w:rsid w:val="00976102"/>
    <w:rsid w:val="009762ED"/>
    <w:rsid w:val="00976BD3"/>
    <w:rsid w:val="00976E72"/>
    <w:rsid w:val="00976F6D"/>
    <w:rsid w:val="0097715D"/>
    <w:rsid w:val="0097745E"/>
    <w:rsid w:val="00981961"/>
    <w:rsid w:val="00981DD9"/>
    <w:rsid w:val="00982036"/>
    <w:rsid w:val="00982560"/>
    <w:rsid w:val="00982714"/>
    <w:rsid w:val="0098271B"/>
    <w:rsid w:val="0098291E"/>
    <w:rsid w:val="00982EAD"/>
    <w:rsid w:val="009838D5"/>
    <w:rsid w:val="00983B41"/>
    <w:rsid w:val="009842B2"/>
    <w:rsid w:val="00984E3B"/>
    <w:rsid w:val="0098528E"/>
    <w:rsid w:val="00985325"/>
    <w:rsid w:val="00985A95"/>
    <w:rsid w:val="009865EF"/>
    <w:rsid w:val="00986CB2"/>
    <w:rsid w:val="0098728E"/>
    <w:rsid w:val="00987669"/>
    <w:rsid w:val="009876C5"/>
    <w:rsid w:val="00987967"/>
    <w:rsid w:val="00987CE1"/>
    <w:rsid w:val="00987D6F"/>
    <w:rsid w:val="00990325"/>
    <w:rsid w:val="00990560"/>
    <w:rsid w:val="00990617"/>
    <w:rsid w:val="00990E0A"/>
    <w:rsid w:val="009918B1"/>
    <w:rsid w:val="0099201D"/>
    <w:rsid w:val="00992696"/>
    <w:rsid w:val="0099277F"/>
    <w:rsid w:val="0099280B"/>
    <w:rsid w:val="009929C1"/>
    <w:rsid w:val="009939AC"/>
    <w:rsid w:val="00993A67"/>
    <w:rsid w:val="00993B26"/>
    <w:rsid w:val="009940E3"/>
    <w:rsid w:val="0099464C"/>
    <w:rsid w:val="00994A5D"/>
    <w:rsid w:val="00994A66"/>
    <w:rsid w:val="00994F28"/>
    <w:rsid w:val="00995E8D"/>
    <w:rsid w:val="00996521"/>
    <w:rsid w:val="00996629"/>
    <w:rsid w:val="0099693F"/>
    <w:rsid w:val="00996B6A"/>
    <w:rsid w:val="00996C3C"/>
    <w:rsid w:val="00997416"/>
    <w:rsid w:val="0099744C"/>
    <w:rsid w:val="0099769B"/>
    <w:rsid w:val="009A083D"/>
    <w:rsid w:val="009A0C60"/>
    <w:rsid w:val="009A0EF1"/>
    <w:rsid w:val="009A18F5"/>
    <w:rsid w:val="009A1CE8"/>
    <w:rsid w:val="009A207A"/>
    <w:rsid w:val="009A2875"/>
    <w:rsid w:val="009A2B70"/>
    <w:rsid w:val="009A2FE1"/>
    <w:rsid w:val="009A3AE0"/>
    <w:rsid w:val="009A4353"/>
    <w:rsid w:val="009A469F"/>
    <w:rsid w:val="009A496E"/>
    <w:rsid w:val="009A4A2E"/>
    <w:rsid w:val="009A4A67"/>
    <w:rsid w:val="009A4D73"/>
    <w:rsid w:val="009A5932"/>
    <w:rsid w:val="009A5C8A"/>
    <w:rsid w:val="009A63E8"/>
    <w:rsid w:val="009A64CB"/>
    <w:rsid w:val="009A70F8"/>
    <w:rsid w:val="009A73C3"/>
    <w:rsid w:val="009B0471"/>
    <w:rsid w:val="009B0892"/>
    <w:rsid w:val="009B093B"/>
    <w:rsid w:val="009B0E1B"/>
    <w:rsid w:val="009B15BE"/>
    <w:rsid w:val="009B1822"/>
    <w:rsid w:val="009B1F0E"/>
    <w:rsid w:val="009B2133"/>
    <w:rsid w:val="009B2ED8"/>
    <w:rsid w:val="009B3592"/>
    <w:rsid w:val="009B35EA"/>
    <w:rsid w:val="009B49AA"/>
    <w:rsid w:val="009B4D8C"/>
    <w:rsid w:val="009B53E6"/>
    <w:rsid w:val="009B55D1"/>
    <w:rsid w:val="009B55F5"/>
    <w:rsid w:val="009B567C"/>
    <w:rsid w:val="009B5AD3"/>
    <w:rsid w:val="009B6853"/>
    <w:rsid w:val="009B69D5"/>
    <w:rsid w:val="009B7191"/>
    <w:rsid w:val="009B79B6"/>
    <w:rsid w:val="009B7F1D"/>
    <w:rsid w:val="009C0082"/>
    <w:rsid w:val="009C0ADD"/>
    <w:rsid w:val="009C172E"/>
    <w:rsid w:val="009C1AA8"/>
    <w:rsid w:val="009C23C8"/>
    <w:rsid w:val="009C33B0"/>
    <w:rsid w:val="009C503B"/>
    <w:rsid w:val="009C5704"/>
    <w:rsid w:val="009C570F"/>
    <w:rsid w:val="009C5F9C"/>
    <w:rsid w:val="009C6352"/>
    <w:rsid w:val="009C6457"/>
    <w:rsid w:val="009C6D41"/>
    <w:rsid w:val="009D02AA"/>
    <w:rsid w:val="009D0768"/>
    <w:rsid w:val="009D1F62"/>
    <w:rsid w:val="009D29DE"/>
    <w:rsid w:val="009D2AA3"/>
    <w:rsid w:val="009D2DE4"/>
    <w:rsid w:val="009D3E41"/>
    <w:rsid w:val="009D4048"/>
    <w:rsid w:val="009D4A68"/>
    <w:rsid w:val="009D501C"/>
    <w:rsid w:val="009D52D7"/>
    <w:rsid w:val="009D6690"/>
    <w:rsid w:val="009D6F1D"/>
    <w:rsid w:val="009D795D"/>
    <w:rsid w:val="009D7E0F"/>
    <w:rsid w:val="009E033C"/>
    <w:rsid w:val="009E091A"/>
    <w:rsid w:val="009E0BF1"/>
    <w:rsid w:val="009E0FBC"/>
    <w:rsid w:val="009E159E"/>
    <w:rsid w:val="009E21CB"/>
    <w:rsid w:val="009E22E4"/>
    <w:rsid w:val="009E23A8"/>
    <w:rsid w:val="009E26EF"/>
    <w:rsid w:val="009E2856"/>
    <w:rsid w:val="009E2E34"/>
    <w:rsid w:val="009E3156"/>
    <w:rsid w:val="009E344C"/>
    <w:rsid w:val="009E3988"/>
    <w:rsid w:val="009E4E61"/>
    <w:rsid w:val="009E50A2"/>
    <w:rsid w:val="009E53F1"/>
    <w:rsid w:val="009E57AA"/>
    <w:rsid w:val="009E5D0D"/>
    <w:rsid w:val="009E6288"/>
    <w:rsid w:val="009E6443"/>
    <w:rsid w:val="009E6A25"/>
    <w:rsid w:val="009E6A39"/>
    <w:rsid w:val="009E6D76"/>
    <w:rsid w:val="009E771A"/>
    <w:rsid w:val="009E7F27"/>
    <w:rsid w:val="009F043F"/>
    <w:rsid w:val="009F06DB"/>
    <w:rsid w:val="009F0B5A"/>
    <w:rsid w:val="009F0CC5"/>
    <w:rsid w:val="009F103A"/>
    <w:rsid w:val="009F12E5"/>
    <w:rsid w:val="009F1487"/>
    <w:rsid w:val="009F20E5"/>
    <w:rsid w:val="009F2E73"/>
    <w:rsid w:val="009F349D"/>
    <w:rsid w:val="009F374C"/>
    <w:rsid w:val="009F3807"/>
    <w:rsid w:val="009F3CC1"/>
    <w:rsid w:val="009F40F3"/>
    <w:rsid w:val="009F4154"/>
    <w:rsid w:val="009F43EA"/>
    <w:rsid w:val="009F63AA"/>
    <w:rsid w:val="009F7639"/>
    <w:rsid w:val="009F7945"/>
    <w:rsid w:val="009F7AF8"/>
    <w:rsid w:val="009F7F04"/>
    <w:rsid w:val="00A000E7"/>
    <w:rsid w:val="00A005F0"/>
    <w:rsid w:val="00A00C25"/>
    <w:rsid w:val="00A00EE4"/>
    <w:rsid w:val="00A0105F"/>
    <w:rsid w:val="00A0109A"/>
    <w:rsid w:val="00A010F6"/>
    <w:rsid w:val="00A0127D"/>
    <w:rsid w:val="00A01BEC"/>
    <w:rsid w:val="00A0322C"/>
    <w:rsid w:val="00A03238"/>
    <w:rsid w:val="00A0370A"/>
    <w:rsid w:val="00A03B39"/>
    <w:rsid w:val="00A03F11"/>
    <w:rsid w:val="00A048F7"/>
    <w:rsid w:val="00A04C5D"/>
    <w:rsid w:val="00A04D5B"/>
    <w:rsid w:val="00A058F2"/>
    <w:rsid w:val="00A0631E"/>
    <w:rsid w:val="00A06766"/>
    <w:rsid w:val="00A067EF"/>
    <w:rsid w:val="00A069B7"/>
    <w:rsid w:val="00A07499"/>
    <w:rsid w:val="00A074D4"/>
    <w:rsid w:val="00A074FE"/>
    <w:rsid w:val="00A100C3"/>
    <w:rsid w:val="00A1029F"/>
    <w:rsid w:val="00A113CC"/>
    <w:rsid w:val="00A11812"/>
    <w:rsid w:val="00A118C6"/>
    <w:rsid w:val="00A12414"/>
    <w:rsid w:val="00A127AD"/>
    <w:rsid w:val="00A12887"/>
    <w:rsid w:val="00A12946"/>
    <w:rsid w:val="00A12B99"/>
    <w:rsid w:val="00A145B9"/>
    <w:rsid w:val="00A149B4"/>
    <w:rsid w:val="00A14A3D"/>
    <w:rsid w:val="00A14CEB"/>
    <w:rsid w:val="00A14FAF"/>
    <w:rsid w:val="00A157CD"/>
    <w:rsid w:val="00A159FD"/>
    <w:rsid w:val="00A16264"/>
    <w:rsid w:val="00A1653C"/>
    <w:rsid w:val="00A1770F"/>
    <w:rsid w:val="00A17BD9"/>
    <w:rsid w:val="00A17D7B"/>
    <w:rsid w:val="00A2075E"/>
    <w:rsid w:val="00A20A75"/>
    <w:rsid w:val="00A21C84"/>
    <w:rsid w:val="00A23A12"/>
    <w:rsid w:val="00A23DE5"/>
    <w:rsid w:val="00A23E38"/>
    <w:rsid w:val="00A24205"/>
    <w:rsid w:val="00A24357"/>
    <w:rsid w:val="00A248AE"/>
    <w:rsid w:val="00A249E8"/>
    <w:rsid w:val="00A24D62"/>
    <w:rsid w:val="00A255D6"/>
    <w:rsid w:val="00A26116"/>
    <w:rsid w:val="00A26331"/>
    <w:rsid w:val="00A2690E"/>
    <w:rsid w:val="00A26C2C"/>
    <w:rsid w:val="00A27359"/>
    <w:rsid w:val="00A27798"/>
    <w:rsid w:val="00A31052"/>
    <w:rsid w:val="00A31B16"/>
    <w:rsid w:val="00A32784"/>
    <w:rsid w:val="00A32B84"/>
    <w:rsid w:val="00A32D11"/>
    <w:rsid w:val="00A3374A"/>
    <w:rsid w:val="00A33FF0"/>
    <w:rsid w:val="00A3407D"/>
    <w:rsid w:val="00A34499"/>
    <w:rsid w:val="00A344CE"/>
    <w:rsid w:val="00A344DF"/>
    <w:rsid w:val="00A34A52"/>
    <w:rsid w:val="00A34AE4"/>
    <w:rsid w:val="00A34F21"/>
    <w:rsid w:val="00A3513F"/>
    <w:rsid w:val="00A355A5"/>
    <w:rsid w:val="00A35943"/>
    <w:rsid w:val="00A35D56"/>
    <w:rsid w:val="00A401A5"/>
    <w:rsid w:val="00A40725"/>
    <w:rsid w:val="00A4077F"/>
    <w:rsid w:val="00A40EA3"/>
    <w:rsid w:val="00A411BC"/>
    <w:rsid w:val="00A41CEA"/>
    <w:rsid w:val="00A42C47"/>
    <w:rsid w:val="00A432D2"/>
    <w:rsid w:val="00A43C2D"/>
    <w:rsid w:val="00A43CCC"/>
    <w:rsid w:val="00A43F46"/>
    <w:rsid w:val="00A45188"/>
    <w:rsid w:val="00A459AB"/>
    <w:rsid w:val="00A47686"/>
    <w:rsid w:val="00A476C0"/>
    <w:rsid w:val="00A47DA3"/>
    <w:rsid w:val="00A500A7"/>
    <w:rsid w:val="00A508F9"/>
    <w:rsid w:val="00A50A6B"/>
    <w:rsid w:val="00A51284"/>
    <w:rsid w:val="00A51E66"/>
    <w:rsid w:val="00A52165"/>
    <w:rsid w:val="00A522F8"/>
    <w:rsid w:val="00A5230F"/>
    <w:rsid w:val="00A533E1"/>
    <w:rsid w:val="00A53ADC"/>
    <w:rsid w:val="00A545A4"/>
    <w:rsid w:val="00A54B1F"/>
    <w:rsid w:val="00A5568D"/>
    <w:rsid w:val="00A558AB"/>
    <w:rsid w:val="00A56AEB"/>
    <w:rsid w:val="00A57138"/>
    <w:rsid w:val="00A571BB"/>
    <w:rsid w:val="00A57467"/>
    <w:rsid w:val="00A57612"/>
    <w:rsid w:val="00A57911"/>
    <w:rsid w:val="00A608AE"/>
    <w:rsid w:val="00A60DC9"/>
    <w:rsid w:val="00A60FA0"/>
    <w:rsid w:val="00A6120D"/>
    <w:rsid w:val="00A613B0"/>
    <w:rsid w:val="00A616CB"/>
    <w:rsid w:val="00A618C5"/>
    <w:rsid w:val="00A61C05"/>
    <w:rsid w:val="00A6328A"/>
    <w:rsid w:val="00A6362E"/>
    <w:rsid w:val="00A6375B"/>
    <w:rsid w:val="00A63F2C"/>
    <w:rsid w:val="00A643DE"/>
    <w:rsid w:val="00A6473E"/>
    <w:rsid w:val="00A65A99"/>
    <w:rsid w:val="00A660B6"/>
    <w:rsid w:val="00A66123"/>
    <w:rsid w:val="00A664FE"/>
    <w:rsid w:val="00A665A8"/>
    <w:rsid w:val="00A66BEE"/>
    <w:rsid w:val="00A67792"/>
    <w:rsid w:val="00A67A2C"/>
    <w:rsid w:val="00A70160"/>
    <w:rsid w:val="00A707BB"/>
    <w:rsid w:val="00A71044"/>
    <w:rsid w:val="00A71551"/>
    <w:rsid w:val="00A71966"/>
    <w:rsid w:val="00A72578"/>
    <w:rsid w:val="00A72E19"/>
    <w:rsid w:val="00A730B9"/>
    <w:rsid w:val="00A735AC"/>
    <w:rsid w:val="00A73619"/>
    <w:rsid w:val="00A7375A"/>
    <w:rsid w:val="00A73A91"/>
    <w:rsid w:val="00A73BCF"/>
    <w:rsid w:val="00A73DED"/>
    <w:rsid w:val="00A73E57"/>
    <w:rsid w:val="00A74552"/>
    <w:rsid w:val="00A754D9"/>
    <w:rsid w:val="00A75A93"/>
    <w:rsid w:val="00A75CD9"/>
    <w:rsid w:val="00A7641F"/>
    <w:rsid w:val="00A76936"/>
    <w:rsid w:val="00A76C8D"/>
    <w:rsid w:val="00A76DF5"/>
    <w:rsid w:val="00A77058"/>
    <w:rsid w:val="00A7745F"/>
    <w:rsid w:val="00A7795A"/>
    <w:rsid w:val="00A77D71"/>
    <w:rsid w:val="00A8031F"/>
    <w:rsid w:val="00A80530"/>
    <w:rsid w:val="00A80A46"/>
    <w:rsid w:val="00A8118B"/>
    <w:rsid w:val="00A8137A"/>
    <w:rsid w:val="00A8167E"/>
    <w:rsid w:val="00A81D2C"/>
    <w:rsid w:val="00A81E31"/>
    <w:rsid w:val="00A839DE"/>
    <w:rsid w:val="00A83CAF"/>
    <w:rsid w:val="00A83D49"/>
    <w:rsid w:val="00A83FA6"/>
    <w:rsid w:val="00A84048"/>
    <w:rsid w:val="00A840F2"/>
    <w:rsid w:val="00A841DF"/>
    <w:rsid w:val="00A85084"/>
    <w:rsid w:val="00A859A3"/>
    <w:rsid w:val="00A859AF"/>
    <w:rsid w:val="00A85E40"/>
    <w:rsid w:val="00A86366"/>
    <w:rsid w:val="00A868E3"/>
    <w:rsid w:val="00A86912"/>
    <w:rsid w:val="00A86BBC"/>
    <w:rsid w:val="00A86D64"/>
    <w:rsid w:val="00A87330"/>
    <w:rsid w:val="00A87924"/>
    <w:rsid w:val="00A87B1F"/>
    <w:rsid w:val="00A901C3"/>
    <w:rsid w:val="00A903A0"/>
    <w:rsid w:val="00A90454"/>
    <w:rsid w:val="00A90AF0"/>
    <w:rsid w:val="00A91569"/>
    <w:rsid w:val="00A91953"/>
    <w:rsid w:val="00A920F8"/>
    <w:rsid w:val="00A92681"/>
    <w:rsid w:val="00A927DB"/>
    <w:rsid w:val="00A9285E"/>
    <w:rsid w:val="00A92890"/>
    <w:rsid w:val="00A92994"/>
    <w:rsid w:val="00A92B84"/>
    <w:rsid w:val="00A92C47"/>
    <w:rsid w:val="00A92F7A"/>
    <w:rsid w:val="00A94002"/>
    <w:rsid w:val="00A946E9"/>
    <w:rsid w:val="00A94B9C"/>
    <w:rsid w:val="00A955CC"/>
    <w:rsid w:val="00A959A6"/>
    <w:rsid w:val="00A95A61"/>
    <w:rsid w:val="00A95B7B"/>
    <w:rsid w:val="00A96122"/>
    <w:rsid w:val="00A96419"/>
    <w:rsid w:val="00A96712"/>
    <w:rsid w:val="00A977D8"/>
    <w:rsid w:val="00A97E59"/>
    <w:rsid w:val="00AA0820"/>
    <w:rsid w:val="00AA0C3B"/>
    <w:rsid w:val="00AA0FBD"/>
    <w:rsid w:val="00AA1AA5"/>
    <w:rsid w:val="00AA2759"/>
    <w:rsid w:val="00AA2B0D"/>
    <w:rsid w:val="00AA2E3D"/>
    <w:rsid w:val="00AA34D4"/>
    <w:rsid w:val="00AA35D2"/>
    <w:rsid w:val="00AA3AF7"/>
    <w:rsid w:val="00AA4FA8"/>
    <w:rsid w:val="00AA5453"/>
    <w:rsid w:val="00AA591B"/>
    <w:rsid w:val="00AA5B9D"/>
    <w:rsid w:val="00AA5BF3"/>
    <w:rsid w:val="00AA6710"/>
    <w:rsid w:val="00AA6E25"/>
    <w:rsid w:val="00AA7581"/>
    <w:rsid w:val="00AA75FD"/>
    <w:rsid w:val="00AA760B"/>
    <w:rsid w:val="00AA7B05"/>
    <w:rsid w:val="00AA7DA4"/>
    <w:rsid w:val="00AB064B"/>
    <w:rsid w:val="00AB08B3"/>
    <w:rsid w:val="00AB0DAE"/>
    <w:rsid w:val="00AB111A"/>
    <w:rsid w:val="00AB1139"/>
    <w:rsid w:val="00AB172F"/>
    <w:rsid w:val="00AB17AC"/>
    <w:rsid w:val="00AB1803"/>
    <w:rsid w:val="00AB181E"/>
    <w:rsid w:val="00AB1827"/>
    <w:rsid w:val="00AB29E2"/>
    <w:rsid w:val="00AB34C0"/>
    <w:rsid w:val="00AB39D8"/>
    <w:rsid w:val="00AB462D"/>
    <w:rsid w:val="00AB4A16"/>
    <w:rsid w:val="00AB4C5D"/>
    <w:rsid w:val="00AB5166"/>
    <w:rsid w:val="00AB52C7"/>
    <w:rsid w:val="00AB5591"/>
    <w:rsid w:val="00AB62B8"/>
    <w:rsid w:val="00AB729F"/>
    <w:rsid w:val="00AB740D"/>
    <w:rsid w:val="00AB7571"/>
    <w:rsid w:val="00AB7DF5"/>
    <w:rsid w:val="00AC01AB"/>
    <w:rsid w:val="00AC06F4"/>
    <w:rsid w:val="00AC0AA6"/>
    <w:rsid w:val="00AC0D82"/>
    <w:rsid w:val="00AC0FAD"/>
    <w:rsid w:val="00AC254A"/>
    <w:rsid w:val="00AC25BA"/>
    <w:rsid w:val="00AC2CD1"/>
    <w:rsid w:val="00AC3B8C"/>
    <w:rsid w:val="00AC45B4"/>
    <w:rsid w:val="00AC48C2"/>
    <w:rsid w:val="00AC5443"/>
    <w:rsid w:val="00AC5579"/>
    <w:rsid w:val="00AC56C1"/>
    <w:rsid w:val="00AC5F12"/>
    <w:rsid w:val="00AC5F9B"/>
    <w:rsid w:val="00AC61FE"/>
    <w:rsid w:val="00AC6D4E"/>
    <w:rsid w:val="00AD0541"/>
    <w:rsid w:val="00AD0966"/>
    <w:rsid w:val="00AD0C0B"/>
    <w:rsid w:val="00AD0D00"/>
    <w:rsid w:val="00AD0DE0"/>
    <w:rsid w:val="00AD0E24"/>
    <w:rsid w:val="00AD101E"/>
    <w:rsid w:val="00AD1C6B"/>
    <w:rsid w:val="00AD1C7D"/>
    <w:rsid w:val="00AD2695"/>
    <w:rsid w:val="00AD2A22"/>
    <w:rsid w:val="00AD2E1D"/>
    <w:rsid w:val="00AD45A7"/>
    <w:rsid w:val="00AD4696"/>
    <w:rsid w:val="00AD4771"/>
    <w:rsid w:val="00AD4C97"/>
    <w:rsid w:val="00AD4E71"/>
    <w:rsid w:val="00AD5689"/>
    <w:rsid w:val="00AD5784"/>
    <w:rsid w:val="00AD5938"/>
    <w:rsid w:val="00AD605C"/>
    <w:rsid w:val="00AD6537"/>
    <w:rsid w:val="00AD6B63"/>
    <w:rsid w:val="00AD6CFE"/>
    <w:rsid w:val="00AD6F87"/>
    <w:rsid w:val="00AD7577"/>
    <w:rsid w:val="00AD7586"/>
    <w:rsid w:val="00AD7771"/>
    <w:rsid w:val="00AD7E26"/>
    <w:rsid w:val="00AE04CE"/>
    <w:rsid w:val="00AE0B3A"/>
    <w:rsid w:val="00AE0B3C"/>
    <w:rsid w:val="00AE1202"/>
    <w:rsid w:val="00AE171E"/>
    <w:rsid w:val="00AE1AE0"/>
    <w:rsid w:val="00AE1FC1"/>
    <w:rsid w:val="00AE2481"/>
    <w:rsid w:val="00AE28E4"/>
    <w:rsid w:val="00AE2C9C"/>
    <w:rsid w:val="00AE32D3"/>
    <w:rsid w:val="00AE3758"/>
    <w:rsid w:val="00AE3893"/>
    <w:rsid w:val="00AE3E56"/>
    <w:rsid w:val="00AE4165"/>
    <w:rsid w:val="00AE4D41"/>
    <w:rsid w:val="00AE5178"/>
    <w:rsid w:val="00AE5757"/>
    <w:rsid w:val="00AE5AC0"/>
    <w:rsid w:val="00AE5B54"/>
    <w:rsid w:val="00AE5C8C"/>
    <w:rsid w:val="00AE5F48"/>
    <w:rsid w:val="00AE610A"/>
    <w:rsid w:val="00AE6D5F"/>
    <w:rsid w:val="00AE7236"/>
    <w:rsid w:val="00AE72FD"/>
    <w:rsid w:val="00AE736E"/>
    <w:rsid w:val="00AE7419"/>
    <w:rsid w:val="00AE798A"/>
    <w:rsid w:val="00AE7B74"/>
    <w:rsid w:val="00AE7FDC"/>
    <w:rsid w:val="00AF0055"/>
    <w:rsid w:val="00AF080D"/>
    <w:rsid w:val="00AF0A3B"/>
    <w:rsid w:val="00AF11C1"/>
    <w:rsid w:val="00AF1371"/>
    <w:rsid w:val="00AF1514"/>
    <w:rsid w:val="00AF2135"/>
    <w:rsid w:val="00AF221B"/>
    <w:rsid w:val="00AF29F3"/>
    <w:rsid w:val="00AF2CEB"/>
    <w:rsid w:val="00AF30AD"/>
    <w:rsid w:val="00AF32DB"/>
    <w:rsid w:val="00AF34FC"/>
    <w:rsid w:val="00AF3611"/>
    <w:rsid w:val="00AF3780"/>
    <w:rsid w:val="00AF3841"/>
    <w:rsid w:val="00AF391E"/>
    <w:rsid w:val="00AF3AFD"/>
    <w:rsid w:val="00AF4005"/>
    <w:rsid w:val="00AF441D"/>
    <w:rsid w:val="00AF44EF"/>
    <w:rsid w:val="00AF4540"/>
    <w:rsid w:val="00AF4C38"/>
    <w:rsid w:val="00AF56FF"/>
    <w:rsid w:val="00AF6621"/>
    <w:rsid w:val="00AF6E68"/>
    <w:rsid w:val="00AF6F70"/>
    <w:rsid w:val="00AF7378"/>
    <w:rsid w:val="00AF7F73"/>
    <w:rsid w:val="00B00907"/>
    <w:rsid w:val="00B00911"/>
    <w:rsid w:val="00B00C12"/>
    <w:rsid w:val="00B01833"/>
    <w:rsid w:val="00B01A27"/>
    <w:rsid w:val="00B02266"/>
    <w:rsid w:val="00B0271B"/>
    <w:rsid w:val="00B02BA6"/>
    <w:rsid w:val="00B031A2"/>
    <w:rsid w:val="00B034F8"/>
    <w:rsid w:val="00B047B5"/>
    <w:rsid w:val="00B048E7"/>
    <w:rsid w:val="00B04A04"/>
    <w:rsid w:val="00B057AB"/>
    <w:rsid w:val="00B07172"/>
    <w:rsid w:val="00B0718B"/>
    <w:rsid w:val="00B0761C"/>
    <w:rsid w:val="00B07667"/>
    <w:rsid w:val="00B077B1"/>
    <w:rsid w:val="00B100EF"/>
    <w:rsid w:val="00B1050F"/>
    <w:rsid w:val="00B1054E"/>
    <w:rsid w:val="00B1059D"/>
    <w:rsid w:val="00B10991"/>
    <w:rsid w:val="00B11491"/>
    <w:rsid w:val="00B11D38"/>
    <w:rsid w:val="00B128BB"/>
    <w:rsid w:val="00B131A1"/>
    <w:rsid w:val="00B139E7"/>
    <w:rsid w:val="00B13A82"/>
    <w:rsid w:val="00B15080"/>
    <w:rsid w:val="00B1550D"/>
    <w:rsid w:val="00B15555"/>
    <w:rsid w:val="00B1619A"/>
    <w:rsid w:val="00B164E2"/>
    <w:rsid w:val="00B169AE"/>
    <w:rsid w:val="00B17B34"/>
    <w:rsid w:val="00B17BE2"/>
    <w:rsid w:val="00B17BE7"/>
    <w:rsid w:val="00B20737"/>
    <w:rsid w:val="00B20769"/>
    <w:rsid w:val="00B20B82"/>
    <w:rsid w:val="00B20EDB"/>
    <w:rsid w:val="00B21245"/>
    <w:rsid w:val="00B22725"/>
    <w:rsid w:val="00B228F8"/>
    <w:rsid w:val="00B234AF"/>
    <w:rsid w:val="00B235AF"/>
    <w:rsid w:val="00B2360F"/>
    <w:rsid w:val="00B23654"/>
    <w:rsid w:val="00B2419B"/>
    <w:rsid w:val="00B2430C"/>
    <w:rsid w:val="00B24F8E"/>
    <w:rsid w:val="00B2503B"/>
    <w:rsid w:val="00B26AE4"/>
    <w:rsid w:val="00B26FB8"/>
    <w:rsid w:val="00B26FBA"/>
    <w:rsid w:val="00B2702F"/>
    <w:rsid w:val="00B270F5"/>
    <w:rsid w:val="00B2783A"/>
    <w:rsid w:val="00B27DD1"/>
    <w:rsid w:val="00B303DF"/>
    <w:rsid w:val="00B30885"/>
    <w:rsid w:val="00B308B0"/>
    <w:rsid w:val="00B30AA3"/>
    <w:rsid w:val="00B30BCE"/>
    <w:rsid w:val="00B30E56"/>
    <w:rsid w:val="00B311C1"/>
    <w:rsid w:val="00B31DA9"/>
    <w:rsid w:val="00B3222A"/>
    <w:rsid w:val="00B32451"/>
    <w:rsid w:val="00B324D7"/>
    <w:rsid w:val="00B32D84"/>
    <w:rsid w:val="00B32EFF"/>
    <w:rsid w:val="00B334F4"/>
    <w:rsid w:val="00B3359F"/>
    <w:rsid w:val="00B33EF2"/>
    <w:rsid w:val="00B34643"/>
    <w:rsid w:val="00B346D4"/>
    <w:rsid w:val="00B346EA"/>
    <w:rsid w:val="00B34700"/>
    <w:rsid w:val="00B35AEC"/>
    <w:rsid w:val="00B35DE4"/>
    <w:rsid w:val="00B36150"/>
    <w:rsid w:val="00B366C2"/>
    <w:rsid w:val="00B366D9"/>
    <w:rsid w:val="00B3694E"/>
    <w:rsid w:val="00B377D7"/>
    <w:rsid w:val="00B37A4F"/>
    <w:rsid w:val="00B37B1F"/>
    <w:rsid w:val="00B37DC3"/>
    <w:rsid w:val="00B405FF"/>
    <w:rsid w:val="00B4180B"/>
    <w:rsid w:val="00B419F4"/>
    <w:rsid w:val="00B41B79"/>
    <w:rsid w:val="00B41B8A"/>
    <w:rsid w:val="00B41C38"/>
    <w:rsid w:val="00B423C0"/>
    <w:rsid w:val="00B42F1F"/>
    <w:rsid w:val="00B438B7"/>
    <w:rsid w:val="00B43A4E"/>
    <w:rsid w:val="00B44225"/>
    <w:rsid w:val="00B44821"/>
    <w:rsid w:val="00B44D28"/>
    <w:rsid w:val="00B45536"/>
    <w:rsid w:val="00B45783"/>
    <w:rsid w:val="00B458B3"/>
    <w:rsid w:val="00B45CD4"/>
    <w:rsid w:val="00B45DD9"/>
    <w:rsid w:val="00B464CE"/>
    <w:rsid w:val="00B46F04"/>
    <w:rsid w:val="00B473FB"/>
    <w:rsid w:val="00B47429"/>
    <w:rsid w:val="00B476F5"/>
    <w:rsid w:val="00B4776E"/>
    <w:rsid w:val="00B50295"/>
    <w:rsid w:val="00B505BF"/>
    <w:rsid w:val="00B5164D"/>
    <w:rsid w:val="00B522E7"/>
    <w:rsid w:val="00B526FA"/>
    <w:rsid w:val="00B53A97"/>
    <w:rsid w:val="00B53DC0"/>
    <w:rsid w:val="00B548D0"/>
    <w:rsid w:val="00B54A2D"/>
    <w:rsid w:val="00B54E17"/>
    <w:rsid w:val="00B56AA8"/>
    <w:rsid w:val="00B57049"/>
    <w:rsid w:val="00B57D72"/>
    <w:rsid w:val="00B6033F"/>
    <w:rsid w:val="00B603CE"/>
    <w:rsid w:val="00B6196F"/>
    <w:rsid w:val="00B61EAE"/>
    <w:rsid w:val="00B61F21"/>
    <w:rsid w:val="00B627ED"/>
    <w:rsid w:val="00B62EC7"/>
    <w:rsid w:val="00B63200"/>
    <w:rsid w:val="00B63703"/>
    <w:rsid w:val="00B63B88"/>
    <w:rsid w:val="00B648C6"/>
    <w:rsid w:val="00B65931"/>
    <w:rsid w:val="00B65AF9"/>
    <w:rsid w:val="00B66033"/>
    <w:rsid w:val="00B66DAF"/>
    <w:rsid w:val="00B674B1"/>
    <w:rsid w:val="00B675FF"/>
    <w:rsid w:val="00B678F8"/>
    <w:rsid w:val="00B70433"/>
    <w:rsid w:val="00B7083C"/>
    <w:rsid w:val="00B709C7"/>
    <w:rsid w:val="00B713BE"/>
    <w:rsid w:val="00B715A1"/>
    <w:rsid w:val="00B71600"/>
    <w:rsid w:val="00B71C61"/>
    <w:rsid w:val="00B71E33"/>
    <w:rsid w:val="00B71F2C"/>
    <w:rsid w:val="00B7205D"/>
    <w:rsid w:val="00B72340"/>
    <w:rsid w:val="00B72B37"/>
    <w:rsid w:val="00B72C11"/>
    <w:rsid w:val="00B72C39"/>
    <w:rsid w:val="00B731EA"/>
    <w:rsid w:val="00B73270"/>
    <w:rsid w:val="00B73585"/>
    <w:rsid w:val="00B7375C"/>
    <w:rsid w:val="00B73867"/>
    <w:rsid w:val="00B73A55"/>
    <w:rsid w:val="00B743ED"/>
    <w:rsid w:val="00B74AC3"/>
    <w:rsid w:val="00B7540F"/>
    <w:rsid w:val="00B75CD9"/>
    <w:rsid w:val="00B763DB"/>
    <w:rsid w:val="00B7646F"/>
    <w:rsid w:val="00B76687"/>
    <w:rsid w:val="00B76FDB"/>
    <w:rsid w:val="00B77623"/>
    <w:rsid w:val="00B77841"/>
    <w:rsid w:val="00B77845"/>
    <w:rsid w:val="00B80065"/>
    <w:rsid w:val="00B8017C"/>
    <w:rsid w:val="00B802F8"/>
    <w:rsid w:val="00B80768"/>
    <w:rsid w:val="00B80EC1"/>
    <w:rsid w:val="00B81354"/>
    <w:rsid w:val="00B822A2"/>
    <w:rsid w:val="00B82481"/>
    <w:rsid w:val="00B82A96"/>
    <w:rsid w:val="00B83564"/>
    <w:rsid w:val="00B83C96"/>
    <w:rsid w:val="00B84627"/>
    <w:rsid w:val="00B846ED"/>
    <w:rsid w:val="00B8474E"/>
    <w:rsid w:val="00B84FC3"/>
    <w:rsid w:val="00B853FA"/>
    <w:rsid w:val="00B86DE8"/>
    <w:rsid w:val="00B87121"/>
    <w:rsid w:val="00B87291"/>
    <w:rsid w:val="00B873BE"/>
    <w:rsid w:val="00B87A68"/>
    <w:rsid w:val="00B87B67"/>
    <w:rsid w:val="00B87D0D"/>
    <w:rsid w:val="00B903AD"/>
    <w:rsid w:val="00B9065D"/>
    <w:rsid w:val="00B90ABC"/>
    <w:rsid w:val="00B90ACB"/>
    <w:rsid w:val="00B90BCD"/>
    <w:rsid w:val="00B9106D"/>
    <w:rsid w:val="00B911AB"/>
    <w:rsid w:val="00B9170D"/>
    <w:rsid w:val="00B91D0E"/>
    <w:rsid w:val="00B92934"/>
    <w:rsid w:val="00B92964"/>
    <w:rsid w:val="00B93197"/>
    <w:rsid w:val="00B9332D"/>
    <w:rsid w:val="00B938E3"/>
    <w:rsid w:val="00B943EA"/>
    <w:rsid w:val="00B94812"/>
    <w:rsid w:val="00B94A92"/>
    <w:rsid w:val="00B94AF9"/>
    <w:rsid w:val="00B9558D"/>
    <w:rsid w:val="00B95D46"/>
    <w:rsid w:val="00B95DB6"/>
    <w:rsid w:val="00B962A4"/>
    <w:rsid w:val="00B9637C"/>
    <w:rsid w:val="00B965A8"/>
    <w:rsid w:val="00B96748"/>
    <w:rsid w:val="00B96804"/>
    <w:rsid w:val="00B96AA9"/>
    <w:rsid w:val="00B97580"/>
    <w:rsid w:val="00B97E24"/>
    <w:rsid w:val="00B97EC5"/>
    <w:rsid w:val="00BA05BE"/>
    <w:rsid w:val="00BA0E21"/>
    <w:rsid w:val="00BA0E7C"/>
    <w:rsid w:val="00BA169E"/>
    <w:rsid w:val="00BA16FD"/>
    <w:rsid w:val="00BA18A2"/>
    <w:rsid w:val="00BA1CF7"/>
    <w:rsid w:val="00BA1DEB"/>
    <w:rsid w:val="00BA2F89"/>
    <w:rsid w:val="00BA3239"/>
    <w:rsid w:val="00BA37DE"/>
    <w:rsid w:val="00BA482E"/>
    <w:rsid w:val="00BA4D47"/>
    <w:rsid w:val="00BA58CA"/>
    <w:rsid w:val="00BA617D"/>
    <w:rsid w:val="00BA7609"/>
    <w:rsid w:val="00BA7A8B"/>
    <w:rsid w:val="00BA7E99"/>
    <w:rsid w:val="00BA7F6C"/>
    <w:rsid w:val="00BA7F85"/>
    <w:rsid w:val="00BB06D5"/>
    <w:rsid w:val="00BB0BD9"/>
    <w:rsid w:val="00BB1042"/>
    <w:rsid w:val="00BB15EE"/>
    <w:rsid w:val="00BB3553"/>
    <w:rsid w:val="00BB387F"/>
    <w:rsid w:val="00BB39F9"/>
    <w:rsid w:val="00BB3BF8"/>
    <w:rsid w:val="00BB4876"/>
    <w:rsid w:val="00BB496A"/>
    <w:rsid w:val="00BB5106"/>
    <w:rsid w:val="00BB568F"/>
    <w:rsid w:val="00BB5F5D"/>
    <w:rsid w:val="00BB621E"/>
    <w:rsid w:val="00BB6A8D"/>
    <w:rsid w:val="00BB74D1"/>
    <w:rsid w:val="00BB7523"/>
    <w:rsid w:val="00BB77C1"/>
    <w:rsid w:val="00BB787D"/>
    <w:rsid w:val="00BC053F"/>
    <w:rsid w:val="00BC132D"/>
    <w:rsid w:val="00BC17A9"/>
    <w:rsid w:val="00BC1A90"/>
    <w:rsid w:val="00BC1BFB"/>
    <w:rsid w:val="00BC1E3D"/>
    <w:rsid w:val="00BC1EFD"/>
    <w:rsid w:val="00BC2CF0"/>
    <w:rsid w:val="00BC3254"/>
    <w:rsid w:val="00BC365D"/>
    <w:rsid w:val="00BC3E5A"/>
    <w:rsid w:val="00BC3E9D"/>
    <w:rsid w:val="00BC4598"/>
    <w:rsid w:val="00BC4677"/>
    <w:rsid w:val="00BC4A80"/>
    <w:rsid w:val="00BC4DB0"/>
    <w:rsid w:val="00BC5136"/>
    <w:rsid w:val="00BC52F9"/>
    <w:rsid w:val="00BC5439"/>
    <w:rsid w:val="00BC5451"/>
    <w:rsid w:val="00BC549E"/>
    <w:rsid w:val="00BC5891"/>
    <w:rsid w:val="00BC5F3F"/>
    <w:rsid w:val="00BC6013"/>
    <w:rsid w:val="00BC636A"/>
    <w:rsid w:val="00BC6B20"/>
    <w:rsid w:val="00BC6B88"/>
    <w:rsid w:val="00BC6C95"/>
    <w:rsid w:val="00BC70E5"/>
    <w:rsid w:val="00BC7606"/>
    <w:rsid w:val="00BC77E0"/>
    <w:rsid w:val="00BC7A19"/>
    <w:rsid w:val="00BC7C99"/>
    <w:rsid w:val="00BD0C6C"/>
    <w:rsid w:val="00BD12DB"/>
    <w:rsid w:val="00BD1457"/>
    <w:rsid w:val="00BD1AF0"/>
    <w:rsid w:val="00BD1CC3"/>
    <w:rsid w:val="00BD23A1"/>
    <w:rsid w:val="00BD2593"/>
    <w:rsid w:val="00BD26F6"/>
    <w:rsid w:val="00BD33AF"/>
    <w:rsid w:val="00BD3630"/>
    <w:rsid w:val="00BD37CD"/>
    <w:rsid w:val="00BD396C"/>
    <w:rsid w:val="00BD3DA0"/>
    <w:rsid w:val="00BD4472"/>
    <w:rsid w:val="00BD46A6"/>
    <w:rsid w:val="00BD4B15"/>
    <w:rsid w:val="00BD4C4C"/>
    <w:rsid w:val="00BD4C4F"/>
    <w:rsid w:val="00BD4C73"/>
    <w:rsid w:val="00BD4E45"/>
    <w:rsid w:val="00BD4F1F"/>
    <w:rsid w:val="00BD5794"/>
    <w:rsid w:val="00BD59C0"/>
    <w:rsid w:val="00BD5A88"/>
    <w:rsid w:val="00BD5CB1"/>
    <w:rsid w:val="00BD5D10"/>
    <w:rsid w:val="00BD6537"/>
    <w:rsid w:val="00BD668A"/>
    <w:rsid w:val="00BD6AFA"/>
    <w:rsid w:val="00BD6D53"/>
    <w:rsid w:val="00BD707E"/>
    <w:rsid w:val="00BD72E3"/>
    <w:rsid w:val="00BE16CF"/>
    <w:rsid w:val="00BE1BD9"/>
    <w:rsid w:val="00BE1C36"/>
    <w:rsid w:val="00BE1E99"/>
    <w:rsid w:val="00BE2123"/>
    <w:rsid w:val="00BE2413"/>
    <w:rsid w:val="00BE2770"/>
    <w:rsid w:val="00BE2835"/>
    <w:rsid w:val="00BE2CA8"/>
    <w:rsid w:val="00BE2E19"/>
    <w:rsid w:val="00BE3E7A"/>
    <w:rsid w:val="00BE51EC"/>
    <w:rsid w:val="00BE5880"/>
    <w:rsid w:val="00BE5DE2"/>
    <w:rsid w:val="00BE638F"/>
    <w:rsid w:val="00BE641F"/>
    <w:rsid w:val="00BE687A"/>
    <w:rsid w:val="00BE6A66"/>
    <w:rsid w:val="00BE6C8A"/>
    <w:rsid w:val="00BE73CF"/>
    <w:rsid w:val="00BE7A32"/>
    <w:rsid w:val="00BE7B74"/>
    <w:rsid w:val="00BE7B8C"/>
    <w:rsid w:val="00BE7F62"/>
    <w:rsid w:val="00BF1ED3"/>
    <w:rsid w:val="00BF21B4"/>
    <w:rsid w:val="00BF21CF"/>
    <w:rsid w:val="00BF2484"/>
    <w:rsid w:val="00BF252B"/>
    <w:rsid w:val="00BF2644"/>
    <w:rsid w:val="00BF2914"/>
    <w:rsid w:val="00BF2F5D"/>
    <w:rsid w:val="00BF3114"/>
    <w:rsid w:val="00BF32DB"/>
    <w:rsid w:val="00BF3777"/>
    <w:rsid w:val="00BF4051"/>
    <w:rsid w:val="00BF44FD"/>
    <w:rsid w:val="00BF4EF5"/>
    <w:rsid w:val="00BF53E9"/>
    <w:rsid w:val="00BF631A"/>
    <w:rsid w:val="00BF7522"/>
    <w:rsid w:val="00BF7B6F"/>
    <w:rsid w:val="00C00BA0"/>
    <w:rsid w:val="00C0120C"/>
    <w:rsid w:val="00C0121E"/>
    <w:rsid w:val="00C012E8"/>
    <w:rsid w:val="00C01F27"/>
    <w:rsid w:val="00C0281B"/>
    <w:rsid w:val="00C028A8"/>
    <w:rsid w:val="00C02E5A"/>
    <w:rsid w:val="00C02E99"/>
    <w:rsid w:val="00C04238"/>
    <w:rsid w:val="00C04DBB"/>
    <w:rsid w:val="00C04FE9"/>
    <w:rsid w:val="00C054CD"/>
    <w:rsid w:val="00C055FD"/>
    <w:rsid w:val="00C05611"/>
    <w:rsid w:val="00C05B4F"/>
    <w:rsid w:val="00C06333"/>
    <w:rsid w:val="00C06852"/>
    <w:rsid w:val="00C06C7A"/>
    <w:rsid w:val="00C0706F"/>
    <w:rsid w:val="00C0708C"/>
    <w:rsid w:val="00C070C6"/>
    <w:rsid w:val="00C07312"/>
    <w:rsid w:val="00C074B4"/>
    <w:rsid w:val="00C07691"/>
    <w:rsid w:val="00C07A31"/>
    <w:rsid w:val="00C07AA8"/>
    <w:rsid w:val="00C07BB7"/>
    <w:rsid w:val="00C07E39"/>
    <w:rsid w:val="00C10310"/>
    <w:rsid w:val="00C105CC"/>
    <w:rsid w:val="00C109B3"/>
    <w:rsid w:val="00C10D9A"/>
    <w:rsid w:val="00C1122C"/>
    <w:rsid w:val="00C11B34"/>
    <w:rsid w:val="00C120B0"/>
    <w:rsid w:val="00C1215B"/>
    <w:rsid w:val="00C12B69"/>
    <w:rsid w:val="00C12EF3"/>
    <w:rsid w:val="00C13409"/>
    <w:rsid w:val="00C13448"/>
    <w:rsid w:val="00C13478"/>
    <w:rsid w:val="00C135F8"/>
    <w:rsid w:val="00C1426C"/>
    <w:rsid w:val="00C14A05"/>
    <w:rsid w:val="00C14CA8"/>
    <w:rsid w:val="00C152C4"/>
    <w:rsid w:val="00C1535E"/>
    <w:rsid w:val="00C15391"/>
    <w:rsid w:val="00C15819"/>
    <w:rsid w:val="00C15CC2"/>
    <w:rsid w:val="00C15F5D"/>
    <w:rsid w:val="00C16951"/>
    <w:rsid w:val="00C16A71"/>
    <w:rsid w:val="00C16B36"/>
    <w:rsid w:val="00C16C5E"/>
    <w:rsid w:val="00C17021"/>
    <w:rsid w:val="00C17172"/>
    <w:rsid w:val="00C175C5"/>
    <w:rsid w:val="00C17BF1"/>
    <w:rsid w:val="00C17D1B"/>
    <w:rsid w:val="00C206F6"/>
    <w:rsid w:val="00C2084B"/>
    <w:rsid w:val="00C2092E"/>
    <w:rsid w:val="00C20D2B"/>
    <w:rsid w:val="00C2117F"/>
    <w:rsid w:val="00C2237F"/>
    <w:rsid w:val="00C2255C"/>
    <w:rsid w:val="00C228C7"/>
    <w:rsid w:val="00C22C8F"/>
    <w:rsid w:val="00C22DED"/>
    <w:rsid w:val="00C2417A"/>
    <w:rsid w:val="00C2495F"/>
    <w:rsid w:val="00C24EDF"/>
    <w:rsid w:val="00C25317"/>
    <w:rsid w:val="00C253FF"/>
    <w:rsid w:val="00C2541A"/>
    <w:rsid w:val="00C25513"/>
    <w:rsid w:val="00C25E2A"/>
    <w:rsid w:val="00C26447"/>
    <w:rsid w:val="00C2649F"/>
    <w:rsid w:val="00C26DE7"/>
    <w:rsid w:val="00C2781C"/>
    <w:rsid w:val="00C27BBE"/>
    <w:rsid w:val="00C303FD"/>
    <w:rsid w:val="00C304D5"/>
    <w:rsid w:val="00C30807"/>
    <w:rsid w:val="00C30F5C"/>
    <w:rsid w:val="00C3126F"/>
    <w:rsid w:val="00C31CCB"/>
    <w:rsid w:val="00C31DD2"/>
    <w:rsid w:val="00C32945"/>
    <w:rsid w:val="00C32CF7"/>
    <w:rsid w:val="00C334D2"/>
    <w:rsid w:val="00C33502"/>
    <w:rsid w:val="00C339C8"/>
    <w:rsid w:val="00C33A93"/>
    <w:rsid w:val="00C34156"/>
    <w:rsid w:val="00C344CA"/>
    <w:rsid w:val="00C346DD"/>
    <w:rsid w:val="00C34714"/>
    <w:rsid w:val="00C34CE5"/>
    <w:rsid w:val="00C34EAB"/>
    <w:rsid w:val="00C356EE"/>
    <w:rsid w:val="00C35CCA"/>
    <w:rsid w:val="00C363AD"/>
    <w:rsid w:val="00C363F9"/>
    <w:rsid w:val="00C364D6"/>
    <w:rsid w:val="00C372A3"/>
    <w:rsid w:val="00C374DD"/>
    <w:rsid w:val="00C37BDC"/>
    <w:rsid w:val="00C37D4F"/>
    <w:rsid w:val="00C37FF7"/>
    <w:rsid w:val="00C4049C"/>
    <w:rsid w:val="00C404BA"/>
    <w:rsid w:val="00C40F83"/>
    <w:rsid w:val="00C41443"/>
    <w:rsid w:val="00C4166E"/>
    <w:rsid w:val="00C41E62"/>
    <w:rsid w:val="00C422BF"/>
    <w:rsid w:val="00C42888"/>
    <w:rsid w:val="00C42CF1"/>
    <w:rsid w:val="00C43768"/>
    <w:rsid w:val="00C437B1"/>
    <w:rsid w:val="00C437B9"/>
    <w:rsid w:val="00C43925"/>
    <w:rsid w:val="00C43D3B"/>
    <w:rsid w:val="00C4412B"/>
    <w:rsid w:val="00C445F0"/>
    <w:rsid w:val="00C446C7"/>
    <w:rsid w:val="00C449CC"/>
    <w:rsid w:val="00C45121"/>
    <w:rsid w:val="00C452BB"/>
    <w:rsid w:val="00C45629"/>
    <w:rsid w:val="00C45AA9"/>
    <w:rsid w:val="00C465EA"/>
    <w:rsid w:val="00C468C3"/>
    <w:rsid w:val="00C46F40"/>
    <w:rsid w:val="00C50147"/>
    <w:rsid w:val="00C51401"/>
    <w:rsid w:val="00C52148"/>
    <w:rsid w:val="00C524E0"/>
    <w:rsid w:val="00C5348F"/>
    <w:rsid w:val="00C5349D"/>
    <w:rsid w:val="00C5402E"/>
    <w:rsid w:val="00C54BE0"/>
    <w:rsid w:val="00C54DEA"/>
    <w:rsid w:val="00C554EF"/>
    <w:rsid w:val="00C558EC"/>
    <w:rsid w:val="00C56150"/>
    <w:rsid w:val="00C56F86"/>
    <w:rsid w:val="00C57B9F"/>
    <w:rsid w:val="00C60940"/>
    <w:rsid w:val="00C60AB6"/>
    <w:rsid w:val="00C61015"/>
    <w:rsid w:val="00C6137E"/>
    <w:rsid w:val="00C62182"/>
    <w:rsid w:val="00C62E5B"/>
    <w:rsid w:val="00C6333A"/>
    <w:rsid w:val="00C63397"/>
    <w:rsid w:val="00C6343E"/>
    <w:rsid w:val="00C63B0D"/>
    <w:rsid w:val="00C63E30"/>
    <w:rsid w:val="00C648DC"/>
    <w:rsid w:val="00C64E79"/>
    <w:rsid w:val="00C65826"/>
    <w:rsid w:val="00C659A2"/>
    <w:rsid w:val="00C66B10"/>
    <w:rsid w:val="00C67319"/>
    <w:rsid w:val="00C674A9"/>
    <w:rsid w:val="00C67513"/>
    <w:rsid w:val="00C67E9A"/>
    <w:rsid w:val="00C67F77"/>
    <w:rsid w:val="00C7008C"/>
    <w:rsid w:val="00C70225"/>
    <w:rsid w:val="00C7057F"/>
    <w:rsid w:val="00C70C06"/>
    <w:rsid w:val="00C70E07"/>
    <w:rsid w:val="00C70F8D"/>
    <w:rsid w:val="00C70FD0"/>
    <w:rsid w:val="00C71856"/>
    <w:rsid w:val="00C726C3"/>
    <w:rsid w:val="00C7291E"/>
    <w:rsid w:val="00C72B1E"/>
    <w:rsid w:val="00C735A1"/>
    <w:rsid w:val="00C73F26"/>
    <w:rsid w:val="00C740F8"/>
    <w:rsid w:val="00C741D2"/>
    <w:rsid w:val="00C7421B"/>
    <w:rsid w:val="00C74C1C"/>
    <w:rsid w:val="00C74E0A"/>
    <w:rsid w:val="00C74EE2"/>
    <w:rsid w:val="00C74EF2"/>
    <w:rsid w:val="00C754D8"/>
    <w:rsid w:val="00C75595"/>
    <w:rsid w:val="00C75DE5"/>
    <w:rsid w:val="00C77664"/>
    <w:rsid w:val="00C77B4C"/>
    <w:rsid w:val="00C77ED7"/>
    <w:rsid w:val="00C80354"/>
    <w:rsid w:val="00C80396"/>
    <w:rsid w:val="00C80616"/>
    <w:rsid w:val="00C806B7"/>
    <w:rsid w:val="00C810CE"/>
    <w:rsid w:val="00C812FA"/>
    <w:rsid w:val="00C81379"/>
    <w:rsid w:val="00C813CB"/>
    <w:rsid w:val="00C81C1A"/>
    <w:rsid w:val="00C82579"/>
    <w:rsid w:val="00C82D1F"/>
    <w:rsid w:val="00C82E7F"/>
    <w:rsid w:val="00C831D3"/>
    <w:rsid w:val="00C832BF"/>
    <w:rsid w:val="00C8330A"/>
    <w:rsid w:val="00C8398B"/>
    <w:rsid w:val="00C83B30"/>
    <w:rsid w:val="00C84987"/>
    <w:rsid w:val="00C84E0C"/>
    <w:rsid w:val="00C8565E"/>
    <w:rsid w:val="00C869C8"/>
    <w:rsid w:val="00C86FD2"/>
    <w:rsid w:val="00C8717E"/>
    <w:rsid w:val="00C873E8"/>
    <w:rsid w:val="00C8742C"/>
    <w:rsid w:val="00C874AF"/>
    <w:rsid w:val="00C87941"/>
    <w:rsid w:val="00C87CB5"/>
    <w:rsid w:val="00C90A94"/>
    <w:rsid w:val="00C90AFD"/>
    <w:rsid w:val="00C91299"/>
    <w:rsid w:val="00C91F2A"/>
    <w:rsid w:val="00C92258"/>
    <w:rsid w:val="00C92518"/>
    <w:rsid w:val="00C92A79"/>
    <w:rsid w:val="00C93258"/>
    <w:rsid w:val="00C93585"/>
    <w:rsid w:val="00C9373A"/>
    <w:rsid w:val="00C93AAC"/>
    <w:rsid w:val="00C93F51"/>
    <w:rsid w:val="00C94461"/>
    <w:rsid w:val="00C94A60"/>
    <w:rsid w:val="00C953D6"/>
    <w:rsid w:val="00C9559F"/>
    <w:rsid w:val="00C95B11"/>
    <w:rsid w:val="00C95B1F"/>
    <w:rsid w:val="00C96A07"/>
    <w:rsid w:val="00C96A39"/>
    <w:rsid w:val="00C970AA"/>
    <w:rsid w:val="00C97F0D"/>
    <w:rsid w:val="00CA010B"/>
    <w:rsid w:val="00CA0B15"/>
    <w:rsid w:val="00CA0E4C"/>
    <w:rsid w:val="00CA112F"/>
    <w:rsid w:val="00CA1833"/>
    <w:rsid w:val="00CA21BD"/>
    <w:rsid w:val="00CA229C"/>
    <w:rsid w:val="00CA250D"/>
    <w:rsid w:val="00CA284C"/>
    <w:rsid w:val="00CA2B8D"/>
    <w:rsid w:val="00CA4616"/>
    <w:rsid w:val="00CA6727"/>
    <w:rsid w:val="00CA684A"/>
    <w:rsid w:val="00CB000D"/>
    <w:rsid w:val="00CB0CDB"/>
    <w:rsid w:val="00CB0FCD"/>
    <w:rsid w:val="00CB12F0"/>
    <w:rsid w:val="00CB148A"/>
    <w:rsid w:val="00CB14F3"/>
    <w:rsid w:val="00CB1A71"/>
    <w:rsid w:val="00CB213E"/>
    <w:rsid w:val="00CB2ADA"/>
    <w:rsid w:val="00CB2BC8"/>
    <w:rsid w:val="00CB2EC4"/>
    <w:rsid w:val="00CB2F5F"/>
    <w:rsid w:val="00CB3046"/>
    <w:rsid w:val="00CB364C"/>
    <w:rsid w:val="00CB58FA"/>
    <w:rsid w:val="00CB5E0E"/>
    <w:rsid w:val="00CB64DA"/>
    <w:rsid w:val="00CB6976"/>
    <w:rsid w:val="00CB6F27"/>
    <w:rsid w:val="00CB7501"/>
    <w:rsid w:val="00CB7AF0"/>
    <w:rsid w:val="00CB7D0D"/>
    <w:rsid w:val="00CC03FB"/>
    <w:rsid w:val="00CC042A"/>
    <w:rsid w:val="00CC0480"/>
    <w:rsid w:val="00CC0494"/>
    <w:rsid w:val="00CC0BDC"/>
    <w:rsid w:val="00CC100B"/>
    <w:rsid w:val="00CC131E"/>
    <w:rsid w:val="00CC1AAD"/>
    <w:rsid w:val="00CC1C06"/>
    <w:rsid w:val="00CC1FC6"/>
    <w:rsid w:val="00CC205B"/>
    <w:rsid w:val="00CC2820"/>
    <w:rsid w:val="00CC3634"/>
    <w:rsid w:val="00CC3CB3"/>
    <w:rsid w:val="00CC459C"/>
    <w:rsid w:val="00CC4815"/>
    <w:rsid w:val="00CC4D04"/>
    <w:rsid w:val="00CC5166"/>
    <w:rsid w:val="00CC621D"/>
    <w:rsid w:val="00CC6757"/>
    <w:rsid w:val="00CC6CD4"/>
    <w:rsid w:val="00CC7130"/>
    <w:rsid w:val="00CC7157"/>
    <w:rsid w:val="00CC7232"/>
    <w:rsid w:val="00CC7B1A"/>
    <w:rsid w:val="00CC7DC5"/>
    <w:rsid w:val="00CC7EFB"/>
    <w:rsid w:val="00CC7F01"/>
    <w:rsid w:val="00CD09CD"/>
    <w:rsid w:val="00CD0C08"/>
    <w:rsid w:val="00CD0DEA"/>
    <w:rsid w:val="00CD0F70"/>
    <w:rsid w:val="00CD19F4"/>
    <w:rsid w:val="00CD1D97"/>
    <w:rsid w:val="00CD1FC4"/>
    <w:rsid w:val="00CD20A2"/>
    <w:rsid w:val="00CD243B"/>
    <w:rsid w:val="00CD2AF5"/>
    <w:rsid w:val="00CD2E9C"/>
    <w:rsid w:val="00CD358B"/>
    <w:rsid w:val="00CD3C5C"/>
    <w:rsid w:val="00CD4634"/>
    <w:rsid w:val="00CD48AE"/>
    <w:rsid w:val="00CD48D6"/>
    <w:rsid w:val="00CD4EC5"/>
    <w:rsid w:val="00CD5B8D"/>
    <w:rsid w:val="00CD5D73"/>
    <w:rsid w:val="00CD6E0D"/>
    <w:rsid w:val="00CD7557"/>
    <w:rsid w:val="00CD75DF"/>
    <w:rsid w:val="00CD771E"/>
    <w:rsid w:val="00CE01D0"/>
    <w:rsid w:val="00CE0AC3"/>
    <w:rsid w:val="00CE0BCA"/>
    <w:rsid w:val="00CE17C2"/>
    <w:rsid w:val="00CE1846"/>
    <w:rsid w:val="00CE1E23"/>
    <w:rsid w:val="00CE2127"/>
    <w:rsid w:val="00CE2C1B"/>
    <w:rsid w:val="00CE3994"/>
    <w:rsid w:val="00CE3B54"/>
    <w:rsid w:val="00CE430C"/>
    <w:rsid w:val="00CE44EC"/>
    <w:rsid w:val="00CE4E03"/>
    <w:rsid w:val="00CE5156"/>
    <w:rsid w:val="00CE5300"/>
    <w:rsid w:val="00CE572D"/>
    <w:rsid w:val="00CE66D1"/>
    <w:rsid w:val="00CE6B8A"/>
    <w:rsid w:val="00CE6E23"/>
    <w:rsid w:val="00CE729D"/>
    <w:rsid w:val="00CE7514"/>
    <w:rsid w:val="00CE7B96"/>
    <w:rsid w:val="00CE7BCD"/>
    <w:rsid w:val="00CE7F28"/>
    <w:rsid w:val="00CE7FC8"/>
    <w:rsid w:val="00CF036A"/>
    <w:rsid w:val="00CF1194"/>
    <w:rsid w:val="00CF14AC"/>
    <w:rsid w:val="00CF14C3"/>
    <w:rsid w:val="00CF1831"/>
    <w:rsid w:val="00CF1CC7"/>
    <w:rsid w:val="00CF228E"/>
    <w:rsid w:val="00CF26D3"/>
    <w:rsid w:val="00CF282B"/>
    <w:rsid w:val="00CF2C7F"/>
    <w:rsid w:val="00CF2DAB"/>
    <w:rsid w:val="00CF3021"/>
    <w:rsid w:val="00CF3A66"/>
    <w:rsid w:val="00CF3D1C"/>
    <w:rsid w:val="00CF3FA7"/>
    <w:rsid w:val="00CF484E"/>
    <w:rsid w:val="00CF553E"/>
    <w:rsid w:val="00CF58F4"/>
    <w:rsid w:val="00CF601D"/>
    <w:rsid w:val="00CF609E"/>
    <w:rsid w:val="00CF61C5"/>
    <w:rsid w:val="00CF61CA"/>
    <w:rsid w:val="00CF63D2"/>
    <w:rsid w:val="00CF6DA6"/>
    <w:rsid w:val="00CF7058"/>
    <w:rsid w:val="00CF767F"/>
    <w:rsid w:val="00CF7931"/>
    <w:rsid w:val="00D00D47"/>
    <w:rsid w:val="00D019A8"/>
    <w:rsid w:val="00D01F68"/>
    <w:rsid w:val="00D01FA3"/>
    <w:rsid w:val="00D023BA"/>
    <w:rsid w:val="00D02BEF"/>
    <w:rsid w:val="00D03097"/>
    <w:rsid w:val="00D03B0A"/>
    <w:rsid w:val="00D03FF9"/>
    <w:rsid w:val="00D04533"/>
    <w:rsid w:val="00D04C0D"/>
    <w:rsid w:val="00D04EBB"/>
    <w:rsid w:val="00D052D0"/>
    <w:rsid w:val="00D0551E"/>
    <w:rsid w:val="00D0556A"/>
    <w:rsid w:val="00D05F9A"/>
    <w:rsid w:val="00D064D3"/>
    <w:rsid w:val="00D06923"/>
    <w:rsid w:val="00D07300"/>
    <w:rsid w:val="00D07563"/>
    <w:rsid w:val="00D10091"/>
    <w:rsid w:val="00D10266"/>
    <w:rsid w:val="00D103F9"/>
    <w:rsid w:val="00D10B76"/>
    <w:rsid w:val="00D11A60"/>
    <w:rsid w:val="00D122B4"/>
    <w:rsid w:val="00D123D2"/>
    <w:rsid w:val="00D124F5"/>
    <w:rsid w:val="00D128CD"/>
    <w:rsid w:val="00D12B6D"/>
    <w:rsid w:val="00D13225"/>
    <w:rsid w:val="00D133C9"/>
    <w:rsid w:val="00D137E1"/>
    <w:rsid w:val="00D13DA1"/>
    <w:rsid w:val="00D1616B"/>
    <w:rsid w:val="00D1666A"/>
    <w:rsid w:val="00D166DE"/>
    <w:rsid w:val="00D16A3A"/>
    <w:rsid w:val="00D16DC9"/>
    <w:rsid w:val="00D17533"/>
    <w:rsid w:val="00D1775E"/>
    <w:rsid w:val="00D17E7B"/>
    <w:rsid w:val="00D203F5"/>
    <w:rsid w:val="00D209F8"/>
    <w:rsid w:val="00D20ADB"/>
    <w:rsid w:val="00D20BC1"/>
    <w:rsid w:val="00D211E4"/>
    <w:rsid w:val="00D21C77"/>
    <w:rsid w:val="00D21FB9"/>
    <w:rsid w:val="00D23853"/>
    <w:rsid w:val="00D23D02"/>
    <w:rsid w:val="00D24DBA"/>
    <w:rsid w:val="00D24DD7"/>
    <w:rsid w:val="00D24EAA"/>
    <w:rsid w:val="00D251FB"/>
    <w:rsid w:val="00D25CAB"/>
    <w:rsid w:val="00D26DDA"/>
    <w:rsid w:val="00D27322"/>
    <w:rsid w:val="00D27E14"/>
    <w:rsid w:val="00D27F77"/>
    <w:rsid w:val="00D3009B"/>
    <w:rsid w:val="00D30C2B"/>
    <w:rsid w:val="00D31322"/>
    <w:rsid w:val="00D31759"/>
    <w:rsid w:val="00D31B55"/>
    <w:rsid w:val="00D31FED"/>
    <w:rsid w:val="00D32431"/>
    <w:rsid w:val="00D324DF"/>
    <w:rsid w:val="00D32FCA"/>
    <w:rsid w:val="00D332F8"/>
    <w:rsid w:val="00D34047"/>
    <w:rsid w:val="00D3417F"/>
    <w:rsid w:val="00D34382"/>
    <w:rsid w:val="00D344CF"/>
    <w:rsid w:val="00D34C74"/>
    <w:rsid w:val="00D34D2B"/>
    <w:rsid w:val="00D36249"/>
    <w:rsid w:val="00D36484"/>
    <w:rsid w:val="00D3666F"/>
    <w:rsid w:val="00D36F40"/>
    <w:rsid w:val="00D3711A"/>
    <w:rsid w:val="00D3731A"/>
    <w:rsid w:val="00D37736"/>
    <w:rsid w:val="00D40AE1"/>
    <w:rsid w:val="00D411D8"/>
    <w:rsid w:val="00D416F7"/>
    <w:rsid w:val="00D419FC"/>
    <w:rsid w:val="00D41DF4"/>
    <w:rsid w:val="00D41FC9"/>
    <w:rsid w:val="00D42334"/>
    <w:rsid w:val="00D424AD"/>
    <w:rsid w:val="00D42541"/>
    <w:rsid w:val="00D4258B"/>
    <w:rsid w:val="00D42AE8"/>
    <w:rsid w:val="00D42B36"/>
    <w:rsid w:val="00D4344A"/>
    <w:rsid w:val="00D43452"/>
    <w:rsid w:val="00D435BD"/>
    <w:rsid w:val="00D4365C"/>
    <w:rsid w:val="00D4368D"/>
    <w:rsid w:val="00D43A86"/>
    <w:rsid w:val="00D43B60"/>
    <w:rsid w:val="00D4426D"/>
    <w:rsid w:val="00D4456C"/>
    <w:rsid w:val="00D449A6"/>
    <w:rsid w:val="00D44BC8"/>
    <w:rsid w:val="00D44F31"/>
    <w:rsid w:val="00D452E8"/>
    <w:rsid w:val="00D455F9"/>
    <w:rsid w:val="00D458CB"/>
    <w:rsid w:val="00D45AAD"/>
    <w:rsid w:val="00D467F6"/>
    <w:rsid w:val="00D46910"/>
    <w:rsid w:val="00D47CBC"/>
    <w:rsid w:val="00D502B2"/>
    <w:rsid w:val="00D51106"/>
    <w:rsid w:val="00D51469"/>
    <w:rsid w:val="00D514EB"/>
    <w:rsid w:val="00D51C43"/>
    <w:rsid w:val="00D52941"/>
    <w:rsid w:val="00D533BC"/>
    <w:rsid w:val="00D53495"/>
    <w:rsid w:val="00D539CA"/>
    <w:rsid w:val="00D54320"/>
    <w:rsid w:val="00D54C24"/>
    <w:rsid w:val="00D54E93"/>
    <w:rsid w:val="00D550DF"/>
    <w:rsid w:val="00D55236"/>
    <w:rsid w:val="00D55328"/>
    <w:rsid w:val="00D553A2"/>
    <w:rsid w:val="00D555AD"/>
    <w:rsid w:val="00D558DD"/>
    <w:rsid w:val="00D55B9F"/>
    <w:rsid w:val="00D560F6"/>
    <w:rsid w:val="00D56B18"/>
    <w:rsid w:val="00D56CFB"/>
    <w:rsid w:val="00D57965"/>
    <w:rsid w:val="00D57C24"/>
    <w:rsid w:val="00D57C9B"/>
    <w:rsid w:val="00D60CDA"/>
    <w:rsid w:val="00D60D61"/>
    <w:rsid w:val="00D60FAD"/>
    <w:rsid w:val="00D616D1"/>
    <w:rsid w:val="00D61810"/>
    <w:rsid w:val="00D62322"/>
    <w:rsid w:val="00D628A4"/>
    <w:rsid w:val="00D628D1"/>
    <w:rsid w:val="00D63363"/>
    <w:rsid w:val="00D6348A"/>
    <w:rsid w:val="00D63801"/>
    <w:rsid w:val="00D63B04"/>
    <w:rsid w:val="00D644FB"/>
    <w:rsid w:val="00D64751"/>
    <w:rsid w:val="00D655FC"/>
    <w:rsid w:val="00D657BB"/>
    <w:rsid w:val="00D65D3F"/>
    <w:rsid w:val="00D661DF"/>
    <w:rsid w:val="00D66278"/>
    <w:rsid w:val="00D6711E"/>
    <w:rsid w:val="00D700EC"/>
    <w:rsid w:val="00D7021B"/>
    <w:rsid w:val="00D70643"/>
    <w:rsid w:val="00D7132C"/>
    <w:rsid w:val="00D71877"/>
    <w:rsid w:val="00D71C74"/>
    <w:rsid w:val="00D72704"/>
    <w:rsid w:val="00D72758"/>
    <w:rsid w:val="00D72BDC"/>
    <w:rsid w:val="00D72EE0"/>
    <w:rsid w:val="00D73B66"/>
    <w:rsid w:val="00D73CE2"/>
    <w:rsid w:val="00D740FB"/>
    <w:rsid w:val="00D744D6"/>
    <w:rsid w:val="00D74995"/>
    <w:rsid w:val="00D74E6B"/>
    <w:rsid w:val="00D75103"/>
    <w:rsid w:val="00D75587"/>
    <w:rsid w:val="00D758BF"/>
    <w:rsid w:val="00D76551"/>
    <w:rsid w:val="00D765F5"/>
    <w:rsid w:val="00D766C1"/>
    <w:rsid w:val="00D76A05"/>
    <w:rsid w:val="00D7704C"/>
    <w:rsid w:val="00D771EF"/>
    <w:rsid w:val="00D778B5"/>
    <w:rsid w:val="00D77A55"/>
    <w:rsid w:val="00D80016"/>
    <w:rsid w:val="00D80226"/>
    <w:rsid w:val="00D80F48"/>
    <w:rsid w:val="00D81585"/>
    <w:rsid w:val="00D815C4"/>
    <w:rsid w:val="00D81D69"/>
    <w:rsid w:val="00D81DBE"/>
    <w:rsid w:val="00D81FD5"/>
    <w:rsid w:val="00D822DA"/>
    <w:rsid w:val="00D826EE"/>
    <w:rsid w:val="00D82988"/>
    <w:rsid w:val="00D83214"/>
    <w:rsid w:val="00D8350D"/>
    <w:rsid w:val="00D83DEB"/>
    <w:rsid w:val="00D8427D"/>
    <w:rsid w:val="00D8436D"/>
    <w:rsid w:val="00D8482C"/>
    <w:rsid w:val="00D85241"/>
    <w:rsid w:val="00D859A6"/>
    <w:rsid w:val="00D85ECE"/>
    <w:rsid w:val="00D86C4B"/>
    <w:rsid w:val="00D86DA0"/>
    <w:rsid w:val="00D874BC"/>
    <w:rsid w:val="00D877D8"/>
    <w:rsid w:val="00D878E3"/>
    <w:rsid w:val="00D87A40"/>
    <w:rsid w:val="00D90387"/>
    <w:rsid w:val="00D90C34"/>
    <w:rsid w:val="00D90C8B"/>
    <w:rsid w:val="00D90F05"/>
    <w:rsid w:val="00D910B6"/>
    <w:rsid w:val="00D91461"/>
    <w:rsid w:val="00D915F4"/>
    <w:rsid w:val="00D919C1"/>
    <w:rsid w:val="00D9201B"/>
    <w:rsid w:val="00D920C2"/>
    <w:rsid w:val="00D922D8"/>
    <w:rsid w:val="00D92B13"/>
    <w:rsid w:val="00D92B9D"/>
    <w:rsid w:val="00D92D09"/>
    <w:rsid w:val="00D93035"/>
    <w:rsid w:val="00D938CE"/>
    <w:rsid w:val="00D943D8"/>
    <w:rsid w:val="00D94B7B"/>
    <w:rsid w:val="00D95136"/>
    <w:rsid w:val="00D9545B"/>
    <w:rsid w:val="00D9584F"/>
    <w:rsid w:val="00D96313"/>
    <w:rsid w:val="00D96527"/>
    <w:rsid w:val="00D96F43"/>
    <w:rsid w:val="00D973CD"/>
    <w:rsid w:val="00DA0B20"/>
    <w:rsid w:val="00DA0CC8"/>
    <w:rsid w:val="00DA0E7C"/>
    <w:rsid w:val="00DA0E9F"/>
    <w:rsid w:val="00DA1433"/>
    <w:rsid w:val="00DA178B"/>
    <w:rsid w:val="00DA1AE9"/>
    <w:rsid w:val="00DA1D70"/>
    <w:rsid w:val="00DA23C7"/>
    <w:rsid w:val="00DA2607"/>
    <w:rsid w:val="00DA2FA5"/>
    <w:rsid w:val="00DA3586"/>
    <w:rsid w:val="00DA3DB4"/>
    <w:rsid w:val="00DA4379"/>
    <w:rsid w:val="00DA48EE"/>
    <w:rsid w:val="00DA57F8"/>
    <w:rsid w:val="00DA5AB1"/>
    <w:rsid w:val="00DA65E4"/>
    <w:rsid w:val="00DB0748"/>
    <w:rsid w:val="00DB0833"/>
    <w:rsid w:val="00DB0DE2"/>
    <w:rsid w:val="00DB0E08"/>
    <w:rsid w:val="00DB1503"/>
    <w:rsid w:val="00DB159E"/>
    <w:rsid w:val="00DB1B51"/>
    <w:rsid w:val="00DB2239"/>
    <w:rsid w:val="00DB2801"/>
    <w:rsid w:val="00DB2D48"/>
    <w:rsid w:val="00DB36B2"/>
    <w:rsid w:val="00DB3BFA"/>
    <w:rsid w:val="00DB4521"/>
    <w:rsid w:val="00DB475E"/>
    <w:rsid w:val="00DB47DF"/>
    <w:rsid w:val="00DB4988"/>
    <w:rsid w:val="00DB4B3C"/>
    <w:rsid w:val="00DB4B50"/>
    <w:rsid w:val="00DB5F74"/>
    <w:rsid w:val="00DB64D4"/>
    <w:rsid w:val="00DB7662"/>
    <w:rsid w:val="00DC0AC9"/>
    <w:rsid w:val="00DC0FEF"/>
    <w:rsid w:val="00DC1322"/>
    <w:rsid w:val="00DC1979"/>
    <w:rsid w:val="00DC2D44"/>
    <w:rsid w:val="00DC30FD"/>
    <w:rsid w:val="00DC324D"/>
    <w:rsid w:val="00DC3F09"/>
    <w:rsid w:val="00DC5130"/>
    <w:rsid w:val="00DC6855"/>
    <w:rsid w:val="00DC7300"/>
    <w:rsid w:val="00DC7FEE"/>
    <w:rsid w:val="00DD0A77"/>
    <w:rsid w:val="00DD0C83"/>
    <w:rsid w:val="00DD0EF2"/>
    <w:rsid w:val="00DD122F"/>
    <w:rsid w:val="00DD2545"/>
    <w:rsid w:val="00DD25EA"/>
    <w:rsid w:val="00DD2B5C"/>
    <w:rsid w:val="00DD2D6F"/>
    <w:rsid w:val="00DD3B19"/>
    <w:rsid w:val="00DD4119"/>
    <w:rsid w:val="00DD44FB"/>
    <w:rsid w:val="00DD4DB8"/>
    <w:rsid w:val="00DD4E89"/>
    <w:rsid w:val="00DD4F77"/>
    <w:rsid w:val="00DD583D"/>
    <w:rsid w:val="00DD5E59"/>
    <w:rsid w:val="00DD5E9A"/>
    <w:rsid w:val="00DD63EC"/>
    <w:rsid w:val="00DD6CBF"/>
    <w:rsid w:val="00DE01A3"/>
    <w:rsid w:val="00DE0467"/>
    <w:rsid w:val="00DE08E7"/>
    <w:rsid w:val="00DE0DD4"/>
    <w:rsid w:val="00DE14C7"/>
    <w:rsid w:val="00DE1DA4"/>
    <w:rsid w:val="00DE1FE5"/>
    <w:rsid w:val="00DE2DF9"/>
    <w:rsid w:val="00DE3A15"/>
    <w:rsid w:val="00DE3CB9"/>
    <w:rsid w:val="00DE3E41"/>
    <w:rsid w:val="00DE4150"/>
    <w:rsid w:val="00DE455F"/>
    <w:rsid w:val="00DE4783"/>
    <w:rsid w:val="00DE4919"/>
    <w:rsid w:val="00DE4A14"/>
    <w:rsid w:val="00DE4ADB"/>
    <w:rsid w:val="00DE5293"/>
    <w:rsid w:val="00DE5A1E"/>
    <w:rsid w:val="00DE5B9D"/>
    <w:rsid w:val="00DE6A5D"/>
    <w:rsid w:val="00DE6FF3"/>
    <w:rsid w:val="00DE7036"/>
    <w:rsid w:val="00DE7849"/>
    <w:rsid w:val="00DE7993"/>
    <w:rsid w:val="00DE7E8A"/>
    <w:rsid w:val="00DE7F3E"/>
    <w:rsid w:val="00DF01B6"/>
    <w:rsid w:val="00DF02BE"/>
    <w:rsid w:val="00DF048E"/>
    <w:rsid w:val="00DF11C6"/>
    <w:rsid w:val="00DF16BF"/>
    <w:rsid w:val="00DF2349"/>
    <w:rsid w:val="00DF2382"/>
    <w:rsid w:val="00DF32BD"/>
    <w:rsid w:val="00DF33EA"/>
    <w:rsid w:val="00DF3418"/>
    <w:rsid w:val="00DF4B05"/>
    <w:rsid w:val="00DF4D61"/>
    <w:rsid w:val="00DF4FB1"/>
    <w:rsid w:val="00DF4FFE"/>
    <w:rsid w:val="00DF5E78"/>
    <w:rsid w:val="00DF65C1"/>
    <w:rsid w:val="00DF6660"/>
    <w:rsid w:val="00DF7891"/>
    <w:rsid w:val="00DF7CDA"/>
    <w:rsid w:val="00E0053D"/>
    <w:rsid w:val="00E00595"/>
    <w:rsid w:val="00E00D28"/>
    <w:rsid w:val="00E01031"/>
    <w:rsid w:val="00E012E2"/>
    <w:rsid w:val="00E0195E"/>
    <w:rsid w:val="00E01BBE"/>
    <w:rsid w:val="00E01D85"/>
    <w:rsid w:val="00E02584"/>
    <w:rsid w:val="00E02E32"/>
    <w:rsid w:val="00E0314F"/>
    <w:rsid w:val="00E03AA5"/>
    <w:rsid w:val="00E03B00"/>
    <w:rsid w:val="00E045F6"/>
    <w:rsid w:val="00E0471F"/>
    <w:rsid w:val="00E0497E"/>
    <w:rsid w:val="00E04D01"/>
    <w:rsid w:val="00E04D8A"/>
    <w:rsid w:val="00E0611F"/>
    <w:rsid w:val="00E061A0"/>
    <w:rsid w:val="00E063D3"/>
    <w:rsid w:val="00E06404"/>
    <w:rsid w:val="00E06BC9"/>
    <w:rsid w:val="00E072D5"/>
    <w:rsid w:val="00E105D8"/>
    <w:rsid w:val="00E10DA9"/>
    <w:rsid w:val="00E11A92"/>
    <w:rsid w:val="00E11C3F"/>
    <w:rsid w:val="00E123A8"/>
    <w:rsid w:val="00E13657"/>
    <w:rsid w:val="00E1396F"/>
    <w:rsid w:val="00E13EC8"/>
    <w:rsid w:val="00E1498F"/>
    <w:rsid w:val="00E14B6C"/>
    <w:rsid w:val="00E14B7D"/>
    <w:rsid w:val="00E14CE0"/>
    <w:rsid w:val="00E14D7B"/>
    <w:rsid w:val="00E14D91"/>
    <w:rsid w:val="00E14FC4"/>
    <w:rsid w:val="00E1599E"/>
    <w:rsid w:val="00E15BA6"/>
    <w:rsid w:val="00E164E7"/>
    <w:rsid w:val="00E165C5"/>
    <w:rsid w:val="00E17684"/>
    <w:rsid w:val="00E1794E"/>
    <w:rsid w:val="00E1795E"/>
    <w:rsid w:val="00E17DEC"/>
    <w:rsid w:val="00E2034A"/>
    <w:rsid w:val="00E20516"/>
    <w:rsid w:val="00E20CBA"/>
    <w:rsid w:val="00E210CE"/>
    <w:rsid w:val="00E211BB"/>
    <w:rsid w:val="00E22170"/>
    <w:rsid w:val="00E2246A"/>
    <w:rsid w:val="00E2255B"/>
    <w:rsid w:val="00E22C11"/>
    <w:rsid w:val="00E22DBB"/>
    <w:rsid w:val="00E2371F"/>
    <w:rsid w:val="00E23B40"/>
    <w:rsid w:val="00E24D84"/>
    <w:rsid w:val="00E254AB"/>
    <w:rsid w:val="00E255BB"/>
    <w:rsid w:val="00E25E4F"/>
    <w:rsid w:val="00E2607C"/>
    <w:rsid w:val="00E26270"/>
    <w:rsid w:val="00E27AC7"/>
    <w:rsid w:val="00E27FF2"/>
    <w:rsid w:val="00E30000"/>
    <w:rsid w:val="00E30820"/>
    <w:rsid w:val="00E30B24"/>
    <w:rsid w:val="00E318DC"/>
    <w:rsid w:val="00E31C2E"/>
    <w:rsid w:val="00E31E4E"/>
    <w:rsid w:val="00E323EB"/>
    <w:rsid w:val="00E32DAF"/>
    <w:rsid w:val="00E32E54"/>
    <w:rsid w:val="00E33224"/>
    <w:rsid w:val="00E33ABF"/>
    <w:rsid w:val="00E33C58"/>
    <w:rsid w:val="00E33FBA"/>
    <w:rsid w:val="00E34464"/>
    <w:rsid w:val="00E3523A"/>
    <w:rsid w:val="00E355EA"/>
    <w:rsid w:val="00E356AE"/>
    <w:rsid w:val="00E3577E"/>
    <w:rsid w:val="00E35922"/>
    <w:rsid w:val="00E35DD9"/>
    <w:rsid w:val="00E36524"/>
    <w:rsid w:val="00E377C8"/>
    <w:rsid w:val="00E37BB4"/>
    <w:rsid w:val="00E400C8"/>
    <w:rsid w:val="00E4022A"/>
    <w:rsid w:val="00E409B0"/>
    <w:rsid w:val="00E40C5B"/>
    <w:rsid w:val="00E40E1F"/>
    <w:rsid w:val="00E41000"/>
    <w:rsid w:val="00E4118D"/>
    <w:rsid w:val="00E42246"/>
    <w:rsid w:val="00E42270"/>
    <w:rsid w:val="00E42779"/>
    <w:rsid w:val="00E42854"/>
    <w:rsid w:val="00E429AE"/>
    <w:rsid w:val="00E435D2"/>
    <w:rsid w:val="00E4388E"/>
    <w:rsid w:val="00E44391"/>
    <w:rsid w:val="00E44F89"/>
    <w:rsid w:val="00E454B8"/>
    <w:rsid w:val="00E4553A"/>
    <w:rsid w:val="00E45709"/>
    <w:rsid w:val="00E458CC"/>
    <w:rsid w:val="00E4598F"/>
    <w:rsid w:val="00E45DC8"/>
    <w:rsid w:val="00E46E06"/>
    <w:rsid w:val="00E471FC"/>
    <w:rsid w:val="00E47E86"/>
    <w:rsid w:val="00E47FBF"/>
    <w:rsid w:val="00E5002E"/>
    <w:rsid w:val="00E50B7F"/>
    <w:rsid w:val="00E50F0C"/>
    <w:rsid w:val="00E51086"/>
    <w:rsid w:val="00E51102"/>
    <w:rsid w:val="00E51283"/>
    <w:rsid w:val="00E51615"/>
    <w:rsid w:val="00E51D22"/>
    <w:rsid w:val="00E524C1"/>
    <w:rsid w:val="00E52CDB"/>
    <w:rsid w:val="00E52D2D"/>
    <w:rsid w:val="00E53013"/>
    <w:rsid w:val="00E537F3"/>
    <w:rsid w:val="00E53D4D"/>
    <w:rsid w:val="00E54780"/>
    <w:rsid w:val="00E5509E"/>
    <w:rsid w:val="00E55B35"/>
    <w:rsid w:val="00E55E4F"/>
    <w:rsid w:val="00E55EA0"/>
    <w:rsid w:val="00E56057"/>
    <w:rsid w:val="00E5625B"/>
    <w:rsid w:val="00E56424"/>
    <w:rsid w:val="00E56EF0"/>
    <w:rsid w:val="00E57169"/>
    <w:rsid w:val="00E573CE"/>
    <w:rsid w:val="00E57844"/>
    <w:rsid w:val="00E57861"/>
    <w:rsid w:val="00E57D98"/>
    <w:rsid w:val="00E603AC"/>
    <w:rsid w:val="00E60408"/>
    <w:rsid w:val="00E60511"/>
    <w:rsid w:val="00E60AEC"/>
    <w:rsid w:val="00E60E4E"/>
    <w:rsid w:val="00E61CF4"/>
    <w:rsid w:val="00E620A3"/>
    <w:rsid w:val="00E62759"/>
    <w:rsid w:val="00E629E5"/>
    <w:rsid w:val="00E640A2"/>
    <w:rsid w:val="00E651B6"/>
    <w:rsid w:val="00E65740"/>
    <w:rsid w:val="00E65EC5"/>
    <w:rsid w:val="00E6619B"/>
    <w:rsid w:val="00E66B52"/>
    <w:rsid w:val="00E671F1"/>
    <w:rsid w:val="00E67C7A"/>
    <w:rsid w:val="00E67CA3"/>
    <w:rsid w:val="00E700C8"/>
    <w:rsid w:val="00E703BE"/>
    <w:rsid w:val="00E704C5"/>
    <w:rsid w:val="00E70BF7"/>
    <w:rsid w:val="00E71001"/>
    <w:rsid w:val="00E710CC"/>
    <w:rsid w:val="00E715D8"/>
    <w:rsid w:val="00E715EE"/>
    <w:rsid w:val="00E716BF"/>
    <w:rsid w:val="00E71A45"/>
    <w:rsid w:val="00E71ABD"/>
    <w:rsid w:val="00E73A68"/>
    <w:rsid w:val="00E73B33"/>
    <w:rsid w:val="00E73FFE"/>
    <w:rsid w:val="00E74097"/>
    <w:rsid w:val="00E743D9"/>
    <w:rsid w:val="00E74C33"/>
    <w:rsid w:val="00E74D99"/>
    <w:rsid w:val="00E74DAA"/>
    <w:rsid w:val="00E74E3F"/>
    <w:rsid w:val="00E753B8"/>
    <w:rsid w:val="00E75FC9"/>
    <w:rsid w:val="00E7616D"/>
    <w:rsid w:val="00E77011"/>
    <w:rsid w:val="00E77154"/>
    <w:rsid w:val="00E77391"/>
    <w:rsid w:val="00E776B6"/>
    <w:rsid w:val="00E80138"/>
    <w:rsid w:val="00E8017D"/>
    <w:rsid w:val="00E801EB"/>
    <w:rsid w:val="00E8087C"/>
    <w:rsid w:val="00E81599"/>
    <w:rsid w:val="00E82735"/>
    <w:rsid w:val="00E8276A"/>
    <w:rsid w:val="00E82ABD"/>
    <w:rsid w:val="00E82E68"/>
    <w:rsid w:val="00E82FB9"/>
    <w:rsid w:val="00E832F5"/>
    <w:rsid w:val="00E8362F"/>
    <w:rsid w:val="00E83E8F"/>
    <w:rsid w:val="00E844BF"/>
    <w:rsid w:val="00E84C69"/>
    <w:rsid w:val="00E84E68"/>
    <w:rsid w:val="00E857FB"/>
    <w:rsid w:val="00E85D48"/>
    <w:rsid w:val="00E86359"/>
    <w:rsid w:val="00E879DA"/>
    <w:rsid w:val="00E87C4D"/>
    <w:rsid w:val="00E90961"/>
    <w:rsid w:val="00E90CBB"/>
    <w:rsid w:val="00E90FBB"/>
    <w:rsid w:val="00E91D83"/>
    <w:rsid w:val="00E923D0"/>
    <w:rsid w:val="00E9342A"/>
    <w:rsid w:val="00E9367F"/>
    <w:rsid w:val="00E93849"/>
    <w:rsid w:val="00E941A3"/>
    <w:rsid w:val="00E94C1A"/>
    <w:rsid w:val="00E95289"/>
    <w:rsid w:val="00E958D1"/>
    <w:rsid w:val="00E95CAD"/>
    <w:rsid w:val="00E96374"/>
    <w:rsid w:val="00E96409"/>
    <w:rsid w:val="00E96504"/>
    <w:rsid w:val="00E96E04"/>
    <w:rsid w:val="00E97D4E"/>
    <w:rsid w:val="00E97E57"/>
    <w:rsid w:val="00EA03C8"/>
    <w:rsid w:val="00EA070E"/>
    <w:rsid w:val="00EA0DAC"/>
    <w:rsid w:val="00EA0DD4"/>
    <w:rsid w:val="00EA0FCC"/>
    <w:rsid w:val="00EA1511"/>
    <w:rsid w:val="00EA214D"/>
    <w:rsid w:val="00EA2418"/>
    <w:rsid w:val="00EA242D"/>
    <w:rsid w:val="00EA2430"/>
    <w:rsid w:val="00EA24BA"/>
    <w:rsid w:val="00EA2637"/>
    <w:rsid w:val="00EA2E0E"/>
    <w:rsid w:val="00EA35C4"/>
    <w:rsid w:val="00EA3863"/>
    <w:rsid w:val="00EA3991"/>
    <w:rsid w:val="00EA4823"/>
    <w:rsid w:val="00EA4CD5"/>
    <w:rsid w:val="00EA4D93"/>
    <w:rsid w:val="00EA58B6"/>
    <w:rsid w:val="00EA58F4"/>
    <w:rsid w:val="00EA6012"/>
    <w:rsid w:val="00EA63F1"/>
    <w:rsid w:val="00EA6AB5"/>
    <w:rsid w:val="00EA6BD4"/>
    <w:rsid w:val="00EB02BB"/>
    <w:rsid w:val="00EB0363"/>
    <w:rsid w:val="00EB06F5"/>
    <w:rsid w:val="00EB0C28"/>
    <w:rsid w:val="00EB0CBA"/>
    <w:rsid w:val="00EB1A63"/>
    <w:rsid w:val="00EB1BC9"/>
    <w:rsid w:val="00EB238E"/>
    <w:rsid w:val="00EB2A89"/>
    <w:rsid w:val="00EB2B64"/>
    <w:rsid w:val="00EB3377"/>
    <w:rsid w:val="00EB359D"/>
    <w:rsid w:val="00EB3A28"/>
    <w:rsid w:val="00EB3FE3"/>
    <w:rsid w:val="00EB4A60"/>
    <w:rsid w:val="00EB4B2D"/>
    <w:rsid w:val="00EB4E03"/>
    <w:rsid w:val="00EB4F13"/>
    <w:rsid w:val="00EB5842"/>
    <w:rsid w:val="00EB5984"/>
    <w:rsid w:val="00EB6C26"/>
    <w:rsid w:val="00EB6E84"/>
    <w:rsid w:val="00EB758F"/>
    <w:rsid w:val="00EB75C6"/>
    <w:rsid w:val="00EB75FD"/>
    <w:rsid w:val="00EB790C"/>
    <w:rsid w:val="00EB7C92"/>
    <w:rsid w:val="00EB7EBE"/>
    <w:rsid w:val="00EC106A"/>
    <w:rsid w:val="00EC1583"/>
    <w:rsid w:val="00EC1DAA"/>
    <w:rsid w:val="00EC1F10"/>
    <w:rsid w:val="00EC2063"/>
    <w:rsid w:val="00EC2398"/>
    <w:rsid w:val="00EC25B4"/>
    <w:rsid w:val="00EC2BE6"/>
    <w:rsid w:val="00EC2C0B"/>
    <w:rsid w:val="00EC2C50"/>
    <w:rsid w:val="00EC2D48"/>
    <w:rsid w:val="00EC2F35"/>
    <w:rsid w:val="00EC3E37"/>
    <w:rsid w:val="00EC4004"/>
    <w:rsid w:val="00EC40F8"/>
    <w:rsid w:val="00EC45D5"/>
    <w:rsid w:val="00EC49D4"/>
    <w:rsid w:val="00EC4BF4"/>
    <w:rsid w:val="00EC5842"/>
    <w:rsid w:val="00EC59E7"/>
    <w:rsid w:val="00EC652C"/>
    <w:rsid w:val="00EC6674"/>
    <w:rsid w:val="00EC68CE"/>
    <w:rsid w:val="00EC6C0D"/>
    <w:rsid w:val="00EC6D0B"/>
    <w:rsid w:val="00EC7570"/>
    <w:rsid w:val="00EC7A78"/>
    <w:rsid w:val="00ED0026"/>
    <w:rsid w:val="00ED06A0"/>
    <w:rsid w:val="00ED0A78"/>
    <w:rsid w:val="00ED0BD0"/>
    <w:rsid w:val="00ED0E44"/>
    <w:rsid w:val="00ED10B3"/>
    <w:rsid w:val="00ED1212"/>
    <w:rsid w:val="00ED214B"/>
    <w:rsid w:val="00ED23AD"/>
    <w:rsid w:val="00ED24BD"/>
    <w:rsid w:val="00ED291A"/>
    <w:rsid w:val="00ED2B80"/>
    <w:rsid w:val="00ED2CDA"/>
    <w:rsid w:val="00ED2FC4"/>
    <w:rsid w:val="00ED2FD0"/>
    <w:rsid w:val="00ED301A"/>
    <w:rsid w:val="00ED33E6"/>
    <w:rsid w:val="00ED39EA"/>
    <w:rsid w:val="00ED3A79"/>
    <w:rsid w:val="00ED3C67"/>
    <w:rsid w:val="00ED3F79"/>
    <w:rsid w:val="00ED3FA1"/>
    <w:rsid w:val="00ED3FFA"/>
    <w:rsid w:val="00ED42F7"/>
    <w:rsid w:val="00ED4879"/>
    <w:rsid w:val="00ED4B7B"/>
    <w:rsid w:val="00ED4DD9"/>
    <w:rsid w:val="00ED58F4"/>
    <w:rsid w:val="00ED5FB4"/>
    <w:rsid w:val="00EE0757"/>
    <w:rsid w:val="00EE0AB6"/>
    <w:rsid w:val="00EE0F53"/>
    <w:rsid w:val="00EE0F7C"/>
    <w:rsid w:val="00EE11AE"/>
    <w:rsid w:val="00EE1CDC"/>
    <w:rsid w:val="00EE2C26"/>
    <w:rsid w:val="00EE2DF7"/>
    <w:rsid w:val="00EE314D"/>
    <w:rsid w:val="00EE3215"/>
    <w:rsid w:val="00EE38FD"/>
    <w:rsid w:val="00EE4542"/>
    <w:rsid w:val="00EE4EF8"/>
    <w:rsid w:val="00EE5326"/>
    <w:rsid w:val="00EE663B"/>
    <w:rsid w:val="00EE7469"/>
    <w:rsid w:val="00EE754F"/>
    <w:rsid w:val="00EE7BDC"/>
    <w:rsid w:val="00EF0746"/>
    <w:rsid w:val="00EF0839"/>
    <w:rsid w:val="00EF1291"/>
    <w:rsid w:val="00EF144D"/>
    <w:rsid w:val="00EF1A39"/>
    <w:rsid w:val="00EF20CD"/>
    <w:rsid w:val="00EF2238"/>
    <w:rsid w:val="00EF2393"/>
    <w:rsid w:val="00EF327A"/>
    <w:rsid w:val="00EF3689"/>
    <w:rsid w:val="00EF38C7"/>
    <w:rsid w:val="00EF3F95"/>
    <w:rsid w:val="00EF4124"/>
    <w:rsid w:val="00EF41AF"/>
    <w:rsid w:val="00EF441C"/>
    <w:rsid w:val="00EF44DD"/>
    <w:rsid w:val="00EF5100"/>
    <w:rsid w:val="00EF5A55"/>
    <w:rsid w:val="00EF5CB7"/>
    <w:rsid w:val="00EF629F"/>
    <w:rsid w:val="00EF646A"/>
    <w:rsid w:val="00EF64AE"/>
    <w:rsid w:val="00EF6AF9"/>
    <w:rsid w:val="00EF6C09"/>
    <w:rsid w:val="00EF6D6B"/>
    <w:rsid w:val="00EF726B"/>
    <w:rsid w:val="00EF7536"/>
    <w:rsid w:val="00EF7A0B"/>
    <w:rsid w:val="00EF7BF7"/>
    <w:rsid w:val="00EF7E9A"/>
    <w:rsid w:val="00F00087"/>
    <w:rsid w:val="00F0082D"/>
    <w:rsid w:val="00F00CF8"/>
    <w:rsid w:val="00F00E76"/>
    <w:rsid w:val="00F014CC"/>
    <w:rsid w:val="00F027C4"/>
    <w:rsid w:val="00F02AB6"/>
    <w:rsid w:val="00F02ACA"/>
    <w:rsid w:val="00F03207"/>
    <w:rsid w:val="00F0344A"/>
    <w:rsid w:val="00F035BA"/>
    <w:rsid w:val="00F03777"/>
    <w:rsid w:val="00F039DE"/>
    <w:rsid w:val="00F03D0B"/>
    <w:rsid w:val="00F05145"/>
    <w:rsid w:val="00F059D2"/>
    <w:rsid w:val="00F05C3B"/>
    <w:rsid w:val="00F05CB8"/>
    <w:rsid w:val="00F0641C"/>
    <w:rsid w:val="00F077CE"/>
    <w:rsid w:val="00F07E3E"/>
    <w:rsid w:val="00F07E54"/>
    <w:rsid w:val="00F102F3"/>
    <w:rsid w:val="00F10778"/>
    <w:rsid w:val="00F1089C"/>
    <w:rsid w:val="00F109E7"/>
    <w:rsid w:val="00F10D79"/>
    <w:rsid w:val="00F11039"/>
    <w:rsid w:val="00F110A9"/>
    <w:rsid w:val="00F11328"/>
    <w:rsid w:val="00F11419"/>
    <w:rsid w:val="00F11711"/>
    <w:rsid w:val="00F11794"/>
    <w:rsid w:val="00F11E28"/>
    <w:rsid w:val="00F11E38"/>
    <w:rsid w:val="00F11E49"/>
    <w:rsid w:val="00F12055"/>
    <w:rsid w:val="00F1230B"/>
    <w:rsid w:val="00F12656"/>
    <w:rsid w:val="00F127B7"/>
    <w:rsid w:val="00F12D55"/>
    <w:rsid w:val="00F13B82"/>
    <w:rsid w:val="00F13DA6"/>
    <w:rsid w:val="00F14848"/>
    <w:rsid w:val="00F162E7"/>
    <w:rsid w:val="00F16ADA"/>
    <w:rsid w:val="00F16E25"/>
    <w:rsid w:val="00F200C0"/>
    <w:rsid w:val="00F20154"/>
    <w:rsid w:val="00F20795"/>
    <w:rsid w:val="00F212D0"/>
    <w:rsid w:val="00F21867"/>
    <w:rsid w:val="00F2229B"/>
    <w:rsid w:val="00F22443"/>
    <w:rsid w:val="00F2267C"/>
    <w:rsid w:val="00F23677"/>
    <w:rsid w:val="00F23798"/>
    <w:rsid w:val="00F238EE"/>
    <w:rsid w:val="00F23F20"/>
    <w:rsid w:val="00F23FD0"/>
    <w:rsid w:val="00F257B5"/>
    <w:rsid w:val="00F25BDB"/>
    <w:rsid w:val="00F260DE"/>
    <w:rsid w:val="00F26499"/>
    <w:rsid w:val="00F26529"/>
    <w:rsid w:val="00F26642"/>
    <w:rsid w:val="00F267BD"/>
    <w:rsid w:val="00F27929"/>
    <w:rsid w:val="00F27AFF"/>
    <w:rsid w:val="00F30082"/>
    <w:rsid w:val="00F305C2"/>
    <w:rsid w:val="00F30994"/>
    <w:rsid w:val="00F30A47"/>
    <w:rsid w:val="00F312B5"/>
    <w:rsid w:val="00F31F0C"/>
    <w:rsid w:val="00F31F44"/>
    <w:rsid w:val="00F326DC"/>
    <w:rsid w:val="00F32976"/>
    <w:rsid w:val="00F334EE"/>
    <w:rsid w:val="00F33929"/>
    <w:rsid w:val="00F33A6C"/>
    <w:rsid w:val="00F33C81"/>
    <w:rsid w:val="00F34161"/>
    <w:rsid w:val="00F3448A"/>
    <w:rsid w:val="00F34775"/>
    <w:rsid w:val="00F3478D"/>
    <w:rsid w:val="00F350BC"/>
    <w:rsid w:val="00F354ED"/>
    <w:rsid w:val="00F36066"/>
    <w:rsid w:val="00F37172"/>
    <w:rsid w:val="00F37A47"/>
    <w:rsid w:val="00F37C79"/>
    <w:rsid w:val="00F40119"/>
    <w:rsid w:val="00F40702"/>
    <w:rsid w:val="00F40909"/>
    <w:rsid w:val="00F40B44"/>
    <w:rsid w:val="00F40BD3"/>
    <w:rsid w:val="00F416A6"/>
    <w:rsid w:val="00F41710"/>
    <w:rsid w:val="00F41C9D"/>
    <w:rsid w:val="00F42030"/>
    <w:rsid w:val="00F4239B"/>
    <w:rsid w:val="00F42D30"/>
    <w:rsid w:val="00F432F9"/>
    <w:rsid w:val="00F44200"/>
    <w:rsid w:val="00F44A8C"/>
    <w:rsid w:val="00F44D48"/>
    <w:rsid w:val="00F45304"/>
    <w:rsid w:val="00F456D8"/>
    <w:rsid w:val="00F45D5C"/>
    <w:rsid w:val="00F45FAF"/>
    <w:rsid w:val="00F46231"/>
    <w:rsid w:val="00F4687C"/>
    <w:rsid w:val="00F4720D"/>
    <w:rsid w:val="00F47531"/>
    <w:rsid w:val="00F4753F"/>
    <w:rsid w:val="00F4764B"/>
    <w:rsid w:val="00F47704"/>
    <w:rsid w:val="00F47736"/>
    <w:rsid w:val="00F5002B"/>
    <w:rsid w:val="00F5059D"/>
    <w:rsid w:val="00F509CF"/>
    <w:rsid w:val="00F50C10"/>
    <w:rsid w:val="00F50D5C"/>
    <w:rsid w:val="00F515BA"/>
    <w:rsid w:val="00F51EFF"/>
    <w:rsid w:val="00F52637"/>
    <w:rsid w:val="00F52848"/>
    <w:rsid w:val="00F52B6D"/>
    <w:rsid w:val="00F5316A"/>
    <w:rsid w:val="00F534D6"/>
    <w:rsid w:val="00F536BE"/>
    <w:rsid w:val="00F53BD7"/>
    <w:rsid w:val="00F543BE"/>
    <w:rsid w:val="00F5537C"/>
    <w:rsid w:val="00F55BB9"/>
    <w:rsid w:val="00F56F41"/>
    <w:rsid w:val="00F57079"/>
    <w:rsid w:val="00F57B92"/>
    <w:rsid w:val="00F57D58"/>
    <w:rsid w:val="00F601C9"/>
    <w:rsid w:val="00F602A1"/>
    <w:rsid w:val="00F60465"/>
    <w:rsid w:val="00F60F18"/>
    <w:rsid w:val="00F60F41"/>
    <w:rsid w:val="00F612BE"/>
    <w:rsid w:val="00F613D1"/>
    <w:rsid w:val="00F62617"/>
    <w:rsid w:val="00F62AEB"/>
    <w:rsid w:val="00F62D66"/>
    <w:rsid w:val="00F63113"/>
    <w:rsid w:val="00F63BF9"/>
    <w:rsid w:val="00F64090"/>
    <w:rsid w:val="00F643B6"/>
    <w:rsid w:val="00F64479"/>
    <w:rsid w:val="00F65303"/>
    <w:rsid w:val="00F65A08"/>
    <w:rsid w:val="00F66806"/>
    <w:rsid w:val="00F66BCF"/>
    <w:rsid w:val="00F6726F"/>
    <w:rsid w:val="00F673F8"/>
    <w:rsid w:val="00F678D2"/>
    <w:rsid w:val="00F7057F"/>
    <w:rsid w:val="00F7080E"/>
    <w:rsid w:val="00F70E93"/>
    <w:rsid w:val="00F71296"/>
    <w:rsid w:val="00F7159A"/>
    <w:rsid w:val="00F715FA"/>
    <w:rsid w:val="00F71942"/>
    <w:rsid w:val="00F71AA9"/>
    <w:rsid w:val="00F71AAC"/>
    <w:rsid w:val="00F71DCB"/>
    <w:rsid w:val="00F71E2B"/>
    <w:rsid w:val="00F7205C"/>
    <w:rsid w:val="00F72096"/>
    <w:rsid w:val="00F723C8"/>
    <w:rsid w:val="00F72473"/>
    <w:rsid w:val="00F72539"/>
    <w:rsid w:val="00F726DB"/>
    <w:rsid w:val="00F7369D"/>
    <w:rsid w:val="00F739DC"/>
    <w:rsid w:val="00F73C7D"/>
    <w:rsid w:val="00F740CA"/>
    <w:rsid w:val="00F7473E"/>
    <w:rsid w:val="00F74900"/>
    <w:rsid w:val="00F74AB0"/>
    <w:rsid w:val="00F74DCA"/>
    <w:rsid w:val="00F74F98"/>
    <w:rsid w:val="00F7502F"/>
    <w:rsid w:val="00F753E5"/>
    <w:rsid w:val="00F75576"/>
    <w:rsid w:val="00F75851"/>
    <w:rsid w:val="00F76390"/>
    <w:rsid w:val="00F765FE"/>
    <w:rsid w:val="00F76625"/>
    <w:rsid w:val="00F767D3"/>
    <w:rsid w:val="00F76BA7"/>
    <w:rsid w:val="00F80152"/>
    <w:rsid w:val="00F80454"/>
    <w:rsid w:val="00F80837"/>
    <w:rsid w:val="00F816D0"/>
    <w:rsid w:val="00F818E4"/>
    <w:rsid w:val="00F8210E"/>
    <w:rsid w:val="00F821C3"/>
    <w:rsid w:val="00F826CF"/>
    <w:rsid w:val="00F83904"/>
    <w:rsid w:val="00F83ACD"/>
    <w:rsid w:val="00F83B43"/>
    <w:rsid w:val="00F84491"/>
    <w:rsid w:val="00F85CF1"/>
    <w:rsid w:val="00F85E59"/>
    <w:rsid w:val="00F8767E"/>
    <w:rsid w:val="00F876D7"/>
    <w:rsid w:val="00F87938"/>
    <w:rsid w:val="00F87D57"/>
    <w:rsid w:val="00F87D60"/>
    <w:rsid w:val="00F902C3"/>
    <w:rsid w:val="00F905C5"/>
    <w:rsid w:val="00F90D77"/>
    <w:rsid w:val="00F90F4A"/>
    <w:rsid w:val="00F90F5E"/>
    <w:rsid w:val="00F914A2"/>
    <w:rsid w:val="00F91661"/>
    <w:rsid w:val="00F918C2"/>
    <w:rsid w:val="00F9197D"/>
    <w:rsid w:val="00F91987"/>
    <w:rsid w:val="00F91EE1"/>
    <w:rsid w:val="00F9218A"/>
    <w:rsid w:val="00F926D4"/>
    <w:rsid w:val="00F92B17"/>
    <w:rsid w:val="00F92BA8"/>
    <w:rsid w:val="00F935CA"/>
    <w:rsid w:val="00F93A5D"/>
    <w:rsid w:val="00F93EA1"/>
    <w:rsid w:val="00F9464C"/>
    <w:rsid w:val="00F94B0B"/>
    <w:rsid w:val="00F953F2"/>
    <w:rsid w:val="00F954B9"/>
    <w:rsid w:val="00F954E2"/>
    <w:rsid w:val="00F9591B"/>
    <w:rsid w:val="00F96BA1"/>
    <w:rsid w:val="00F96BC5"/>
    <w:rsid w:val="00F96D4A"/>
    <w:rsid w:val="00F96E5E"/>
    <w:rsid w:val="00F97025"/>
    <w:rsid w:val="00F97693"/>
    <w:rsid w:val="00F97984"/>
    <w:rsid w:val="00FA0180"/>
    <w:rsid w:val="00FA03CC"/>
    <w:rsid w:val="00FA122A"/>
    <w:rsid w:val="00FA140F"/>
    <w:rsid w:val="00FA1926"/>
    <w:rsid w:val="00FA205C"/>
    <w:rsid w:val="00FA2621"/>
    <w:rsid w:val="00FA29EE"/>
    <w:rsid w:val="00FA2AF7"/>
    <w:rsid w:val="00FA42CA"/>
    <w:rsid w:val="00FA4CB4"/>
    <w:rsid w:val="00FA5565"/>
    <w:rsid w:val="00FA5E14"/>
    <w:rsid w:val="00FA5F19"/>
    <w:rsid w:val="00FA5F28"/>
    <w:rsid w:val="00FA720F"/>
    <w:rsid w:val="00FA79BF"/>
    <w:rsid w:val="00FA7A51"/>
    <w:rsid w:val="00FB06B3"/>
    <w:rsid w:val="00FB0ECC"/>
    <w:rsid w:val="00FB18E1"/>
    <w:rsid w:val="00FB1999"/>
    <w:rsid w:val="00FB1CF7"/>
    <w:rsid w:val="00FB2922"/>
    <w:rsid w:val="00FB2A33"/>
    <w:rsid w:val="00FB3867"/>
    <w:rsid w:val="00FB4628"/>
    <w:rsid w:val="00FB4800"/>
    <w:rsid w:val="00FB4A06"/>
    <w:rsid w:val="00FB4A08"/>
    <w:rsid w:val="00FB4D33"/>
    <w:rsid w:val="00FB51F5"/>
    <w:rsid w:val="00FB5274"/>
    <w:rsid w:val="00FB5999"/>
    <w:rsid w:val="00FB5C69"/>
    <w:rsid w:val="00FB6262"/>
    <w:rsid w:val="00FB65CA"/>
    <w:rsid w:val="00FB6865"/>
    <w:rsid w:val="00FB6954"/>
    <w:rsid w:val="00FB6BE4"/>
    <w:rsid w:val="00FB7201"/>
    <w:rsid w:val="00FB72D0"/>
    <w:rsid w:val="00FB735F"/>
    <w:rsid w:val="00FB73BC"/>
    <w:rsid w:val="00FB744A"/>
    <w:rsid w:val="00FB79D3"/>
    <w:rsid w:val="00FB7BDA"/>
    <w:rsid w:val="00FB7C8D"/>
    <w:rsid w:val="00FB7CCD"/>
    <w:rsid w:val="00FB7EB9"/>
    <w:rsid w:val="00FC0123"/>
    <w:rsid w:val="00FC01A3"/>
    <w:rsid w:val="00FC0318"/>
    <w:rsid w:val="00FC079B"/>
    <w:rsid w:val="00FC0EBD"/>
    <w:rsid w:val="00FC0F43"/>
    <w:rsid w:val="00FC1331"/>
    <w:rsid w:val="00FC1592"/>
    <w:rsid w:val="00FC18A5"/>
    <w:rsid w:val="00FC1C56"/>
    <w:rsid w:val="00FC1EB8"/>
    <w:rsid w:val="00FC31FE"/>
    <w:rsid w:val="00FC3400"/>
    <w:rsid w:val="00FC3CA7"/>
    <w:rsid w:val="00FC3DBC"/>
    <w:rsid w:val="00FC3EF1"/>
    <w:rsid w:val="00FC4716"/>
    <w:rsid w:val="00FC4F8B"/>
    <w:rsid w:val="00FC58B5"/>
    <w:rsid w:val="00FC593D"/>
    <w:rsid w:val="00FC59FE"/>
    <w:rsid w:val="00FC5B61"/>
    <w:rsid w:val="00FC5DDD"/>
    <w:rsid w:val="00FC5E68"/>
    <w:rsid w:val="00FC6540"/>
    <w:rsid w:val="00FC7006"/>
    <w:rsid w:val="00FC7084"/>
    <w:rsid w:val="00FC711A"/>
    <w:rsid w:val="00FC72FD"/>
    <w:rsid w:val="00FC77CB"/>
    <w:rsid w:val="00FC7CF1"/>
    <w:rsid w:val="00FC7F4C"/>
    <w:rsid w:val="00FD0998"/>
    <w:rsid w:val="00FD0C1F"/>
    <w:rsid w:val="00FD0D06"/>
    <w:rsid w:val="00FD0EFE"/>
    <w:rsid w:val="00FD1117"/>
    <w:rsid w:val="00FD13FB"/>
    <w:rsid w:val="00FD1ED5"/>
    <w:rsid w:val="00FD22B1"/>
    <w:rsid w:val="00FD2BA6"/>
    <w:rsid w:val="00FD2D6F"/>
    <w:rsid w:val="00FD3E80"/>
    <w:rsid w:val="00FD4B33"/>
    <w:rsid w:val="00FD4D1F"/>
    <w:rsid w:val="00FD50D1"/>
    <w:rsid w:val="00FD52CD"/>
    <w:rsid w:val="00FD5FD2"/>
    <w:rsid w:val="00FD602B"/>
    <w:rsid w:val="00FD7230"/>
    <w:rsid w:val="00FE0091"/>
    <w:rsid w:val="00FE05DC"/>
    <w:rsid w:val="00FE0F93"/>
    <w:rsid w:val="00FE128E"/>
    <w:rsid w:val="00FE13B9"/>
    <w:rsid w:val="00FE1951"/>
    <w:rsid w:val="00FE1C53"/>
    <w:rsid w:val="00FE1C6F"/>
    <w:rsid w:val="00FE23E5"/>
    <w:rsid w:val="00FE2C44"/>
    <w:rsid w:val="00FE2D5F"/>
    <w:rsid w:val="00FE449E"/>
    <w:rsid w:val="00FE472E"/>
    <w:rsid w:val="00FE494B"/>
    <w:rsid w:val="00FE503B"/>
    <w:rsid w:val="00FE5129"/>
    <w:rsid w:val="00FE599A"/>
    <w:rsid w:val="00FE5DF0"/>
    <w:rsid w:val="00FE63B7"/>
    <w:rsid w:val="00FE6657"/>
    <w:rsid w:val="00FE6E5B"/>
    <w:rsid w:val="00FE6E90"/>
    <w:rsid w:val="00FE6EBA"/>
    <w:rsid w:val="00FE71C0"/>
    <w:rsid w:val="00FF1788"/>
    <w:rsid w:val="00FF197D"/>
    <w:rsid w:val="00FF2673"/>
    <w:rsid w:val="00FF2DD8"/>
    <w:rsid w:val="00FF30B3"/>
    <w:rsid w:val="00FF3BC1"/>
    <w:rsid w:val="00FF4804"/>
    <w:rsid w:val="00FF4A99"/>
    <w:rsid w:val="00FF4F2D"/>
    <w:rsid w:val="00FF52E2"/>
    <w:rsid w:val="00FF543A"/>
    <w:rsid w:val="00FF63E5"/>
    <w:rsid w:val="00FF676B"/>
    <w:rsid w:val="00FF6AA8"/>
    <w:rsid w:val="00FF6BBE"/>
    <w:rsid w:val="00FF718D"/>
    <w:rsid w:val="00FF797C"/>
    <w:rsid w:val="00FF79C4"/>
    <w:rsid w:val="00FF7F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1AC5168"/>
  <w15:docId w15:val="{8DC37896-9574-452B-87C5-08EB7367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3A1"/>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5"/>
    <w:qFormat/>
    <w:rsid w:val="008D0CE8"/>
    <w:pPr>
      <w:numPr>
        <w:numId w:val="3"/>
      </w:numPr>
      <w:tabs>
        <w:tab w:val="clear" w:pos="576"/>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6"/>
    <w:qFormat/>
    <w:rsid w:val="008403E4"/>
    <w:pPr>
      <w:keepNext/>
      <w:numPr>
        <w:ilvl w:val="1"/>
        <w:numId w:val="3"/>
      </w:numPr>
      <w:spacing w:before="240" w:after="60"/>
      <w:outlineLvl w:val="1"/>
    </w:pPr>
    <w:rPr>
      <w:rFonts w:ascii="Arial Bold" w:eastAsiaTheme="majorEastAsia" w:hAnsi="Arial Bold" w:cstheme="majorBidi"/>
      <w:b/>
      <w:bCs/>
      <w:smallCaps/>
      <w:color w:val="046A38" w:themeColor="accent2"/>
      <w:sz w:val="28"/>
      <w:szCs w:val="26"/>
      <w:lang w:bidi="ar-SA"/>
    </w:rPr>
  </w:style>
  <w:style w:type="paragraph" w:styleId="Heading3">
    <w:name w:val="heading 3"/>
    <w:basedOn w:val="Normal"/>
    <w:next w:val="Normal"/>
    <w:link w:val="Heading3Char"/>
    <w:uiPriority w:val="7"/>
    <w:qFormat/>
    <w:rsid w:val="008D0CE8"/>
    <w:pPr>
      <w:keepNext/>
      <w:numPr>
        <w:ilvl w:val="2"/>
        <w:numId w:val="3"/>
      </w:numPr>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8"/>
    <w:qFormat/>
    <w:rsid w:val="000506CC"/>
    <w:pPr>
      <w:numPr>
        <w:ilvl w:val="3"/>
        <w:numId w:val="3"/>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T - Numbered List Paragraph,Bullet Styles para,TOC etc.,Bulleted List Paragraph"/>
    <w:basedOn w:val="Normal"/>
    <w:link w:val="ListParagraphChar"/>
    <w:uiPriority w:val="20"/>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167BE2"/>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725662"/>
    <w:pPr>
      <w:tabs>
        <w:tab w:val="left" w:pos="1540"/>
        <w:tab w:val="right" w:leader="dot" w:pos="8910"/>
      </w:tabs>
      <w:spacing w:after="100"/>
      <w:ind w:right="720"/>
    </w:pPr>
    <w:rPr>
      <w:b/>
      <w:smallCaps/>
      <w:noProof/>
      <w:lang w:bidi="ar-SA"/>
    </w:rPr>
  </w:style>
  <w:style w:type="character" w:styleId="Hyperlink">
    <w:name w:val="Hyperlink"/>
    <w:basedOn w:val="DefaultParagraphFont"/>
    <w:uiPriority w:val="99"/>
    <w:qFormat/>
    <w:rsid w:val="00C91F2A"/>
    <w:rPr>
      <w:color w:val="16949E"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8D0CE8"/>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16949E" w:themeColor="accent3"/>
      <w:u w:val="single"/>
    </w:rPr>
  </w:style>
  <w:style w:type="paragraph" w:styleId="FootnoteText">
    <w:name w:val="footnote text"/>
    <w:basedOn w:val="Normal"/>
    <w:link w:val="FootnoteTextChar"/>
    <w:uiPriority w:val="99"/>
    <w:unhideWhenUsed/>
    <w:rsid w:val="003C76B9"/>
    <w:pPr>
      <w:spacing w:after="0" w:line="240" w:lineRule="auto"/>
      <w:jc w:val="left"/>
    </w:pPr>
    <w:rPr>
      <w:rFonts w:cs="Arial"/>
      <w:sz w:val="18"/>
      <w:szCs w:val="18"/>
    </w:rPr>
  </w:style>
  <w:style w:type="character" w:customStyle="1" w:styleId="FootnoteTextChar">
    <w:name w:val="Footnote Text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8D0CE8"/>
    <w:rPr>
      <w:rFonts w:ascii="Arial Bold" w:eastAsiaTheme="majorEastAsia" w:hAnsi="Arial Bold" w:cstheme="majorBidi"/>
      <w:b/>
      <w:bCs/>
      <w:smallCaps/>
      <w:color w:val="046A38" w:themeColor="accent2"/>
      <w:sz w:val="28"/>
      <w:szCs w:val="26"/>
      <w:lang w:eastAsia="en-US"/>
    </w:rPr>
  </w:style>
  <w:style w:type="character" w:customStyle="1" w:styleId="Heading3Char">
    <w:name w:val="Heading 3 Char"/>
    <w:basedOn w:val="DefaultParagraphFont"/>
    <w:link w:val="Heading3"/>
    <w:uiPriority w:val="7"/>
    <w:rsid w:val="008D0CE8"/>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8"/>
    <w:rsid w:val="000506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CB14F3"/>
    <w:pPr>
      <w:numPr>
        <w:numId w:val="2"/>
      </w:numPr>
      <w:spacing w:after="0"/>
      <w:outlineLvl w:val="0"/>
    </w:pPr>
    <w:rPr>
      <w:rFonts w:ascii="Arial Bold" w:eastAsia="MS Gothic" w:hAnsi="Arial Bold" w:cs="Times New Roman"/>
      <w:b/>
      <w:bCs/>
      <w:color w:val="12305C"/>
      <w:sz w:val="36"/>
      <w:szCs w:val="28"/>
      <w:lang w:bidi="ar-SA"/>
    </w:rPr>
  </w:style>
  <w:style w:type="character" w:customStyle="1" w:styleId="ApHeading1Char">
    <w:name w:val="Ap Heading 1 Char"/>
    <w:link w:val="ApHeading1"/>
    <w:uiPriority w:val="9"/>
    <w:rsid w:val="00CB14F3"/>
    <w:rPr>
      <w:rFonts w:ascii="Arial Bold" w:eastAsia="MS Gothic" w:hAnsi="Arial Bold"/>
      <w:b/>
      <w:bCs/>
      <w:color w:val="12305C"/>
      <w:sz w:val="36"/>
      <w:szCs w:val="28"/>
      <w:lang w:eastAsia="en-US"/>
    </w:rPr>
  </w:style>
  <w:style w:type="paragraph" w:customStyle="1" w:styleId="ApHeading2">
    <w:name w:val="Ap Heading 2"/>
    <w:basedOn w:val="Normal"/>
    <w:next w:val="Normal"/>
    <w:uiPriority w:val="10"/>
    <w:qFormat/>
    <w:rsid w:val="00CB14F3"/>
    <w:pPr>
      <w:numPr>
        <w:ilvl w:val="1"/>
        <w:numId w:val="2"/>
      </w:numPr>
      <w:spacing w:before="400" w:after="60"/>
      <w:outlineLvl w:val="1"/>
    </w:pPr>
    <w:rPr>
      <w:rFonts w:ascii="Arial Bold" w:eastAsia="MS Mincho" w:hAnsi="Arial Bold" w:cs="Times New Roman"/>
      <w:b/>
      <w:smallCaps/>
      <w:color w:val="12305C"/>
      <w:sz w:val="28"/>
      <w:szCs w:val="20"/>
      <w:lang w:bidi="ar-SA"/>
    </w:rPr>
  </w:style>
  <w:style w:type="paragraph" w:customStyle="1" w:styleId="ApHeading3">
    <w:name w:val="Ap Heading 3"/>
    <w:basedOn w:val="Normal"/>
    <w:next w:val="Normal"/>
    <w:uiPriority w:val="11"/>
    <w:qFormat/>
    <w:rsid w:val="00CB14F3"/>
    <w:pPr>
      <w:numPr>
        <w:ilvl w:val="2"/>
        <w:numId w:val="2"/>
      </w:numPr>
      <w:spacing w:before="240" w:after="60"/>
      <w:outlineLvl w:val="2"/>
    </w:pPr>
    <w:rPr>
      <w:rFonts w:ascii="Arial Bold" w:eastAsia="MS Mincho" w:hAnsi="Arial Bold" w:cs="Times New Roman"/>
      <w:b/>
      <w:color w:val="115B6B" w:themeColor="accent5"/>
      <w:sz w:val="24"/>
      <w:szCs w:val="20"/>
      <w:lang w:bidi="ar-SA"/>
    </w:rPr>
  </w:style>
  <w:style w:type="paragraph" w:customStyle="1" w:styleId="ApHeading4">
    <w:name w:val="Ap Heading 4"/>
    <w:basedOn w:val="Normal"/>
    <w:next w:val="Normal"/>
    <w:uiPriority w:val="12"/>
    <w:qFormat/>
    <w:rsid w:val="000506CC"/>
    <w:pPr>
      <w:numPr>
        <w:ilvl w:val="3"/>
        <w:numId w:val="2"/>
      </w:numPr>
      <w:spacing w:before="200" w:after="60"/>
      <w:ind w:left="364"/>
      <w:outlineLvl w:val="3"/>
    </w:pPr>
    <w:rPr>
      <w:rFonts w:eastAsia="MS Mincho" w:cs="Times New Roman"/>
      <w:b/>
      <w:color w:val="16949E" w:themeColor="accent3"/>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16949E" w:themeColor="accent3"/>
    </w:rPr>
  </w:style>
  <w:style w:type="character" w:customStyle="1" w:styleId="CrossRefChar">
    <w:name w:val="CrossRef Char"/>
    <w:basedOn w:val="DefaultParagraphFont"/>
    <w:link w:val="CrossRef"/>
    <w:uiPriority w:val="4"/>
    <w:rsid w:val="00C2541A"/>
    <w:rPr>
      <w:rFonts w:ascii="Arial" w:hAnsi="Arial" w:cstheme="minorBidi"/>
      <w:color w:val="16949E"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20"/>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unhideWhenUsed/>
    <w:rsid w:val="00F76BA7"/>
    <w:rPr>
      <w:color w:val="808080"/>
      <w:shd w:val="clear" w:color="auto" w:fill="E6E6E6"/>
    </w:rPr>
  </w:style>
  <w:style w:type="paragraph" w:customStyle="1" w:styleId="ApCaption">
    <w:name w:val="Ap Caption"/>
    <w:basedOn w:val="Caption"/>
    <w:link w:val="ApCaptionChar"/>
    <w:uiPriority w:val="14"/>
    <w:qFormat/>
    <w:rsid w:val="00086762"/>
    <w:rPr>
      <w:color w:val="115B6B" w:themeColor="accent5"/>
    </w:rPr>
  </w:style>
  <w:style w:type="paragraph" w:customStyle="1" w:styleId="ApSubcaption">
    <w:name w:val="Ap Subcaption"/>
    <w:basedOn w:val="TableSubcaption"/>
    <w:link w:val="ApSubcaptionChar"/>
    <w:uiPriority w:val="15"/>
    <w:qFormat/>
    <w:rsid w:val="00E82FB9"/>
    <w:rPr>
      <w:color w:val="115B6B"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115B6B"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115B6B" w:themeColor="accent5"/>
      <w:sz w:val="20"/>
      <w:szCs w:val="20"/>
      <w:lang w:eastAsia="en-US" w:bidi="en-US"/>
    </w:rPr>
  </w:style>
  <w:style w:type="table" w:styleId="PlainTable4">
    <w:name w:val="Plain Table 4"/>
    <w:basedOn w:val="TableNormal"/>
    <w:uiPriority w:val="44"/>
    <w:rsid w:val="00AB62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odyEven">
    <w:name w:val="Body Even"/>
    <w:basedOn w:val="TableNormal"/>
    <w:uiPriority w:val="99"/>
    <w:rsid w:val="004B4FF5"/>
    <w:pPr>
      <w:spacing w:line="280" w:lineRule="exact"/>
    </w:pPr>
    <w:rPr>
      <w:rFonts w:ascii="Arial" w:hAnsi="Arial"/>
      <w:sz w:val="20"/>
    </w:rPr>
    <w:tblPr>
      <w:tblStyleRowBandSize w:val="1"/>
      <w:jc w:val="center"/>
    </w:tblPr>
    <w:trPr>
      <w:jc w:val="center"/>
    </w:trPr>
    <w:tblStylePr w:type="firstRow">
      <w:rPr>
        <w:b/>
        <w:color w:val="FFFFFF" w:themeColor="background1"/>
      </w:rPr>
      <w:tblPr/>
      <w:tcPr>
        <w:shd w:val="clear" w:color="auto" w:fill="046A38" w:themeFill="accent2"/>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BodyOdd">
    <w:name w:val="Body Odd"/>
    <w:basedOn w:val="BodyEven"/>
    <w:uiPriority w:val="99"/>
    <w:rsid w:val="004B4FF5"/>
    <w:tblPr>
      <w:tblStyleColBandSize w:val="1"/>
    </w:tbl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AppendixEven">
    <w:name w:val="Appendix Even"/>
    <w:basedOn w:val="BodyEven"/>
    <w:uiPriority w:val="99"/>
    <w:rsid w:val="004B4FF5"/>
    <w:tbl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AppendixOdd">
    <w:name w:val="Appendix Odd"/>
    <w:basedOn w:val="AppendixEven"/>
    <w:uiPriority w:val="99"/>
    <w:rsid w:val="004B4FF5"/>
    <w:tblPr>
      <w:tblStyleColBandSize w:val="1"/>
    </w:tblPr>
    <w:tcPr>
      <w:shd w:val="clear" w:color="auto" w:fill="auto"/>
    </w:tc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paragraph" w:customStyle="1" w:styleId="Default">
    <w:name w:val="Default"/>
    <w:rsid w:val="00E33FBA"/>
    <w:pPr>
      <w:autoSpaceDE w:val="0"/>
      <w:autoSpaceDN w:val="0"/>
      <w:adjustRightInd w:val="0"/>
    </w:pPr>
    <w:rPr>
      <w:color w:val="000000"/>
    </w:rPr>
  </w:style>
  <w:style w:type="table" w:styleId="ListTable3-Accent2">
    <w:name w:val="List Table 3 Accent 2"/>
    <w:basedOn w:val="TableNormal"/>
    <w:uiPriority w:val="48"/>
    <w:rsid w:val="00E33FBA"/>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GridTable7Colorful-Accent2">
    <w:name w:val="Grid Table 7 Colorful Accent 2"/>
    <w:basedOn w:val="TableNormal"/>
    <w:uiPriority w:val="52"/>
    <w:rsid w:val="006155DC"/>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character" w:styleId="Mention">
    <w:name w:val="Mention"/>
    <w:basedOn w:val="DefaultParagraphFont"/>
    <w:uiPriority w:val="99"/>
    <w:unhideWhenUsed/>
    <w:rsid w:val="005F0BFE"/>
    <w:rPr>
      <w:color w:val="2B579A"/>
      <w:shd w:val="clear" w:color="auto" w:fill="E1DFDD"/>
    </w:rPr>
  </w:style>
  <w:style w:type="table" w:styleId="ListTable4-Accent2">
    <w:name w:val="List Table 4 Accent 2"/>
    <w:basedOn w:val="TableNormal"/>
    <w:uiPriority w:val="49"/>
    <w:rsid w:val="009168DF"/>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paragraph" w:customStyle="1" w:styleId="Crossref0">
    <w:name w:val="Crossref"/>
    <w:basedOn w:val="Normal"/>
    <w:link w:val="CrossrefChar0"/>
    <w:qFormat/>
    <w:rsid w:val="00E318DC"/>
    <w:pPr>
      <w:keepNext/>
      <w:keepLines/>
    </w:pPr>
    <w:rPr>
      <w:color w:val="16949E" w:themeColor="accent3"/>
      <w:lang w:bidi="ar-SA"/>
    </w:rPr>
  </w:style>
  <w:style w:type="character" w:customStyle="1" w:styleId="CrossrefChar0">
    <w:name w:val="Crossref Char"/>
    <w:basedOn w:val="DefaultParagraphFont"/>
    <w:link w:val="Crossref0"/>
    <w:rsid w:val="00E318DC"/>
    <w:rPr>
      <w:rFonts w:ascii="Arial" w:hAnsi="Arial" w:cstheme="minorBidi"/>
      <w:color w:val="16949E" w:themeColor="accent3"/>
      <w:sz w:val="22"/>
      <w:szCs w:val="22"/>
      <w:lang w:eastAsia="en-US"/>
    </w:rPr>
  </w:style>
  <w:style w:type="character" w:customStyle="1" w:styleId="cf01">
    <w:name w:val="cf01"/>
    <w:basedOn w:val="DefaultParagraphFont"/>
    <w:rsid w:val="00643440"/>
    <w:rPr>
      <w:rFonts w:ascii="Segoe UI" w:hAnsi="Segoe UI" w:cs="Segoe UI" w:hint="default"/>
      <w:sz w:val="18"/>
      <w:szCs w:val="18"/>
    </w:rPr>
  </w:style>
  <w:style w:type="paragraph" w:customStyle="1" w:styleId="pf0">
    <w:name w:val="pf0"/>
    <w:basedOn w:val="Normal"/>
    <w:rsid w:val="00A8031F"/>
    <w:pPr>
      <w:spacing w:before="100" w:beforeAutospacing="1" w:after="100" w:afterAutospacing="1" w:line="240" w:lineRule="auto"/>
      <w:jc w:val="left"/>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317">
      <w:bodyDiv w:val="1"/>
      <w:marLeft w:val="0"/>
      <w:marRight w:val="0"/>
      <w:marTop w:val="0"/>
      <w:marBottom w:val="0"/>
      <w:divBdr>
        <w:top w:val="none" w:sz="0" w:space="0" w:color="auto"/>
        <w:left w:val="none" w:sz="0" w:space="0" w:color="auto"/>
        <w:bottom w:val="none" w:sz="0" w:space="0" w:color="auto"/>
        <w:right w:val="none" w:sz="0" w:space="0" w:color="auto"/>
      </w:divBdr>
    </w:div>
    <w:div w:id="25522403">
      <w:bodyDiv w:val="1"/>
      <w:marLeft w:val="0"/>
      <w:marRight w:val="0"/>
      <w:marTop w:val="0"/>
      <w:marBottom w:val="0"/>
      <w:divBdr>
        <w:top w:val="none" w:sz="0" w:space="0" w:color="auto"/>
        <w:left w:val="none" w:sz="0" w:space="0" w:color="auto"/>
        <w:bottom w:val="none" w:sz="0" w:space="0" w:color="auto"/>
        <w:right w:val="none" w:sz="0" w:space="0" w:color="auto"/>
      </w:divBdr>
    </w:div>
    <w:div w:id="34550669">
      <w:bodyDiv w:val="1"/>
      <w:marLeft w:val="0"/>
      <w:marRight w:val="0"/>
      <w:marTop w:val="0"/>
      <w:marBottom w:val="0"/>
      <w:divBdr>
        <w:top w:val="none" w:sz="0" w:space="0" w:color="auto"/>
        <w:left w:val="none" w:sz="0" w:space="0" w:color="auto"/>
        <w:bottom w:val="none" w:sz="0" w:space="0" w:color="auto"/>
        <w:right w:val="none" w:sz="0" w:space="0" w:color="auto"/>
      </w:divBdr>
    </w:div>
    <w:div w:id="34623899">
      <w:bodyDiv w:val="1"/>
      <w:marLeft w:val="0"/>
      <w:marRight w:val="0"/>
      <w:marTop w:val="0"/>
      <w:marBottom w:val="0"/>
      <w:divBdr>
        <w:top w:val="none" w:sz="0" w:space="0" w:color="auto"/>
        <w:left w:val="none" w:sz="0" w:space="0" w:color="auto"/>
        <w:bottom w:val="none" w:sz="0" w:space="0" w:color="auto"/>
        <w:right w:val="none" w:sz="0" w:space="0" w:color="auto"/>
      </w:divBdr>
    </w:div>
    <w:div w:id="51462835">
      <w:bodyDiv w:val="1"/>
      <w:marLeft w:val="0"/>
      <w:marRight w:val="0"/>
      <w:marTop w:val="0"/>
      <w:marBottom w:val="0"/>
      <w:divBdr>
        <w:top w:val="none" w:sz="0" w:space="0" w:color="auto"/>
        <w:left w:val="none" w:sz="0" w:space="0" w:color="auto"/>
        <w:bottom w:val="none" w:sz="0" w:space="0" w:color="auto"/>
        <w:right w:val="none" w:sz="0" w:space="0" w:color="auto"/>
      </w:divBdr>
    </w:div>
    <w:div w:id="173036759">
      <w:bodyDiv w:val="1"/>
      <w:marLeft w:val="0"/>
      <w:marRight w:val="0"/>
      <w:marTop w:val="0"/>
      <w:marBottom w:val="0"/>
      <w:divBdr>
        <w:top w:val="none" w:sz="0" w:space="0" w:color="auto"/>
        <w:left w:val="none" w:sz="0" w:space="0" w:color="auto"/>
        <w:bottom w:val="none" w:sz="0" w:space="0" w:color="auto"/>
        <w:right w:val="none" w:sz="0" w:space="0" w:color="auto"/>
      </w:divBdr>
    </w:div>
    <w:div w:id="180315094">
      <w:bodyDiv w:val="1"/>
      <w:marLeft w:val="0"/>
      <w:marRight w:val="0"/>
      <w:marTop w:val="0"/>
      <w:marBottom w:val="0"/>
      <w:divBdr>
        <w:top w:val="none" w:sz="0" w:space="0" w:color="auto"/>
        <w:left w:val="none" w:sz="0" w:space="0" w:color="auto"/>
        <w:bottom w:val="none" w:sz="0" w:space="0" w:color="auto"/>
        <w:right w:val="none" w:sz="0" w:space="0" w:color="auto"/>
      </w:divBdr>
    </w:div>
    <w:div w:id="195629414">
      <w:bodyDiv w:val="1"/>
      <w:marLeft w:val="0"/>
      <w:marRight w:val="0"/>
      <w:marTop w:val="0"/>
      <w:marBottom w:val="0"/>
      <w:divBdr>
        <w:top w:val="none" w:sz="0" w:space="0" w:color="auto"/>
        <w:left w:val="none" w:sz="0" w:space="0" w:color="auto"/>
        <w:bottom w:val="none" w:sz="0" w:space="0" w:color="auto"/>
        <w:right w:val="none" w:sz="0" w:space="0" w:color="auto"/>
      </w:divBdr>
    </w:div>
    <w:div w:id="195965166">
      <w:bodyDiv w:val="1"/>
      <w:marLeft w:val="0"/>
      <w:marRight w:val="0"/>
      <w:marTop w:val="0"/>
      <w:marBottom w:val="0"/>
      <w:divBdr>
        <w:top w:val="none" w:sz="0" w:space="0" w:color="auto"/>
        <w:left w:val="none" w:sz="0" w:space="0" w:color="auto"/>
        <w:bottom w:val="none" w:sz="0" w:space="0" w:color="auto"/>
        <w:right w:val="none" w:sz="0" w:space="0" w:color="auto"/>
      </w:divBdr>
    </w:div>
    <w:div w:id="273634891">
      <w:bodyDiv w:val="1"/>
      <w:marLeft w:val="0"/>
      <w:marRight w:val="0"/>
      <w:marTop w:val="0"/>
      <w:marBottom w:val="0"/>
      <w:divBdr>
        <w:top w:val="none" w:sz="0" w:space="0" w:color="auto"/>
        <w:left w:val="none" w:sz="0" w:space="0" w:color="auto"/>
        <w:bottom w:val="none" w:sz="0" w:space="0" w:color="auto"/>
        <w:right w:val="none" w:sz="0" w:space="0" w:color="auto"/>
      </w:divBdr>
    </w:div>
    <w:div w:id="295644073">
      <w:bodyDiv w:val="1"/>
      <w:marLeft w:val="0"/>
      <w:marRight w:val="0"/>
      <w:marTop w:val="0"/>
      <w:marBottom w:val="0"/>
      <w:divBdr>
        <w:top w:val="none" w:sz="0" w:space="0" w:color="auto"/>
        <w:left w:val="none" w:sz="0" w:space="0" w:color="auto"/>
        <w:bottom w:val="none" w:sz="0" w:space="0" w:color="auto"/>
        <w:right w:val="none" w:sz="0" w:space="0" w:color="auto"/>
      </w:divBdr>
    </w:div>
    <w:div w:id="336810098">
      <w:bodyDiv w:val="1"/>
      <w:marLeft w:val="0"/>
      <w:marRight w:val="0"/>
      <w:marTop w:val="0"/>
      <w:marBottom w:val="0"/>
      <w:divBdr>
        <w:top w:val="none" w:sz="0" w:space="0" w:color="auto"/>
        <w:left w:val="none" w:sz="0" w:space="0" w:color="auto"/>
        <w:bottom w:val="none" w:sz="0" w:space="0" w:color="auto"/>
        <w:right w:val="none" w:sz="0" w:space="0" w:color="auto"/>
      </w:divBdr>
    </w:div>
    <w:div w:id="340090816">
      <w:bodyDiv w:val="1"/>
      <w:marLeft w:val="0"/>
      <w:marRight w:val="0"/>
      <w:marTop w:val="0"/>
      <w:marBottom w:val="0"/>
      <w:divBdr>
        <w:top w:val="none" w:sz="0" w:space="0" w:color="auto"/>
        <w:left w:val="none" w:sz="0" w:space="0" w:color="auto"/>
        <w:bottom w:val="none" w:sz="0" w:space="0" w:color="auto"/>
        <w:right w:val="none" w:sz="0" w:space="0" w:color="auto"/>
      </w:divBdr>
    </w:div>
    <w:div w:id="388771191">
      <w:bodyDiv w:val="1"/>
      <w:marLeft w:val="0"/>
      <w:marRight w:val="0"/>
      <w:marTop w:val="0"/>
      <w:marBottom w:val="0"/>
      <w:divBdr>
        <w:top w:val="none" w:sz="0" w:space="0" w:color="auto"/>
        <w:left w:val="none" w:sz="0" w:space="0" w:color="auto"/>
        <w:bottom w:val="none" w:sz="0" w:space="0" w:color="auto"/>
        <w:right w:val="none" w:sz="0" w:space="0" w:color="auto"/>
      </w:divBdr>
    </w:div>
    <w:div w:id="395595101">
      <w:bodyDiv w:val="1"/>
      <w:marLeft w:val="0"/>
      <w:marRight w:val="0"/>
      <w:marTop w:val="0"/>
      <w:marBottom w:val="0"/>
      <w:divBdr>
        <w:top w:val="none" w:sz="0" w:space="0" w:color="auto"/>
        <w:left w:val="none" w:sz="0" w:space="0" w:color="auto"/>
        <w:bottom w:val="none" w:sz="0" w:space="0" w:color="auto"/>
        <w:right w:val="none" w:sz="0" w:space="0" w:color="auto"/>
      </w:divBdr>
    </w:div>
    <w:div w:id="396169597">
      <w:bodyDiv w:val="1"/>
      <w:marLeft w:val="0"/>
      <w:marRight w:val="0"/>
      <w:marTop w:val="0"/>
      <w:marBottom w:val="0"/>
      <w:divBdr>
        <w:top w:val="none" w:sz="0" w:space="0" w:color="auto"/>
        <w:left w:val="none" w:sz="0" w:space="0" w:color="auto"/>
        <w:bottom w:val="none" w:sz="0" w:space="0" w:color="auto"/>
        <w:right w:val="none" w:sz="0" w:space="0" w:color="auto"/>
      </w:divBdr>
    </w:div>
    <w:div w:id="461188572">
      <w:bodyDiv w:val="1"/>
      <w:marLeft w:val="0"/>
      <w:marRight w:val="0"/>
      <w:marTop w:val="0"/>
      <w:marBottom w:val="0"/>
      <w:divBdr>
        <w:top w:val="none" w:sz="0" w:space="0" w:color="auto"/>
        <w:left w:val="none" w:sz="0" w:space="0" w:color="auto"/>
        <w:bottom w:val="none" w:sz="0" w:space="0" w:color="auto"/>
        <w:right w:val="none" w:sz="0" w:space="0" w:color="auto"/>
      </w:divBdr>
    </w:div>
    <w:div w:id="464854178">
      <w:bodyDiv w:val="1"/>
      <w:marLeft w:val="0"/>
      <w:marRight w:val="0"/>
      <w:marTop w:val="0"/>
      <w:marBottom w:val="0"/>
      <w:divBdr>
        <w:top w:val="none" w:sz="0" w:space="0" w:color="auto"/>
        <w:left w:val="none" w:sz="0" w:space="0" w:color="auto"/>
        <w:bottom w:val="none" w:sz="0" w:space="0" w:color="auto"/>
        <w:right w:val="none" w:sz="0" w:space="0" w:color="auto"/>
      </w:divBdr>
    </w:div>
    <w:div w:id="466510653">
      <w:bodyDiv w:val="1"/>
      <w:marLeft w:val="0"/>
      <w:marRight w:val="0"/>
      <w:marTop w:val="0"/>
      <w:marBottom w:val="0"/>
      <w:divBdr>
        <w:top w:val="none" w:sz="0" w:space="0" w:color="auto"/>
        <w:left w:val="none" w:sz="0" w:space="0" w:color="auto"/>
        <w:bottom w:val="none" w:sz="0" w:space="0" w:color="auto"/>
        <w:right w:val="none" w:sz="0" w:space="0" w:color="auto"/>
      </w:divBdr>
    </w:div>
    <w:div w:id="470169319">
      <w:bodyDiv w:val="1"/>
      <w:marLeft w:val="0"/>
      <w:marRight w:val="0"/>
      <w:marTop w:val="0"/>
      <w:marBottom w:val="0"/>
      <w:divBdr>
        <w:top w:val="none" w:sz="0" w:space="0" w:color="auto"/>
        <w:left w:val="none" w:sz="0" w:space="0" w:color="auto"/>
        <w:bottom w:val="none" w:sz="0" w:space="0" w:color="auto"/>
        <w:right w:val="none" w:sz="0" w:space="0" w:color="auto"/>
      </w:divBdr>
    </w:div>
    <w:div w:id="477065842">
      <w:bodyDiv w:val="1"/>
      <w:marLeft w:val="0"/>
      <w:marRight w:val="0"/>
      <w:marTop w:val="0"/>
      <w:marBottom w:val="0"/>
      <w:divBdr>
        <w:top w:val="none" w:sz="0" w:space="0" w:color="auto"/>
        <w:left w:val="none" w:sz="0" w:space="0" w:color="auto"/>
        <w:bottom w:val="none" w:sz="0" w:space="0" w:color="auto"/>
        <w:right w:val="none" w:sz="0" w:space="0" w:color="auto"/>
      </w:divBdr>
    </w:div>
    <w:div w:id="503133750">
      <w:bodyDiv w:val="1"/>
      <w:marLeft w:val="0"/>
      <w:marRight w:val="0"/>
      <w:marTop w:val="0"/>
      <w:marBottom w:val="0"/>
      <w:divBdr>
        <w:top w:val="none" w:sz="0" w:space="0" w:color="auto"/>
        <w:left w:val="none" w:sz="0" w:space="0" w:color="auto"/>
        <w:bottom w:val="none" w:sz="0" w:space="0" w:color="auto"/>
        <w:right w:val="none" w:sz="0" w:space="0" w:color="auto"/>
      </w:divBdr>
    </w:div>
    <w:div w:id="505369421">
      <w:bodyDiv w:val="1"/>
      <w:marLeft w:val="0"/>
      <w:marRight w:val="0"/>
      <w:marTop w:val="0"/>
      <w:marBottom w:val="0"/>
      <w:divBdr>
        <w:top w:val="none" w:sz="0" w:space="0" w:color="auto"/>
        <w:left w:val="none" w:sz="0" w:space="0" w:color="auto"/>
        <w:bottom w:val="none" w:sz="0" w:space="0" w:color="auto"/>
        <w:right w:val="none" w:sz="0" w:space="0" w:color="auto"/>
      </w:divBdr>
    </w:div>
    <w:div w:id="520630307">
      <w:bodyDiv w:val="1"/>
      <w:marLeft w:val="0"/>
      <w:marRight w:val="0"/>
      <w:marTop w:val="0"/>
      <w:marBottom w:val="0"/>
      <w:divBdr>
        <w:top w:val="none" w:sz="0" w:space="0" w:color="auto"/>
        <w:left w:val="none" w:sz="0" w:space="0" w:color="auto"/>
        <w:bottom w:val="none" w:sz="0" w:space="0" w:color="auto"/>
        <w:right w:val="none" w:sz="0" w:space="0" w:color="auto"/>
      </w:divBdr>
    </w:div>
    <w:div w:id="522788588">
      <w:bodyDiv w:val="1"/>
      <w:marLeft w:val="0"/>
      <w:marRight w:val="0"/>
      <w:marTop w:val="0"/>
      <w:marBottom w:val="0"/>
      <w:divBdr>
        <w:top w:val="none" w:sz="0" w:space="0" w:color="auto"/>
        <w:left w:val="none" w:sz="0" w:space="0" w:color="auto"/>
        <w:bottom w:val="none" w:sz="0" w:space="0" w:color="auto"/>
        <w:right w:val="none" w:sz="0" w:space="0" w:color="auto"/>
      </w:divBdr>
    </w:div>
    <w:div w:id="539056066">
      <w:bodyDiv w:val="1"/>
      <w:marLeft w:val="0"/>
      <w:marRight w:val="0"/>
      <w:marTop w:val="0"/>
      <w:marBottom w:val="0"/>
      <w:divBdr>
        <w:top w:val="none" w:sz="0" w:space="0" w:color="auto"/>
        <w:left w:val="none" w:sz="0" w:space="0" w:color="auto"/>
        <w:bottom w:val="none" w:sz="0" w:space="0" w:color="auto"/>
        <w:right w:val="none" w:sz="0" w:space="0" w:color="auto"/>
      </w:divBdr>
    </w:div>
    <w:div w:id="649410602">
      <w:bodyDiv w:val="1"/>
      <w:marLeft w:val="0"/>
      <w:marRight w:val="0"/>
      <w:marTop w:val="0"/>
      <w:marBottom w:val="0"/>
      <w:divBdr>
        <w:top w:val="none" w:sz="0" w:space="0" w:color="auto"/>
        <w:left w:val="none" w:sz="0" w:space="0" w:color="auto"/>
        <w:bottom w:val="none" w:sz="0" w:space="0" w:color="auto"/>
        <w:right w:val="none" w:sz="0" w:space="0" w:color="auto"/>
      </w:divBdr>
    </w:div>
    <w:div w:id="655377912">
      <w:bodyDiv w:val="1"/>
      <w:marLeft w:val="0"/>
      <w:marRight w:val="0"/>
      <w:marTop w:val="0"/>
      <w:marBottom w:val="0"/>
      <w:divBdr>
        <w:top w:val="none" w:sz="0" w:space="0" w:color="auto"/>
        <w:left w:val="none" w:sz="0" w:space="0" w:color="auto"/>
        <w:bottom w:val="none" w:sz="0" w:space="0" w:color="auto"/>
        <w:right w:val="none" w:sz="0" w:space="0" w:color="auto"/>
      </w:divBdr>
    </w:div>
    <w:div w:id="668407997">
      <w:bodyDiv w:val="1"/>
      <w:marLeft w:val="0"/>
      <w:marRight w:val="0"/>
      <w:marTop w:val="0"/>
      <w:marBottom w:val="0"/>
      <w:divBdr>
        <w:top w:val="none" w:sz="0" w:space="0" w:color="auto"/>
        <w:left w:val="none" w:sz="0" w:space="0" w:color="auto"/>
        <w:bottom w:val="none" w:sz="0" w:space="0" w:color="auto"/>
        <w:right w:val="none" w:sz="0" w:space="0" w:color="auto"/>
      </w:divBdr>
    </w:div>
    <w:div w:id="688680091">
      <w:bodyDiv w:val="1"/>
      <w:marLeft w:val="0"/>
      <w:marRight w:val="0"/>
      <w:marTop w:val="0"/>
      <w:marBottom w:val="0"/>
      <w:divBdr>
        <w:top w:val="none" w:sz="0" w:space="0" w:color="auto"/>
        <w:left w:val="none" w:sz="0" w:space="0" w:color="auto"/>
        <w:bottom w:val="none" w:sz="0" w:space="0" w:color="auto"/>
        <w:right w:val="none" w:sz="0" w:space="0" w:color="auto"/>
      </w:divBdr>
    </w:div>
    <w:div w:id="693992796">
      <w:bodyDiv w:val="1"/>
      <w:marLeft w:val="0"/>
      <w:marRight w:val="0"/>
      <w:marTop w:val="0"/>
      <w:marBottom w:val="0"/>
      <w:divBdr>
        <w:top w:val="none" w:sz="0" w:space="0" w:color="auto"/>
        <w:left w:val="none" w:sz="0" w:space="0" w:color="auto"/>
        <w:bottom w:val="none" w:sz="0" w:space="0" w:color="auto"/>
        <w:right w:val="none" w:sz="0" w:space="0" w:color="auto"/>
      </w:divBdr>
    </w:div>
    <w:div w:id="777716326">
      <w:bodyDiv w:val="1"/>
      <w:marLeft w:val="0"/>
      <w:marRight w:val="0"/>
      <w:marTop w:val="0"/>
      <w:marBottom w:val="0"/>
      <w:divBdr>
        <w:top w:val="none" w:sz="0" w:space="0" w:color="auto"/>
        <w:left w:val="none" w:sz="0" w:space="0" w:color="auto"/>
        <w:bottom w:val="none" w:sz="0" w:space="0" w:color="auto"/>
        <w:right w:val="none" w:sz="0" w:space="0" w:color="auto"/>
      </w:divBdr>
    </w:div>
    <w:div w:id="787503479">
      <w:bodyDiv w:val="1"/>
      <w:marLeft w:val="0"/>
      <w:marRight w:val="0"/>
      <w:marTop w:val="0"/>
      <w:marBottom w:val="0"/>
      <w:divBdr>
        <w:top w:val="none" w:sz="0" w:space="0" w:color="auto"/>
        <w:left w:val="none" w:sz="0" w:space="0" w:color="auto"/>
        <w:bottom w:val="none" w:sz="0" w:space="0" w:color="auto"/>
        <w:right w:val="none" w:sz="0" w:space="0" w:color="auto"/>
      </w:divBdr>
    </w:div>
    <w:div w:id="806778006">
      <w:bodyDiv w:val="1"/>
      <w:marLeft w:val="0"/>
      <w:marRight w:val="0"/>
      <w:marTop w:val="0"/>
      <w:marBottom w:val="0"/>
      <w:divBdr>
        <w:top w:val="none" w:sz="0" w:space="0" w:color="auto"/>
        <w:left w:val="none" w:sz="0" w:space="0" w:color="auto"/>
        <w:bottom w:val="none" w:sz="0" w:space="0" w:color="auto"/>
        <w:right w:val="none" w:sz="0" w:space="0" w:color="auto"/>
      </w:divBdr>
    </w:div>
    <w:div w:id="891959844">
      <w:bodyDiv w:val="1"/>
      <w:marLeft w:val="0"/>
      <w:marRight w:val="0"/>
      <w:marTop w:val="0"/>
      <w:marBottom w:val="0"/>
      <w:divBdr>
        <w:top w:val="none" w:sz="0" w:space="0" w:color="auto"/>
        <w:left w:val="none" w:sz="0" w:space="0" w:color="auto"/>
        <w:bottom w:val="none" w:sz="0" w:space="0" w:color="auto"/>
        <w:right w:val="none" w:sz="0" w:space="0" w:color="auto"/>
      </w:divBdr>
    </w:div>
    <w:div w:id="974532461">
      <w:bodyDiv w:val="1"/>
      <w:marLeft w:val="0"/>
      <w:marRight w:val="0"/>
      <w:marTop w:val="0"/>
      <w:marBottom w:val="0"/>
      <w:divBdr>
        <w:top w:val="none" w:sz="0" w:space="0" w:color="auto"/>
        <w:left w:val="none" w:sz="0" w:space="0" w:color="auto"/>
        <w:bottom w:val="none" w:sz="0" w:space="0" w:color="auto"/>
        <w:right w:val="none" w:sz="0" w:space="0" w:color="auto"/>
      </w:divBdr>
    </w:div>
    <w:div w:id="1039281493">
      <w:bodyDiv w:val="1"/>
      <w:marLeft w:val="0"/>
      <w:marRight w:val="0"/>
      <w:marTop w:val="0"/>
      <w:marBottom w:val="0"/>
      <w:divBdr>
        <w:top w:val="none" w:sz="0" w:space="0" w:color="auto"/>
        <w:left w:val="none" w:sz="0" w:space="0" w:color="auto"/>
        <w:bottom w:val="none" w:sz="0" w:space="0" w:color="auto"/>
        <w:right w:val="none" w:sz="0" w:space="0" w:color="auto"/>
      </w:divBdr>
      <w:divsChild>
        <w:div w:id="45641080">
          <w:marLeft w:val="720"/>
          <w:marRight w:val="0"/>
          <w:marTop w:val="0"/>
          <w:marBottom w:val="120"/>
          <w:divBdr>
            <w:top w:val="none" w:sz="0" w:space="0" w:color="auto"/>
            <w:left w:val="none" w:sz="0" w:space="0" w:color="auto"/>
            <w:bottom w:val="none" w:sz="0" w:space="0" w:color="auto"/>
            <w:right w:val="none" w:sz="0" w:space="0" w:color="auto"/>
          </w:divBdr>
        </w:div>
        <w:div w:id="285040866">
          <w:marLeft w:val="720"/>
          <w:marRight w:val="0"/>
          <w:marTop w:val="0"/>
          <w:marBottom w:val="120"/>
          <w:divBdr>
            <w:top w:val="none" w:sz="0" w:space="0" w:color="auto"/>
            <w:left w:val="none" w:sz="0" w:space="0" w:color="auto"/>
            <w:bottom w:val="none" w:sz="0" w:space="0" w:color="auto"/>
            <w:right w:val="none" w:sz="0" w:space="0" w:color="auto"/>
          </w:divBdr>
        </w:div>
        <w:div w:id="824249672">
          <w:marLeft w:val="720"/>
          <w:marRight w:val="0"/>
          <w:marTop w:val="0"/>
          <w:marBottom w:val="120"/>
          <w:divBdr>
            <w:top w:val="none" w:sz="0" w:space="0" w:color="auto"/>
            <w:left w:val="none" w:sz="0" w:space="0" w:color="auto"/>
            <w:bottom w:val="none" w:sz="0" w:space="0" w:color="auto"/>
            <w:right w:val="none" w:sz="0" w:space="0" w:color="auto"/>
          </w:divBdr>
        </w:div>
        <w:div w:id="951936846">
          <w:marLeft w:val="720"/>
          <w:marRight w:val="0"/>
          <w:marTop w:val="0"/>
          <w:marBottom w:val="120"/>
          <w:divBdr>
            <w:top w:val="none" w:sz="0" w:space="0" w:color="auto"/>
            <w:left w:val="none" w:sz="0" w:space="0" w:color="auto"/>
            <w:bottom w:val="none" w:sz="0" w:space="0" w:color="auto"/>
            <w:right w:val="none" w:sz="0" w:space="0" w:color="auto"/>
          </w:divBdr>
        </w:div>
      </w:divsChild>
    </w:div>
    <w:div w:id="1091969735">
      <w:bodyDiv w:val="1"/>
      <w:marLeft w:val="0"/>
      <w:marRight w:val="0"/>
      <w:marTop w:val="0"/>
      <w:marBottom w:val="0"/>
      <w:divBdr>
        <w:top w:val="none" w:sz="0" w:space="0" w:color="auto"/>
        <w:left w:val="none" w:sz="0" w:space="0" w:color="auto"/>
        <w:bottom w:val="none" w:sz="0" w:space="0" w:color="auto"/>
        <w:right w:val="none" w:sz="0" w:space="0" w:color="auto"/>
      </w:divBdr>
    </w:div>
    <w:div w:id="1096367325">
      <w:bodyDiv w:val="1"/>
      <w:marLeft w:val="0"/>
      <w:marRight w:val="0"/>
      <w:marTop w:val="0"/>
      <w:marBottom w:val="0"/>
      <w:divBdr>
        <w:top w:val="none" w:sz="0" w:space="0" w:color="auto"/>
        <w:left w:val="none" w:sz="0" w:space="0" w:color="auto"/>
        <w:bottom w:val="none" w:sz="0" w:space="0" w:color="auto"/>
        <w:right w:val="none" w:sz="0" w:space="0" w:color="auto"/>
      </w:divBdr>
      <w:divsChild>
        <w:div w:id="774325895">
          <w:marLeft w:val="274"/>
          <w:marRight w:val="0"/>
          <w:marTop w:val="0"/>
          <w:marBottom w:val="0"/>
          <w:divBdr>
            <w:top w:val="none" w:sz="0" w:space="0" w:color="auto"/>
            <w:left w:val="none" w:sz="0" w:space="0" w:color="auto"/>
            <w:bottom w:val="none" w:sz="0" w:space="0" w:color="auto"/>
            <w:right w:val="none" w:sz="0" w:space="0" w:color="auto"/>
          </w:divBdr>
        </w:div>
        <w:div w:id="1699770276">
          <w:marLeft w:val="274"/>
          <w:marRight w:val="0"/>
          <w:marTop w:val="0"/>
          <w:marBottom w:val="0"/>
          <w:divBdr>
            <w:top w:val="none" w:sz="0" w:space="0" w:color="auto"/>
            <w:left w:val="none" w:sz="0" w:space="0" w:color="auto"/>
            <w:bottom w:val="none" w:sz="0" w:space="0" w:color="auto"/>
            <w:right w:val="none" w:sz="0" w:space="0" w:color="auto"/>
          </w:divBdr>
        </w:div>
        <w:div w:id="2048875371">
          <w:marLeft w:val="274"/>
          <w:marRight w:val="0"/>
          <w:marTop w:val="0"/>
          <w:marBottom w:val="0"/>
          <w:divBdr>
            <w:top w:val="none" w:sz="0" w:space="0" w:color="auto"/>
            <w:left w:val="none" w:sz="0" w:space="0" w:color="auto"/>
            <w:bottom w:val="none" w:sz="0" w:space="0" w:color="auto"/>
            <w:right w:val="none" w:sz="0" w:space="0" w:color="auto"/>
          </w:divBdr>
        </w:div>
      </w:divsChild>
    </w:div>
    <w:div w:id="1115517418">
      <w:bodyDiv w:val="1"/>
      <w:marLeft w:val="0"/>
      <w:marRight w:val="0"/>
      <w:marTop w:val="0"/>
      <w:marBottom w:val="0"/>
      <w:divBdr>
        <w:top w:val="none" w:sz="0" w:space="0" w:color="auto"/>
        <w:left w:val="none" w:sz="0" w:space="0" w:color="auto"/>
        <w:bottom w:val="none" w:sz="0" w:space="0" w:color="auto"/>
        <w:right w:val="none" w:sz="0" w:space="0" w:color="auto"/>
      </w:divBdr>
    </w:div>
    <w:div w:id="1153106094">
      <w:bodyDiv w:val="1"/>
      <w:marLeft w:val="0"/>
      <w:marRight w:val="0"/>
      <w:marTop w:val="0"/>
      <w:marBottom w:val="0"/>
      <w:divBdr>
        <w:top w:val="none" w:sz="0" w:space="0" w:color="auto"/>
        <w:left w:val="none" w:sz="0" w:space="0" w:color="auto"/>
        <w:bottom w:val="none" w:sz="0" w:space="0" w:color="auto"/>
        <w:right w:val="none" w:sz="0" w:space="0" w:color="auto"/>
      </w:divBdr>
    </w:div>
    <w:div w:id="1171215222">
      <w:bodyDiv w:val="1"/>
      <w:marLeft w:val="0"/>
      <w:marRight w:val="0"/>
      <w:marTop w:val="0"/>
      <w:marBottom w:val="0"/>
      <w:divBdr>
        <w:top w:val="none" w:sz="0" w:space="0" w:color="auto"/>
        <w:left w:val="none" w:sz="0" w:space="0" w:color="auto"/>
        <w:bottom w:val="none" w:sz="0" w:space="0" w:color="auto"/>
        <w:right w:val="none" w:sz="0" w:space="0" w:color="auto"/>
      </w:divBdr>
    </w:div>
    <w:div w:id="1180004970">
      <w:bodyDiv w:val="1"/>
      <w:marLeft w:val="0"/>
      <w:marRight w:val="0"/>
      <w:marTop w:val="0"/>
      <w:marBottom w:val="0"/>
      <w:divBdr>
        <w:top w:val="none" w:sz="0" w:space="0" w:color="auto"/>
        <w:left w:val="none" w:sz="0" w:space="0" w:color="auto"/>
        <w:bottom w:val="none" w:sz="0" w:space="0" w:color="auto"/>
        <w:right w:val="none" w:sz="0" w:space="0" w:color="auto"/>
      </w:divBdr>
    </w:div>
    <w:div w:id="1248809195">
      <w:bodyDiv w:val="1"/>
      <w:marLeft w:val="0"/>
      <w:marRight w:val="0"/>
      <w:marTop w:val="0"/>
      <w:marBottom w:val="0"/>
      <w:divBdr>
        <w:top w:val="none" w:sz="0" w:space="0" w:color="auto"/>
        <w:left w:val="none" w:sz="0" w:space="0" w:color="auto"/>
        <w:bottom w:val="none" w:sz="0" w:space="0" w:color="auto"/>
        <w:right w:val="none" w:sz="0" w:space="0" w:color="auto"/>
      </w:divBdr>
    </w:div>
    <w:div w:id="1249345352">
      <w:bodyDiv w:val="1"/>
      <w:marLeft w:val="0"/>
      <w:marRight w:val="0"/>
      <w:marTop w:val="0"/>
      <w:marBottom w:val="0"/>
      <w:divBdr>
        <w:top w:val="none" w:sz="0" w:space="0" w:color="auto"/>
        <w:left w:val="none" w:sz="0" w:space="0" w:color="auto"/>
        <w:bottom w:val="none" w:sz="0" w:space="0" w:color="auto"/>
        <w:right w:val="none" w:sz="0" w:space="0" w:color="auto"/>
      </w:divBdr>
    </w:div>
    <w:div w:id="1269433384">
      <w:bodyDiv w:val="1"/>
      <w:marLeft w:val="0"/>
      <w:marRight w:val="0"/>
      <w:marTop w:val="0"/>
      <w:marBottom w:val="0"/>
      <w:divBdr>
        <w:top w:val="none" w:sz="0" w:space="0" w:color="auto"/>
        <w:left w:val="none" w:sz="0" w:space="0" w:color="auto"/>
        <w:bottom w:val="none" w:sz="0" w:space="0" w:color="auto"/>
        <w:right w:val="none" w:sz="0" w:space="0" w:color="auto"/>
      </w:divBdr>
    </w:div>
    <w:div w:id="1293291490">
      <w:bodyDiv w:val="1"/>
      <w:marLeft w:val="0"/>
      <w:marRight w:val="0"/>
      <w:marTop w:val="0"/>
      <w:marBottom w:val="0"/>
      <w:divBdr>
        <w:top w:val="none" w:sz="0" w:space="0" w:color="auto"/>
        <w:left w:val="none" w:sz="0" w:space="0" w:color="auto"/>
        <w:bottom w:val="none" w:sz="0" w:space="0" w:color="auto"/>
        <w:right w:val="none" w:sz="0" w:space="0" w:color="auto"/>
      </w:divBdr>
    </w:div>
    <w:div w:id="1354957358">
      <w:bodyDiv w:val="1"/>
      <w:marLeft w:val="0"/>
      <w:marRight w:val="0"/>
      <w:marTop w:val="0"/>
      <w:marBottom w:val="0"/>
      <w:divBdr>
        <w:top w:val="none" w:sz="0" w:space="0" w:color="auto"/>
        <w:left w:val="none" w:sz="0" w:space="0" w:color="auto"/>
        <w:bottom w:val="none" w:sz="0" w:space="0" w:color="auto"/>
        <w:right w:val="none" w:sz="0" w:space="0" w:color="auto"/>
      </w:divBdr>
    </w:div>
    <w:div w:id="1369450446">
      <w:bodyDiv w:val="1"/>
      <w:marLeft w:val="0"/>
      <w:marRight w:val="0"/>
      <w:marTop w:val="0"/>
      <w:marBottom w:val="0"/>
      <w:divBdr>
        <w:top w:val="none" w:sz="0" w:space="0" w:color="auto"/>
        <w:left w:val="none" w:sz="0" w:space="0" w:color="auto"/>
        <w:bottom w:val="none" w:sz="0" w:space="0" w:color="auto"/>
        <w:right w:val="none" w:sz="0" w:space="0" w:color="auto"/>
      </w:divBdr>
    </w:div>
    <w:div w:id="1371957279">
      <w:bodyDiv w:val="1"/>
      <w:marLeft w:val="0"/>
      <w:marRight w:val="0"/>
      <w:marTop w:val="0"/>
      <w:marBottom w:val="0"/>
      <w:divBdr>
        <w:top w:val="none" w:sz="0" w:space="0" w:color="auto"/>
        <w:left w:val="none" w:sz="0" w:space="0" w:color="auto"/>
        <w:bottom w:val="none" w:sz="0" w:space="0" w:color="auto"/>
        <w:right w:val="none" w:sz="0" w:space="0" w:color="auto"/>
      </w:divBdr>
    </w:div>
    <w:div w:id="1406951297">
      <w:bodyDiv w:val="1"/>
      <w:marLeft w:val="0"/>
      <w:marRight w:val="0"/>
      <w:marTop w:val="0"/>
      <w:marBottom w:val="0"/>
      <w:divBdr>
        <w:top w:val="none" w:sz="0" w:space="0" w:color="auto"/>
        <w:left w:val="none" w:sz="0" w:space="0" w:color="auto"/>
        <w:bottom w:val="none" w:sz="0" w:space="0" w:color="auto"/>
        <w:right w:val="none" w:sz="0" w:space="0" w:color="auto"/>
      </w:divBdr>
    </w:div>
    <w:div w:id="1415710331">
      <w:bodyDiv w:val="1"/>
      <w:marLeft w:val="0"/>
      <w:marRight w:val="0"/>
      <w:marTop w:val="0"/>
      <w:marBottom w:val="0"/>
      <w:divBdr>
        <w:top w:val="none" w:sz="0" w:space="0" w:color="auto"/>
        <w:left w:val="none" w:sz="0" w:space="0" w:color="auto"/>
        <w:bottom w:val="none" w:sz="0" w:space="0" w:color="auto"/>
        <w:right w:val="none" w:sz="0" w:space="0" w:color="auto"/>
      </w:divBdr>
    </w:div>
    <w:div w:id="1472281925">
      <w:bodyDiv w:val="1"/>
      <w:marLeft w:val="0"/>
      <w:marRight w:val="0"/>
      <w:marTop w:val="0"/>
      <w:marBottom w:val="0"/>
      <w:divBdr>
        <w:top w:val="none" w:sz="0" w:space="0" w:color="auto"/>
        <w:left w:val="none" w:sz="0" w:space="0" w:color="auto"/>
        <w:bottom w:val="none" w:sz="0" w:space="0" w:color="auto"/>
        <w:right w:val="none" w:sz="0" w:space="0" w:color="auto"/>
      </w:divBdr>
    </w:div>
    <w:div w:id="1500540825">
      <w:bodyDiv w:val="1"/>
      <w:marLeft w:val="0"/>
      <w:marRight w:val="0"/>
      <w:marTop w:val="0"/>
      <w:marBottom w:val="0"/>
      <w:divBdr>
        <w:top w:val="none" w:sz="0" w:space="0" w:color="auto"/>
        <w:left w:val="none" w:sz="0" w:space="0" w:color="auto"/>
        <w:bottom w:val="none" w:sz="0" w:space="0" w:color="auto"/>
        <w:right w:val="none" w:sz="0" w:space="0" w:color="auto"/>
      </w:divBdr>
    </w:div>
    <w:div w:id="1538352226">
      <w:bodyDiv w:val="1"/>
      <w:marLeft w:val="0"/>
      <w:marRight w:val="0"/>
      <w:marTop w:val="0"/>
      <w:marBottom w:val="0"/>
      <w:divBdr>
        <w:top w:val="none" w:sz="0" w:space="0" w:color="auto"/>
        <w:left w:val="none" w:sz="0" w:space="0" w:color="auto"/>
        <w:bottom w:val="none" w:sz="0" w:space="0" w:color="auto"/>
        <w:right w:val="none" w:sz="0" w:space="0" w:color="auto"/>
      </w:divBdr>
    </w:div>
    <w:div w:id="1554274572">
      <w:bodyDiv w:val="1"/>
      <w:marLeft w:val="0"/>
      <w:marRight w:val="0"/>
      <w:marTop w:val="0"/>
      <w:marBottom w:val="0"/>
      <w:divBdr>
        <w:top w:val="none" w:sz="0" w:space="0" w:color="auto"/>
        <w:left w:val="none" w:sz="0" w:space="0" w:color="auto"/>
        <w:bottom w:val="none" w:sz="0" w:space="0" w:color="auto"/>
        <w:right w:val="none" w:sz="0" w:space="0" w:color="auto"/>
      </w:divBdr>
    </w:div>
    <w:div w:id="1567691084">
      <w:bodyDiv w:val="1"/>
      <w:marLeft w:val="0"/>
      <w:marRight w:val="0"/>
      <w:marTop w:val="0"/>
      <w:marBottom w:val="0"/>
      <w:divBdr>
        <w:top w:val="none" w:sz="0" w:space="0" w:color="auto"/>
        <w:left w:val="none" w:sz="0" w:space="0" w:color="auto"/>
        <w:bottom w:val="none" w:sz="0" w:space="0" w:color="auto"/>
        <w:right w:val="none" w:sz="0" w:space="0" w:color="auto"/>
      </w:divBdr>
    </w:div>
    <w:div w:id="1576279842">
      <w:bodyDiv w:val="1"/>
      <w:marLeft w:val="0"/>
      <w:marRight w:val="0"/>
      <w:marTop w:val="0"/>
      <w:marBottom w:val="0"/>
      <w:divBdr>
        <w:top w:val="none" w:sz="0" w:space="0" w:color="auto"/>
        <w:left w:val="none" w:sz="0" w:space="0" w:color="auto"/>
        <w:bottom w:val="none" w:sz="0" w:space="0" w:color="auto"/>
        <w:right w:val="none" w:sz="0" w:space="0" w:color="auto"/>
      </w:divBdr>
    </w:div>
    <w:div w:id="1596743146">
      <w:bodyDiv w:val="1"/>
      <w:marLeft w:val="0"/>
      <w:marRight w:val="0"/>
      <w:marTop w:val="0"/>
      <w:marBottom w:val="0"/>
      <w:divBdr>
        <w:top w:val="none" w:sz="0" w:space="0" w:color="auto"/>
        <w:left w:val="none" w:sz="0" w:space="0" w:color="auto"/>
        <w:bottom w:val="none" w:sz="0" w:space="0" w:color="auto"/>
        <w:right w:val="none" w:sz="0" w:space="0" w:color="auto"/>
      </w:divBdr>
    </w:div>
    <w:div w:id="1601719074">
      <w:bodyDiv w:val="1"/>
      <w:marLeft w:val="0"/>
      <w:marRight w:val="0"/>
      <w:marTop w:val="0"/>
      <w:marBottom w:val="0"/>
      <w:divBdr>
        <w:top w:val="none" w:sz="0" w:space="0" w:color="auto"/>
        <w:left w:val="none" w:sz="0" w:space="0" w:color="auto"/>
        <w:bottom w:val="none" w:sz="0" w:space="0" w:color="auto"/>
        <w:right w:val="none" w:sz="0" w:space="0" w:color="auto"/>
      </w:divBdr>
    </w:div>
    <w:div w:id="1619751501">
      <w:bodyDiv w:val="1"/>
      <w:marLeft w:val="0"/>
      <w:marRight w:val="0"/>
      <w:marTop w:val="0"/>
      <w:marBottom w:val="0"/>
      <w:divBdr>
        <w:top w:val="none" w:sz="0" w:space="0" w:color="auto"/>
        <w:left w:val="none" w:sz="0" w:space="0" w:color="auto"/>
        <w:bottom w:val="none" w:sz="0" w:space="0" w:color="auto"/>
        <w:right w:val="none" w:sz="0" w:space="0" w:color="auto"/>
      </w:divBdr>
    </w:div>
    <w:div w:id="1638335452">
      <w:bodyDiv w:val="1"/>
      <w:marLeft w:val="0"/>
      <w:marRight w:val="0"/>
      <w:marTop w:val="0"/>
      <w:marBottom w:val="0"/>
      <w:divBdr>
        <w:top w:val="none" w:sz="0" w:space="0" w:color="auto"/>
        <w:left w:val="none" w:sz="0" w:space="0" w:color="auto"/>
        <w:bottom w:val="none" w:sz="0" w:space="0" w:color="auto"/>
        <w:right w:val="none" w:sz="0" w:space="0" w:color="auto"/>
      </w:divBdr>
    </w:div>
    <w:div w:id="1649283334">
      <w:bodyDiv w:val="1"/>
      <w:marLeft w:val="0"/>
      <w:marRight w:val="0"/>
      <w:marTop w:val="0"/>
      <w:marBottom w:val="0"/>
      <w:divBdr>
        <w:top w:val="none" w:sz="0" w:space="0" w:color="auto"/>
        <w:left w:val="none" w:sz="0" w:space="0" w:color="auto"/>
        <w:bottom w:val="none" w:sz="0" w:space="0" w:color="auto"/>
        <w:right w:val="none" w:sz="0" w:space="0" w:color="auto"/>
      </w:divBdr>
    </w:div>
    <w:div w:id="1670861062">
      <w:bodyDiv w:val="1"/>
      <w:marLeft w:val="0"/>
      <w:marRight w:val="0"/>
      <w:marTop w:val="0"/>
      <w:marBottom w:val="0"/>
      <w:divBdr>
        <w:top w:val="none" w:sz="0" w:space="0" w:color="auto"/>
        <w:left w:val="none" w:sz="0" w:space="0" w:color="auto"/>
        <w:bottom w:val="none" w:sz="0" w:space="0" w:color="auto"/>
        <w:right w:val="none" w:sz="0" w:space="0" w:color="auto"/>
      </w:divBdr>
    </w:div>
    <w:div w:id="1761441574">
      <w:bodyDiv w:val="1"/>
      <w:marLeft w:val="0"/>
      <w:marRight w:val="0"/>
      <w:marTop w:val="0"/>
      <w:marBottom w:val="0"/>
      <w:divBdr>
        <w:top w:val="none" w:sz="0" w:space="0" w:color="auto"/>
        <w:left w:val="none" w:sz="0" w:space="0" w:color="auto"/>
        <w:bottom w:val="none" w:sz="0" w:space="0" w:color="auto"/>
        <w:right w:val="none" w:sz="0" w:space="0" w:color="auto"/>
      </w:divBdr>
    </w:div>
    <w:div w:id="1771849313">
      <w:bodyDiv w:val="1"/>
      <w:marLeft w:val="0"/>
      <w:marRight w:val="0"/>
      <w:marTop w:val="0"/>
      <w:marBottom w:val="0"/>
      <w:divBdr>
        <w:top w:val="none" w:sz="0" w:space="0" w:color="auto"/>
        <w:left w:val="none" w:sz="0" w:space="0" w:color="auto"/>
        <w:bottom w:val="none" w:sz="0" w:space="0" w:color="auto"/>
        <w:right w:val="none" w:sz="0" w:space="0" w:color="auto"/>
      </w:divBdr>
    </w:div>
    <w:div w:id="1853255258">
      <w:bodyDiv w:val="1"/>
      <w:marLeft w:val="0"/>
      <w:marRight w:val="0"/>
      <w:marTop w:val="0"/>
      <w:marBottom w:val="0"/>
      <w:divBdr>
        <w:top w:val="none" w:sz="0" w:space="0" w:color="auto"/>
        <w:left w:val="none" w:sz="0" w:space="0" w:color="auto"/>
        <w:bottom w:val="none" w:sz="0" w:space="0" w:color="auto"/>
        <w:right w:val="none" w:sz="0" w:space="0" w:color="auto"/>
      </w:divBdr>
    </w:div>
    <w:div w:id="1879776291">
      <w:bodyDiv w:val="1"/>
      <w:marLeft w:val="0"/>
      <w:marRight w:val="0"/>
      <w:marTop w:val="0"/>
      <w:marBottom w:val="0"/>
      <w:divBdr>
        <w:top w:val="none" w:sz="0" w:space="0" w:color="auto"/>
        <w:left w:val="none" w:sz="0" w:space="0" w:color="auto"/>
        <w:bottom w:val="none" w:sz="0" w:space="0" w:color="auto"/>
        <w:right w:val="none" w:sz="0" w:space="0" w:color="auto"/>
      </w:divBdr>
    </w:div>
    <w:div w:id="1927886394">
      <w:bodyDiv w:val="1"/>
      <w:marLeft w:val="0"/>
      <w:marRight w:val="0"/>
      <w:marTop w:val="0"/>
      <w:marBottom w:val="0"/>
      <w:divBdr>
        <w:top w:val="none" w:sz="0" w:space="0" w:color="auto"/>
        <w:left w:val="none" w:sz="0" w:space="0" w:color="auto"/>
        <w:bottom w:val="none" w:sz="0" w:space="0" w:color="auto"/>
        <w:right w:val="none" w:sz="0" w:space="0" w:color="auto"/>
      </w:divBdr>
    </w:div>
    <w:div w:id="1957326321">
      <w:bodyDiv w:val="1"/>
      <w:marLeft w:val="0"/>
      <w:marRight w:val="0"/>
      <w:marTop w:val="0"/>
      <w:marBottom w:val="0"/>
      <w:divBdr>
        <w:top w:val="none" w:sz="0" w:space="0" w:color="auto"/>
        <w:left w:val="none" w:sz="0" w:space="0" w:color="auto"/>
        <w:bottom w:val="none" w:sz="0" w:space="0" w:color="auto"/>
        <w:right w:val="none" w:sz="0" w:space="0" w:color="auto"/>
      </w:divBdr>
    </w:div>
    <w:div w:id="2021004330">
      <w:bodyDiv w:val="1"/>
      <w:marLeft w:val="0"/>
      <w:marRight w:val="0"/>
      <w:marTop w:val="0"/>
      <w:marBottom w:val="0"/>
      <w:divBdr>
        <w:top w:val="none" w:sz="0" w:space="0" w:color="auto"/>
        <w:left w:val="none" w:sz="0" w:space="0" w:color="auto"/>
        <w:bottom w:val="none" w:sz="0" w:space="0" w:color="auto"/>
        <w:right w:val="none" w:sz="0" w:space="0" w:color="auto"/>
      </w:divBdr>
    </w:div>
    <w:div w:id="2027519511">
      <w:bodyDiv w:val="1"/>
      <w:marLeft w:val="0"/>
      <w:marRight w:val="0"/>
      <w:marTop w:val="0"/>
      <w:marBottom w:val="0"/>
      <w:divBdr>
        <w:top w:val="none" w:sz="0" w:space="0" w:color="auto"/>
        <w:left w:val="none" w:sz="0" w:space="0" w:color="auto"/>
        <w:bottom w:val="none" w:sz="0" w:space="0" w:color="auto"/>
        <w:right w:val="none" w:sz="0" w:space="0" w:color="auto"/>
      </w:divBdr>
    </w:div>
    <w:div w:id="2052730137">
      <w:bodyDiv w:val="1"/>
      <w:marLeft w:val="0"/>
      <w:marRight w:val="0"/>
      <w:marTop w:val="0"/>
      <w:marBottom w:val="0"/>
      <w:divBdr>
        <w:top w:val="none" w:sz="0" w:space="0" w:color="auto"/>
        <w:left w:val="none" w:sz="0" w:space="0" w:color="auto"/>
        <w:bottom w:val="none" w:sz="0" w:space="0" w:color="auto"/>
        <w:right w:val="none" w:sz="0" w:space="0" w:color="auto"/>
      </w:divBdr>
    </w:div>
    <w:div w:id="2070879521">
      <w:bodyDiv w:val="1"/>
      <w:marLeft w:val="0"/>
      <w:marRight w:val="0"/>
      <w:marTop w:val="0"/>
      <w:marBottom w:val="0"/>
      <w:divBdr>
        <w:top w:val="none" w:sz="0" w:space="0" w:color="auto"/>
        <w:left w:val="none" w:sz="0" w:space="0" w:color="auto"/>
        <w:bottom w:val="none" w:sz="0" w:space="0" w:color="auto"/>
        <w:right w:val="none" w:sz="0" w:space="0" w:color="auto"/>
      </w:divBdr>
    </w:div>
    <w:div w:id="2075197947">
      <w:bodyDiv w:val="1"/>
      <w:marLeft w:val="0"/>
      <w:marRight w:val="0"/>
      <w:marTop w:val="0"/>
      <w:marBottom w:val="0"/>
      <w:divBdr>
        <w:top w:val="none" w:sz="0" w:space="0" w:color="auto"/>
        <w:left w:val="none" w:sz="0" w:space="0" w:color="auto"/>
        <w:bottom w:val="none" w:sz="0" w:space="0" w:color="auto"/>
        <w:right w:val="none" w:sz="0" w:space="0" w:color="auto"/>
      </w:divBdr>
      <w:divsChild>
        <w:div w:id="471602964">
          <w:marLeft w:val="274"/>
          <w:marRight w:val="0"/>
          <w:marTop w:val="0"/>
          <w:marBottom w:val="0"/>
          <w:divBdr>
            <w:top w:val="none" w:sz="0" w:space="0" w:color="auto"/>
            <w:left w:val="none" w:sz="0" w:space="0" w:color="auto"/>
            <w:bottom w:val="none" w:sz="0" w:space="0" w:color="auto"/>
            <w:right w:val="none" w:sz="0" w:space="0" w:color="auto"/>
          </w:divBdr>
        </w:div>
        <w:div w:id="603341483">
          <w:marLeft w:val="274"/>
          <w:marRight w:val="0"/>
          <w:marTop w:val="0"/>
          <w:marBottom w:val="0"/>
          <w:divBdr>
            <w:top w:val="none" w:sz="0" w:space="0" w:color="auto"/>
            <w:left w:val="none" w:sz="0" w:space="0" w:color="auto"/>
            <w:bottom w:val="none" w:sz="0" w:space="0" w:color="auto"/>
            <w:right w:val="none" w:sz="0" w:space="0" w:color="auto"/>
          </w:divBdr>
        </w:div>
        <w:div w:id="1361394805">
          <w:marLeft w:val="274"/>
          <w:marRight w:val="0"/>
          <w:marTop w:val="0"/>
          <w:marBottom w:val="0"/>
          <w:divBdr>
            <w:top w:val="none" w:sz="0" w:space="0" w:color="auto"/>
            <w:left w:val="none" w:sz="0" w:space="0" w:color="auto"/>
            <w:bottom w:val="none" w:sz="0" w:space="0" w:color="auto"/>
            <w:right w:val="none" w:sz="0" w:space="0" w:color="auto"/>
          </w:divBdr>
        </w:div>
        <w:div w:id="1885091690">
          <w:marLeft w:val="274"/>
          <w:marRight w:val="0"/>
          <w:marTop w:val="0"/>
          <w:marBottom w:val="0"/>
          <w:divBdr>
            <w:top w:val="none" w:sz="0" w:space="0" w:color="auto"/>
            <w:left w:val="none" w:sz="0" w:space="0" w:color="auto"/>
            <w:bottom w:val="none" w:sz="0" w:space="0" w:color="auto"/>
            <w:right w:val="none" w:sz="0" w:space="0" w:color="auto"/>
          </w:divBdr>
        </w:div>
      </w:divsChild>
    </w:div>
    <w:div w:id="2105832570">
      <w:bodyDiv w:val="1"/>
      <w:marLeft w:val="0"/>
      <w:marRight w:val="0"/>
      <w:marTop w:val="0"/>
      <w:marBottom w:val="0"/>
      <w:divBdr>
        <w:top w:val="none" w:sz="0" w:space="0" w:color="auto"/>
        <w:left w:val="none" w:sz="0" w:space="0" w:color="auto"/>
        <w:bottom w:val="none" w:sz="0" w:space="0" w:color="auto"/>
        <w:right w:val="none" w:sz="0" w:space="0" w:color="auto"/>
      </w:divBdr>
    </w:div>
    <w:div w:id="2123761941">
      <w:bodyDiv w:val="1"/>
      <w:marLeft w:val="0"/>
      <w:marRight w:val="0"/>
      <w:marTop w:val="0"/>
      <w:marBottom w:val="0"/>
      <w:divBdr>
        <w:top w:val="none" w:sz="0" w:space="0" w:color="auto"/>
        <w:left w:val="none" w:sz="0" w:space="0" w:color="auto"/>
        <w:bottom w:val="none" w:sz="0" w:space="0" w:color="auto"/>
        <w:right w:val="none" w:sz="0" w:space="0" w:color="auto"/>
      </w:divBdr>
    </w:div>
    <w:div w:id="2135056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hyperlink" Target="https://www.meps.ahrq.gov/mepsweb/" TargetMode="Externa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hyperlink" Target="https://www.americanprogress.org/issues/early-childhood/reports/2021/06/28/501067/true-cost-high-quality-child-care-across-united-states/" TargetMode="External"/><Relationship Id="rId47" Type="http://schemas.openxmlformats.org/officeDocument/2006/relationships/footer" Target="footer8.xml"/><Relationship Id="rId50" Type="http://schemas.openxmlformats.org/officeDocument/2006/relationships/hyperlink" Target="https://www.eia.gov/dnav/pet/PET_PRI_WFR_DCUS_SCT_W.htm" TargetMode="External"/><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eader" Target="header5.xml"/><Relationship Id="rId41" Type="http://schemas.openxmlformats.org/officeDocument/2006/relationships/hyperlink" Target="https://www.bls.gov/news.release/pdf/ebs2.pdf" TargetMode="External"/><Relationship Id="rId54" Type="http://schemas.openxmlformats.org/officeDocument/2006/relationships/image" Target="media/image16.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image" Target="media/image12.png"/><Relationship Id="rId40" Type="http://schemas.openxmlformats.org/officeDocument/2006/relationships/hyperlink" Target="http://www.bls.gov" TargetMode="External"/><Relationship Id="rId45" Type="http://schemas.openxmlformats.org/officeDocument/2006/relationships/header" Target="header9.xml"/><Relationship Id="rId53" Type="http://schemas.openxmlformats.org/officeDocument/2006/relationships/image" Target="media/image15.png"/><Relationship Id="rId58"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footer" Target="footer6.xml"/><Relationship Id="rId36" Type="http://schemas.openxmlformats.org/officeDocument/2006/relationships/image" Target="media/image11.png"/><Relationship Id="rId49" Type="http://schemas.openxmlformats.org/officeDocument/2006/relationships/footer" Target="footer9.xml"/><Relationship Id="rId57" Type="http://schemas.openxmlformats.org/officeDocument/2006/relationships/image" Target="media/image19.png"/><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eader" Target="header8.xml"/><Relationship Id="rId52" Type="http://schemas.openxmlformats.org/officeDocument/2006/relationships/hyperlink" Target="https://www.eia.gov/electricity/data/browser/" TargetMode="External"/><Relationship Id="rId60"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image" Target="media/image10.png"/><Relationship Id="rId43" Type="http://schemas.openxmlformats.org/officeDocument/2006/relationships/hyperlink" Target="https://nces.ed.gov/programs/statereform/tab5_14.asp" TargetMode="External"/><Relationship Id="rId48" Type="http://schemas.openxmlformats.org/officeDocument/2006/relationships/header" Target="header11.xml"/><Relationship Id="rId56" Type="http://schemas.openxmlformats.org/officeDocument/2006/relationships/image" Target="media/image18.png"/><Relationship Id="rId8" Type="http://schemas.openxmlformats.org/officeDocument/2006/relationships/numbering" Target="numbering.xml"/><Relationship Id="rId51" Type="http://schemas.openxmlformats.org/officeDocument/2006/relationships/hyperlink" Target="https://www.eia.gov/dnav/ng/ng_pri_sum_dcu_sct_m.htm"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image" Target="media/image13.png"/><Relationship Id="rId46" Type="http://schemas.openxmlformats.org/officeDocument/2006/relationships/header" Target="header10.xml"/><Relationship Id="rId59" Type="http://schemas.openxmlformats.org/officeDocument/2006/relationships/header" Target="header1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14.emf"/></Relationships>
</file>

<file path=word/_rels/footer9.xml.rels><?xml version="1.0" encoding="UTF-8" standalone="yes"?>
<Relationships xmlns="http://schemas.openxmlformats.org/package/2006/relationships"><Relationship Id="rId1" Type="http://schemas.openxmlformats.org/officeDocument/2006/relationships/image" Target="media/image14.emf"/></Relationships>
</file>

<file path=word/_rels/footnotes.xml.rels><?xml version="1.0" encoding="UTF-8" standalone="yes"?>
<Relationships xmlns="http://schemas.openxmlformats.org/package/2006/relationships"><Relationship Id="rId8" Type="http://schemas.openxmlformats.org/officeDocument/2006/relationships/hyperlink" Target="https://portal.ct.gov/-/media/DEEP/energy/ConserLoadMgmt/Attachment-B---Cost-Effectiveness-Testing-Update.pdf" TargetMode="External"/><Relationship Id="rId3" Type="http://schemas.openxmlformats.org/officeDocument/2006/relationships/hyperlink" Target="https://portal.ct.gov/-/media/DEEP/energy/ConserLoadMgmt/Final-2022-2024-Plan-to-EEB-1112021.pdf" TargetMode="External"/><Relationship Id="rId7" Type="http://schemas.openxmlformats.org/officeDocument/2006/relationships/hyperlink" Target="https://www.dpuc.state.ct.us/DEEPEnergy.nsf/c6c6d525f7cdd1168525797d0047c5bf/7059babc24eec078852588ee00496229/$FILE/Final%202023%20PSD%20(11-1-22).pdf" TargetMode="External"/><Relationship Id="rId2" Type="http://schemas.openxmlformats.org/officeDocument/2006/relationships/hyperlink" Target="https://www.dpuc.state.ct.us/DEEPEnergy.nsf/c6c6d525f7cdd1168525797d0047c5bf/7059babc24eec078852588ee00496229/$FILE/Final%202023%20PSD%20(11-1-22).pdf" TargetMode="External"/><Relationship Id="rId1" Type="http://schemas.openxmlformats.org/officeDocument/2006/relationships/hyperlink" Target="https://www.energizect.com/sites/default/files/R4_HES-HESIE%20Process%20Evaluation,%20Final%20Report_4.13.16.pdf" TargetMode="External"/><Relationship Id="rId6" Type="http://schemas.openxmlformats.org/officeDocument/2006/relationships/hyperlink" Target="https://www.dpuc.state.ct.us/DEEPEnergy.nsf/c6c6d525f7cdd1168525797d0047c5bf/cf59b4f99ec97597852587fb00021000/$FILE/Final%202022%20PSD%20FILED%20(03-01-2022).pdf" TargetMode="External"/><Relationship Id="rId5" Type="http://schemas.openxmlformats.org/officeDocument/2006/relationships/hyperlink" Target="https://www.dpuc.state.ct.us/DEEPEnergy.nsf/c6c6d525f7cdd1168525797d0047c5bf/7059babc24eec078852588ee00496229/$FILE/Final%202023%20Plan%20Update%20to%202022%202024%20Plan%20Text%20(11-1-22).pdf" TargetMode="External"/><Relationship Id="rId4" Type="http://schemas.openxmlformats.org/officeDocument/2006/relationships/hyperlink" Target="https://www.dpuc.state.ct.us/DEEPEnergy.nsf/c6c6d525f7cdd1168525797d0047c5bf/cf59b4f99ec97597852587fb00021000/$FILE/Final%202022%20PSD%20FILED%20(03-01-2022).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1523509D854502A04D3663999CE9B3"/>
        <w:category>
          <w:name w:val="General"/>
          <w:gallery w:val="placeholder"/>
        </w:category>
        <w:types>
          <w:type w:val="bbPlcHdr"/>
        </w:types>
        <w:behaviors>
          <w:behavior w:val="content"/>
        </w:behaviors>
        <w:guid w:val="{E0B97FD2-F543-425D-9319-7502925018E4}"/>
      </w:docPartPr>
      <w:docPartBody>
        <w:p w:rsidR="002153E1" w:rsidRDefault="008C0E7D">
          <w:pPr>
            <w:pStyle w:val="201523509D854502A04D3663999CE9B3"/>
          </w:pPr>
          <w:r w:rsidRPr="009B1844">
            <w:rPr>
              <w:rStyle w:val="PlaceholderText"/>
            </w:rPr>
            <w:t>[Title]</w:t>
          </w:r>
        </w:p>
      </w:docPartBody>
    </w:docPart>
    <w:docPart>
      <w:docPartPr>
        <w:name w:val="A0416189B8424166A7668B056C4B988D"/>
        <w:category>
          <w:name w:val="General"/>
          <w:gallery w:val="placeholder"/>
        </w:category>
        <w:types>
          <w:type w:val="bbPlcHdr"/>
        </w:types>
        <w:behaviors>
          <w:behavior w:val="content"/>
        </w:behaviors>
        <w:guid w:val="{EFB59B3F-2E1B-4E48-9343-0893BBBB67F2}"/>
      </w:docPartPr>
      <w:docPartBody>
        <w:p w:rsidR="002153E1" w:rsidRDefault="008C0E7D">
          <w:pPr>
            <w:pStyle w:val="A0416189B8424166A7668B056C4B988D"/>
          </w:pPr>
          <w:r w:rsidRPr="009B1844">
            <w:rPr>
              <w:rStyle w:val="PlaceholderText"/>
            </w:rPr>
            <w:t>[Title]</w:t>
          </w:r>
        </w:p>
      </w:docPartBody>
    </w:docPart>
    <w:docPart>
      <w:docPartPr>
        <w:name w:val="4D8FD4C4FD124945A71A93046DA7974B"/>
        <w:category>
          <w:name w:val="General"/>
          <w:gallery w:val="placeholder"/>
        </w:category>
        <w:types>
          <w:type w:val="bbPlcHdr"/>
        </w:types>
        <w:behaviors>
          <w:behavior w:val="content"/>
        </w:behaviors>
        <w:guid w:val="{D58A9C74-1DDA-4834-AA45-793AFEEA7FC0}"/>
      </w:docPartPr>
      <w:docPartBody>
        <w:p w:rsidR="007A7353" w:rsidRDefault="007A7353">
          <w:pPr>
            <w:pStyle w:val="4D8FD4C4FD124945A71A93046DA7974B"/>
          </w:pPr>
          <w:r w:rsidRPr="009B1844">
            <w:rPr>
              <w:rStyle w:val="PlaceholderText"/>
            </w:rPr>
            <w:t>[Title]</w:t>
          </w:r>
        </w:p>
      </w:docPartBody>
    </w:docPart>
    <w:docPart>
      <w:docPartPr>
        <w:name w:val="1545155CC0D045E881892CA0FC60A833"/>
        <w:category>
          <w:name w:val="General"/>
          <w:gallery w:val="placeholder"/>
        </w:category>
        <w:types>
          <w:type w:val="bbPlcHdr"/>
        </w:types>
        <w:behaviors>
          <w:behavior w:val="content"/>
        </w:behaviors>
        <w:guid w:val="{9CBECEC0-1FD9-417B-A7C7-B76918A97DB9}"/>
      </w:docPartPr>
      <w:docPartBody>
        <w:p w:rsidR="00304454" w:rsidRDefault="00997513" w:rsidP="00997513">
          <w:pPr>
            <w:pStyle w:val="1545155CC0D045E881892CA0FC60A833"/>
          </w:pPr>
          <w:r w:rsidRPr="009B1844">
            <w:rPr>
              <w:rStyle w:val="PlaceholderText"/>
            </w:rPr>
            <w:t>[Title]</w:t>
          </w:r>
        </w:p>
      </w:docPartBody>
    </w:docPart>
    <w:docPart>
      <w:docPartPr>
        <w:name w:val="1AFEB9D84C784CE8B1085C674BF0BBA0"/>
        <w:category>
          <w:name w:val="General"/>
          <w:gallery w:val="placeholder"/>
        </w:category>
        <w:types>
          <w:type w:val="bbPlcHdr"/>
        </w:types>
        <w:behaviors>
          <w:behavior w:val="content"/>
        </w:behaviors>
        <w:guid w:val="{52AFE41F-C97F-42F1-9C25-B3665ACAB860}"/>
      </w:docPartPr>
      <w:docPartBody>
        <w:p w:rsidR="00304454" w:rsidRDefault="00997513" w:rsidP="00997513">
          <w:pPr>
            <w:pStyle w:val="1AFEB9D84C784CE8B1085C674BF0BBA0"/>
          </w:pPr>
          <w:r w:rsidRPr="009B18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vecento wide Light">
    <w:altName w:val="Courier New"/>
    <w:charset w:val="00"/>
    <w:family w:val="auto"/>
    <w:pitch w:val="variable"/>
    <w:sig w:usb0="00000001" w:usb1="00000000"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6E"/>
    <w:rsid w:val="000128A6"/>
    <w:rsid w:val="000417BA"/>
    <w:rsid w:val="0004741F"/>
    <w:rsid w:val="00050ED6"/>
    <w:rsid w:val="00080639"/>
    <w:rsid w:val="00084794"/>
    <w:rsid w:val="00095981"/>
    <w:rsid w:val="000A0097"/>
    <w:rsid w:val="000A1DEA"/>
    <w:rsid w:val="000E44B2"/>
    <w:rsid w:val="00193636"/>
    <w:rsid w:val="002153E1"/>
    <w:rsid w:val="00230845"/>
    <w:rsid w:val="0023735A"/>
    <w:rsid w:val="002679DA"/>
    <w:rsid w:val="00304454"/>
    <w:rsid w:val="0033577B"/>
    <w:rsid w:val="003502ED"/>
    <w:rsid w:val="00363046"/>
    <w:rsid w:val="003A4D10"/>
    <w:rsid w:val="00437EDE"/>
    <w:rsid w:val="00445244"/>
    <w:rsid w:val="0046607A"/>
    <w:rsid w:val="004D6CEA"/>
    <w:rsid w:val="005142E6"/>
    <w:rsid w:val="0052046C"/>
    <w:rsid w:val="0053599F"/>
    <w:rsid w:val="005B6F0C"/>
    <w:rsid w:val="005D42AF"/>
    <w:rsid w:val="00623A4B"/>
    <w:rsid w:val="00630431"/>
    <w:rsid w:val="006624B0"/>
    <w:rsid w:val="006D66F9"/>
    <w:rsid w:val="00736E0A"/>
    <w:rsid w:val="0074072A"/>
    <w:rsid w:val="00744391"/>
    <w:rsid w:val="007706F7"/>
    <w:rsid w:val="007A3342"/>
    <w:rsid w:val="007A7353"/>
    <w:rsid w:val="007D274D"/>
    <w:rsid w:val="007F7D06"/>
    <w:rsid w:val="0082122E"/>
    <w:rsid w:val="00824BAE"/>
    <w:rsid w:val="008C0E7D"/>
    <w:rsid w:val="00905262"/>
    <w:rsid w:val="009508B6"/>
    <w:rsid w:val="009549AD"/>
    <w:rsid w:val="00973EF3"/>
    <w:rsid w:val="009851A5"/>
    <w:rsid w:val="00997513"/>
    <w:rsid w:val="009C5981"/>
    <w:rsid w:val="009E73B6"/>
    <w:rsid w:val="00A0358A"/>
    <w:rsid w:val="00A151C2"/>
    <w:rsid w:val="00A15BC5"/>
    <w:rsid w:val="00A857DD"/>
    <w:rsid w:val="00AC71F1"/>
    <w:rsid w:val="00AD2277"/>
    <w:rsid w:val="00B33BF9"/>
    <w:rsid w:val="00B56E28"/>
    <w:rsid w:val="00B832D8"/>
    <w:rsid w:val="00BA5400"/>
    <w:rsid w:val="00BE0E80"/>
    <w:rsid w:val="00C2066E"/>
    <w:rsid w:val="00C46295"/>
    <w:rsid w:val="00C81E84"/>
    <w:rsid w:val="00CA3B7E"/>
    <w:rsid w:val="00D413D9"/>
    <w:rsid w:val="00D71035"/>
    <w:rsid w:val="00E73BEA"/>
    <w:rsid w:val="00EB55ED"/>
    <w:rsid w:val="00EC6D48"/>
    <w:rsid w:val="00EF4329"/>
    <w:rsid w:val="00F373EC"/>
    <w:rsid w:val="00F8285F"/>
    <w:rsid w:val="00FC48F2"/>
    <w:rsid w:val="00FD2148"/>
    <w:rsid w:val="00FD27FE"/>
    <w:rsid w:val="00FF46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513"/>
    <w:rPr>
      <w:color w:val="808080"/>
    </w:rPr>
  </w:style>
  <w:style w:type="paragraph" w:customStyle="1" w:styleId="201523509D854502A04D3663999CE9B3">
    <w:name w:val="201523509D854502A04D3663999CE9B3"/>
  </w:style>
  <w:style w:type="paragraph" w:customStyle="1" w:styleId="A0416189B8424166A7668B056C4B988D">
    <w:name w:val="A0416189B8424166A7668B056C4B988D"/>
  </w:style>
  <w:style w:type="paragraph" w:customStyle="1" w:styleId="4D8FD4C4FD124945A71A93046DA7974B">
    <w:name w:val="4D8FD4C4FD124945A71A93046DA7974B"/>
  </w:style>
  <w:style w:type="paragraph" w:customStyle="1" w:styleId="1545155CC0D045E881892CA0FC60A833">
    <w:name w:val="1545155CC0D045E881892CA0FC60A833"/>
    <w:rsid w:val="00997513"/>
  </w:style>
  <w:style w:type="paragraph" w:customStyle="1" w:styleId="1AFEB9D84C784CE8B1085C674BF0BBA0">
    <w:name w:val="1AFEB9D84C784CE8B1085C674BF0BBA0"/>
    <w:rsid w:val="00997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MR - Word">
      <a:dk1>
        <a:sysClr val="windowText" lastClr="000000"/>
      </a:dk1>
      <a:lt1>
        <a:srgbClr val="FFFFFF"/>
      </a:lt1>
      <a:dk2>
        <a:srgbClr val="004625"/>
      </a:dk2>
      <a:lt2>
        <a:srgbClr val="FFFFCC"/>
      </a:lt2>
      <a:accent1>
        <a:srgbClr val="808080"/>
      </a:accent1>
      <a:accent2>
        <a:srgbClr val="046A38"/>
      </a:accent2>
      <a:accent3>
        <a:srgbClr val="16949E"/>
      </a:accent3>
      <a:accent4>
        <a:srgbClr val="CAEB13"/>
      </a:accent4>
      <a:accent5>
        <a:srgbClr val="115B6B"/>
      </a:accent5>
      <a:accent6>
        <a:srgbClr val="649429"/>
      </a:accent6>
      <a:hlink>
        <a:srgbClr val="16949E"/>
      </a:hlink>
      <a:folHlink>
        <a:srgbClr val="16949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R1">
      <a:srgbClr val="CF1800"/>
    </a:custClr>
    <a:custClr name="G2l">
      <a:srgbClr val="D2EBB5"/>
    </a:custClr>
    <a:custClr name="G3m">
      <a:srgbClr val="54A880"/>
    </a:custClr>
    <a:custClr name="G4m">
      <a:srgbClr val="5F8B76"/>
    </a:custClr>
    <a:custClr name="K3">
      <a:srgbClr val="212721"/>
    </a:custClr>
    <a:custClr name="B1l">
      <a:srgbClr val="A2DCE0"/>
    </a:custClr>
    <a:custClr name="B2m">
      <a:srgbClr val="50818A"/>
    </a:custClr>
    <a:custClr name="B3m">
      <a:srgbClr val="3D567A"/>
    </a:custClr>
    <a:custClr name="B3">
      <a:srgbClr val="12305C"/>
    </a:custClr>
    <a:custClr name="P1">
      <a:srgbClr val="43276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J72333MUYW4V-1220163651-7555</_dlc_DocId>
    <_dlc_DocIdUrl xmlns="1b051ef0-edd4-46a5-9f74-d6eaace64f71">
      <Url>https://nmrgroupinc.sharepoint.com/CTResidential/_layouts/15/DocIdRedir.aspx?ID=J72333MUYW4V-1220163651-7555</Url>
      <Description>J72333MUYW4V-1220163651-7555</Description>
    </_dlc_DocIdUrl>
    <TaxCatchAll xmlns="1b051ef0-edd4-46a5-9f74-d6eaace64f71" xsi:nil="true"/>
    <lcf76f155ced4ddcb4097134ff3c332f xmlns="15545888-89e3-42ef-bf4e-48e0c3033c51">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5C103490DD4BED45AB5066A8ED8B234B" ma:contentTypeVersion="16" ma:contentTypeDescription="Create a new document." ma:contentTypeScope="" ma:versionID="62533a2daa0a3aefed1cfe7e0e06a6dc">
  <xsd:schema xmlns:xsd="http://www.w3.org/2001/XMLSchema" xmlns:xs="http://www.w3.org/2001/XMLSchema" xmlns:p="http://schemas.microsoft.com/office/2006/metadata/properties" xmlns:ns2="1b051ef0-edd4-46a5-9f74-d6eaace64f71" xmlns:ns3="15545888-89e3-42ef-bf4e-48e0c3033c51" targetNamespace="http://schemas.microsoft.com/office/2006/metadata/properties" ma:root="true" ma:fieldsID="724504c4d169357ef06e61912bfd1870" ns2:_="" ns3:_="">
    <xsd:import namespace="1b051ef0-edd4-46a5-9f74-d6eaace64f71"/>
    <xsd:import namespace="15545888-89e3-42ef-bf4e-48e0c3033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d280e23-32a7-4551-a5e3-05f0607f7292}" ma:internalName="TaxCatchAll" ma:showField="CatchAllData" ma:web="1b051ef0-edd4-46a5-9f74-d6eaace64f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545888-89e3-42ef-bf4e-48e0c3033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1438ef-f31e-47db-a6cd-d01751f8ccb9"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Document" ma:contentTypeID="0x0101005C103490DD4BED45AB5066A8ED8B234B" ma:contentTypeVersion="16" ma:contentTypeDescription="Create a new document." ma:contentTypeScope="" ma:versionID="62533a2daa0a3aefed1cfe7e0e06a6dc">
  <xsd:schema xmlns:xsd="http://www.w3.org/2001/XMLSchema" xmlns:xs="http://www.w3.org/2001/XMLSchema" xmlns:p="http://schemas.microsoft.com/office/2006/metadata/properties" xmlns:ns2="1b051ef0-edd4-46a5-9f74-d6eaace64f71" xmlns:ns3="15545888-89e3-42ef-bf4e-48e0c3033c51" targetNamespace="http://schemas.microsoft.com/office/2006/metadata/properties" ma:root="true" ma:fieldsID="724504c4d169357ef06e61912bfd1870" ns2:_="" ns3:_="">
    <xsd:import namespace="1b051ef0-edd4-46a5-9f74-d6eaace64f71"/>
    <xsd:import namespace="15545888-89e3-42ef-bf4e-48e0c3033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d280e23-32a7-4551-a5e3-05f0607f7292}" ma:internalName="TaxCatchAll" ma:showField="CatchAllData" ma:web="1b051ef0-edd4-46a5-9f74-d6eaace64f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545888-89e3-42ef-bf4e-48e0c3033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e1438ef-f31e-47db-a6cd-d01751f8ccb9"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B3867C-D762-4184-90D4-397BF4B4935E}">
  <ds:schemaRefs>
    <ds:schemaRef ds:uri="http://schemas.microsoft.com/sharepoint/v3/contenttype/forms"/>
  </ds:schemaRefs>
</ds:datastoreItem>
</file>

<file path=customXml/itemProps2.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 ds:uri="15545888-89e3-42ef-bf4e-48e0c3033c51"/>
  </ds:schemaRefs>
</ds:datastoreItem>
</file>

<file path=customXml/itemProps3.xml><?xml version="1.0" encoding="utf-8"?>
<ds:datastoreItem xmlns:ds="http://schemas.openxmlformats.org/officeDocument/2006/customXml" ds:itemID="{6D57D8EE-81DB-477F-94AE-D54634823E2B}">
  <ds:schemaRefs>
    <ds:schemaRef ds:uri="http://schemas.microsoft.com/sharepoint/events"/>
  </ds:schemaRefs>
</ds:datastoreItem>
</file>

<file path=customXml/itemProps4.xml><?xml version="1.0" encoding="utf-8"?>
<ds:datastoreItem xmlns:ds="http://schemas.openxmlformats.org/officeDocument/2006/customXml" ds:itemID="{00F735C7-B930-4C09-B7C8-633344229A21}">
  <ds:schemaRefs>
    <ds:schemaRef ds:uri="http://schemas.openxmlformats.org/officeDocument/2006/bibliography"/>
  </ds:schemaRefs>
</ds:datastoreItem>
</file>

<file path=customXml/itemProps5.xml><?xml version="1.0" encoding="utf-8"?>
<ds:datastoreItem xmlns:ds="http://schemas.openxmlformats.org/officeDocument/2006/customXml" ds:itemID="{9BB1F9E0-FEC4-4DC1-9A29-C873B9836351}">
  <ds:schemaRefs>
    <ds:schemaRef ds:uri="http://schemas.microsoft.com/sharepoint/events"/>
  </ds:schemaRefs>
</ds:datastoreItem>
</file>

<file path=customXml/itemProps6.xml><?xml version="1.0" encoding="utf-8"?>
<ds:datastoreItem xmlns:ds="http://schemas.openxmlformats.org/officeDocument/2006/customXml" ds:itemID="{B4173C8E-958D-4617-AB49-3D29E66B5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15545888-89e3-42ef-bf4e-48e0c3033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4072864-9F38-40BA-947F-7215DEF8B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15545888-89e3-42ef-bf4e-48e0c3033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5729</Words>
  <Characters>32656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X1942C Cross-cutting NEI Study – HES &amp; HES-IE NEIs</vt:lpstr>
    </vt:vector>
  </TitlesOfParts>
  <Company>Microsoft</Company>
  <LinksUpToDate>false</LinksUpToDate>
  <CharactersWithSpaces>38309</CharactersWithSpaces>
  <SharedDoc>false</SharedDoc>
  <HLinks>
    <vt:vector size="264" baseType="variant">
      <vt:variant>
        <vt:i4>2359336</vt:i4>
      </vt:variant>
      <vt:variant>
        <vt:i4>315</vt:i4>
      </vt:variant>
      <vt:variant>
        <vt:i4>0</vt:i4>
      </vt:variant>
      <vt:variant>
        <vt:i4>5</vt:i4>
      </vt:variant>
      <vt:variant>
        <vt:lpwstr>https://www.eia.gov/electricity/data/browser/</vt:lpwstr>
      </vt:variant>
      <vt:variant>
        <vt:lpwstr>/topic/7?agg=0,1&amp;geo=008&amp;endsec=o&amp;freq=A&amp;start=2001&amp;end=2019&amp;ctype=linechart&amp;ltype=pin&amp;rtype=s&amp;maptype=0&amp;rse=0&amp;pin=</vt:lpwstr>
      </vt:variant>
      <vt:variant>
        <vt:i4>524404</vt:i4>
      </vt:variant>
      <vt:variant>
        <vt:i4>312</vt:i4>
      </vt:variant>
      <vt:variant>
        <vt:i4>0</vt:i4>
      </vt:variant>
      <vt:variant>
        <vt:i4>5</vt:i4>
      </vt:variant>
      <vt:variant>
        <vt:lpwstr>https://www.eia.gov/dnav/ng/ng_pri_sum_dcu_sct_m.htm</vt:lpwstr>
      </vt:variant>
      <vt:variant>
        <vt:lpwstr/>
      </vt:variant>
      <vt:variant>
        <vt:i4>6488083</vt:i4>
      </vt:variant>
      <vt:variant>
        <vt:i4>309</vt:i4>
      </vt:variant>
      <vt:variant>
        <vt:i4>0</vt:i4>
      </vt:variant>
      <vt:variant>
        <vt:i4>5</vt:i4>
      </vt:variant>
      <vt:variant>
        <vt:lpwstr>https://www.eia.gov/dnav/pet/PET_PRI_WFR_DCUS_SCT_W.htm</vt:lpwstr>
      </vt:variant>
      <vt:variant>
        <vt:lpwstr/>
      </vt:variant>
      <vt:variant>
        <vt:i4>7405646</vt:i4>
      </vt:variant>
      <vt:variant>
        <vt:i4>291</vt:i4>
      </vt:variant>
      <vt:variant>
        <vt:i4>0</vt:i4>
      </vt:variant>
      <vt:variant>
        <vt:i4>5</vt:i4>
      </vt:variant>
      <vt:variant>
        <vt:lpwstr>https://nces.ed.gov/programs/statereform/tab5_14.asp</vt:lpwstr>
      </vt:variant>
      <vt:variant>
        <vt:lpwstr/>
      </vt:variant>
      <vt:variant>
        <vt:i4>4587603</vt:i4>
      </vt:variant>
      <vt:variant>
        <vt:i4>288</vt:i4>
      </vt:variant>
      <vt:variant>
        <vt:i4>0</vt:i4>
      </vt:variant>
      <vt:variant>
        <vt:i4>5</vt:i4>
      </vt:variant>
      <vt:variant>
        <vt:lpwstr>https://www.americanprogress.org/issues/early-childhood/reports/2021/06/28/501067/true-cost-high-quality-child-care-across-united-states/</vt:lpwstr>
      </vt:variant>
      <vt:variant>
        <vt:lpwstr/>
      </vt:variant>
      <vt:variant>
        <vt:i4>786496</vt:i4>
      </vt:variant>
      <vt:variant>
        <vt:i4>276</vt:i4>
      </vt:variant>
      <vt:variant>
        <vt:i4>0</vt:i4>
      </vt:variant>
      <vt:variant>
        <vt:i4>5</vt:i4>
      </vt:variant>
      <vt:variant>
        <vt:lpwstr>https://www.bls.gov/news.release/pdf/ebs2.pdf</vt:lpwstr>
      </vt:variant>
      <vt:variant>
        <vt:lpwstr/>
      </vt:variant>
      <vt:variant>
        <vt:i4>2818173</vt:i4>
      </vt:variant>
      <vt:variant>
        <vt:i4>273</vt:i4>
      </vt:variant>
      <vt:variant>
        <vt:i4>0</vt:i4>
      </vt:variant>
      <vt:variant>
        <vt:i4>5</vt:i4>
      </vt:variant>
      <vt:variant>
        <vt:lpwstr>http://www.bls.gov/</vt:lpwstr>
      </vt:variant>
      <vt:variant>
        <vt:lpwstr/>
      </vt:variant>
      <vt:variant>
        <vt:i4>8323187</vt:i4>
      </vt:variant>
      <vt:variant>
        <vt:i4>261</vt:i4>
      </vt:variant>
      <vt:variant>
        <vt:i4>0</vt:i4>
      </vt:variant>
      <vt:variant>
        <vt:i4>5</vt:i4>
      </vt:variant>
      <vt:variant>
        <vt:lpwstr>https://www.meps.ahrq.gov/mepsweb/</vt:lpwstr>
      </vt:variant>
      <vt:variant>
        <vt:lpwstr/>
      </vt:variant>
      <vt:variant>
        <vt:i4>1638452</vt:i4>
      </vt:variant>
      <vt:variant>
        <vt:i4>164</vt:i4>
      </vt:variant>
      <vt:variant>
        <vt:i4>0</vt:i4>
      </vt:variant>
      <vt:variant>
        <vt:i4>5</vt:i4>
      </vt:variant>
      <vt:variant>
        <vt:lpwstr/>
      </vt:variant>
      <vt:variant>
        <vt:lpwstr>_Toc133226490</vt:lpwstr>
      </vt:variant>
      <vt:variant>
        <vt:i4>1572916</vt:i4>
      </vt:variant>
      <vt:variant>
        <vt:i4>158</vt:i4>
      </vt:variant>
      <vt:variant>
        <vt:i4>0</vt:i4>
      </vt:variant>
      <vt:variant>
        <vt:i4>5</vt:i4>
      </vt:variant>
      <vt:variant>
        <vt:lpwstr/>
      </vt:variant>
      <vt:variant>
        <vt:lpwstr>_Toc133226489</vt:lpwstr>
      </vt:variant>
      <vt:variant>
        <vt:i4>1572916</vt:i4>
      </vt:variant>
      <vt:variant>
        <vt:i4>152</vt:i4>
      </vt:variant>
      <vt:variant>
        <vt:i4>0</vt:i4>
      </vt:variant>
      <vt:variant>
        <vt:i4>5</vt:i4>
      </vt:variant>
      <vt:variant>
        <vt:lpwstr/>
      </vt:variant>
      <vt:variant>
        <vt:lpwstr>_Toc133226488</vt:lpwstr>
      </vt:variant>
      <vt:variant>
        <vt:i4>1572916</vt:i4>
      </vt:variant>
      <vt:variant>
        <vt:i4>146</vt:i4>
      </vt:variant>
      <vt:variant>
        <vt:i4>0</vt:i4>
      </vt:variant>
      <vt:variant>
        <vt:i4>5</vt:i4>
      </vt:variant>
      <vt:variant>
        <vt:lpwstr/>
      </vt:variant>
      <vt:variant>
        <vt:lpwstr>_Toc133226487</vt:lpwstr>
      </vt:variant>
      <vt:variant>
        <vt:i4>1572916</vt:i4>
      </vt:variant>
      <vt:variant>
        <vt:i4>140</vt:i4>
      </vt:variant>
      <vt:variant>
        <vt:i4>0</vt:i4>
      </vt:variant>
      <vt:variant>
        <vt:i4>5</vt:i4>
      </vt:variant>
      <vt:variant>
        <vt:lpwstr/>
      </vt:variant>
      <vt:variant>
        <vt:lpwstr>_Toc133226486</vt:lpwstr>
      </vt:variant>
      <vt:variant>
        <vt:i4>1572916</vt:i4>
      </vt:variant>
      <vt:variant>
        <vt:i4>134</vt:i4>
      </vt:variant>
      <vt:variant>
        <vt:i4>0</vt:i4>
      </vt:variant>
      <vt:variant>
        <vt:i4>5</vt:i4>
      </vt:variant>
      <vt:variant>
        <vt:lpwstr/>
      </vt:variant>
      <vt:variant>
        <vt:lpwstr>_Toc133226485</vt:lpwstr>
      </vt:variant>
      <vt:variant>
        <vt:i4>1572916</vt:i4>
      </vt:variant>
      <vt:variant>
        <vt:i4>128</vt:i4>
      </vt:variant>
      <vt:variant>
        <vt:i4>0</vt:i4>
      </vt:variant>
      <vt:variant>
        <vt:i4>5</vt:i4>
      </vt:variant>
      <vt:variant>
        <vt:lpwstr/>
      </vt:variant>
      <vt:variant>
        <vt:lpwstr>_Toc133226484</vt:lpwstr>
      </vt:variant>
      <vt:variant>
        <vt:i4>1572916</vt:i4>
      </vt:variant>
      <vt:variant>
        <vt:i4>122</vt:i4>
      </vt:variant>
      <vt:variant>
        <vt:i4>0</vt:i4>
      </vt:variant>
      <vt:variant>
        <vt:i4>5</vt:i4>
      </vt:variant>
      <vt:variant>
        <vt:lpwstr/>
      </vt:variant>
      <vt:variant>
        <vt:lpwstr>_Toc133226483</vt:lpwstr>
      </vt:variant>
      <vt:variant>
        <vt:i4>1572916</vt:i4>
      </vt:variant>
      <vt:variant>
        <vt:i4>116</vt:i4>
      </vt:variant>
      <vt:variant>
        <vt:i4>0</vt:i4>
      </vt:variant>
      <vt:variant>
        <vt:i4>5</vt:i4>
      </vt:variant>
      <vt:variant>
        <vt:lpwstr/>
      </vt:variant>
      <vt:variant>
        <vt:lpwstr>_Toc133226482</vt:lpwstr>
      </vt:variant>
      <vt:variant>
        <vt:i4>1572916</vt:i4>
      </vt:variant>
      <vt:variant>
        <vt:i4>110</vt:i4>
      </vt:variant>
      <vt:variant>
        <vt:i4>0</vt:i4>
      </vt:variant>
      <vt:variant>
        <vt:i4>5</vt:i4>
      </vt:variant>
      <vt:variant>
        <vt:lpwstr/>
      </vt:variant>
      <vt:variant>
        <vt:lpwstr>_Toc133226481</vt:lpwstr>
      </vt:variant>
      <vt:variant>
        <vt:i4>1572916</vt:i4>
      </vt:variant>
      <vt:variant>
        <vt:i4>104</vt:i4>
      </vt:variant>
      <vt:variant>
        <vt:i4>0</vt:i4>
      </vt:variant>
      <vt:variant>
        <vt:i4>5</vt:i4>
      </vt:variant>
      <vt:variant>
        <vt:lpwstr/>
      </vt:variant>
      <vt:variant>
        <vt:lpwstr>_Toc133226480</vt:lpwstr>
      </vt:variant>
      <vt:variant>
        <vt:i4>1507380</vt:i4>
      </vt:variant>
      <vt:variant>
        <vt:i4>98</vt:i4>
      </vt:variant>
      <vt:variant>
        <vt:i4>0</vt:i4>
      </vt:variant>
      <vt:variant>
        <vt:i4>5</vt:i4>
      </vt:variant>
      <vt:variant>
        <vt:lpwstr/>
      </vt:variant>
      <vt:variant>
        <vt:lpwstr>_Toc133226479</vt:lpwstr>
      </vt:variant>
      <vt:variant>
        <vt:i4>1507380</vt:i4>
      </vt:variant>
      <vt:variant>
        <vt:i4>92</vt:i4>
      </vt:variant>
      <vt:variant>
        <vt:i4>0</vt:i4>
      </vt:variant>
      <vt:variant>
        <vt:i4>5</vt:i4>
      </vt:variant>
      <vt:variant>
        <vt:lpwstr/>
      </vt:variant>
      <vt:variant>
        <vt:lpwstr>_Toc133226478</vt:lpwstr>
      </vt:variant>
      <vt:variant>
        <vt:i4>1507380</vt:i4>
      </vt:variant>
      <vt:variant>
        <vt:i4>86</vt:i4>
      </vt:variant>
      <vt:variant>
        <vt:i4>0</vt:i4>
      </vt:variant>
      <vt:variant>
        <vt:i4>5</vt:i4>
      </vt:variant>
      <vt:variant>
        <vt:lpwstr/>
      </vt:variant>
      <vt:variant>
        <vt:lpwstr>_Toc133226477</vt:lpwstr>
      </vt:variant>
      <vt:variant>
        <vt:i4>1507380</vt:i4>
      </vt:variant>
      <vt:variant>
        <vt:i4>80</vt:i4>
      </vt:variant>
      <vt:variant>
        <vt:i4>0</vt:i4>
      </vt:variant>
      <vt:variant>
        <vt:i4>5</vt:i4>
      </vt:variant>
      <vt:variant>
        <vt:lpwstr/>
      </vt:variant>
      <vt:variant>
        <vt:lpwstr>_Toc133226476</vt:lpwstr>
      </vt:variant>
      <vt:variant>
        <vt:i4>1507380</vt:i4>
      </vt:variant>
      <vt:variant>
        <vt:i4>74</vt:i4>
      </vt:variant>
      <vt:variant>
        <vt:i4>0</vt:i4>
      </vt:variant>
      <vt:variant>
        <vt:i4>5</vt:i4>
      </vt:variant>
      <vt:variant>
        <vt:lpwstr/>
      </vt:variant>
      <vt:variant>
        <vt:lpwstr>_Toc133226475</vt:lpwstr>
      </vt:variant>
      <vt:variant>
        <vt:i4>1507380</vt:i4>
      </vt:variant>
      <vt:variant>
        <vt:i4>68</vt:i4>
      </vt:variant>
      <vt:variant>
        <vt:i4>0</vt:i4>
      </vt:variant>
      <vt:variant>
        <vt:i4>5</vt:i4>
      </vt:variant>
      <vt:variant>
        <vt:lpwstr/>
      </vt:variant>
      <vt:variant>
        <vt:lpwstr>_Toc133226474</vt:lpwstr>
      </vt:variant>
      <vt:variant>
        <vt:i4>1507380</vt:i4>
      </vt:variant>
      <vt:variant>
        <vt:i4>62</vt:i4>
      </vt:variant>
      <vt:variant>
        <vt:i4>0</vt:i4>
      </vt:variant>
      <vt:variant>
        <vt:i4>5</vt:i4>
      </vt:variant>
      <vt:variant>
        <vt:lpwstr/>
      </vt:variant>
      <vt:variant>
        <vt:lpwstr>_Toc133226473</vt:lpwstr>
      </vt:variant>
      <vt:variant>
        <vt:i4>1507380</vt:i4>
      </vt:variant>
      <vt:variant>
        <vt:i4>56</vt:i4>
      </vt:variant>
      <vt:variant>
        <vt:i4>0</vt:i4>
      </vt:variant>
      <vt:variant>
        <vt:i4>5</vt:i4>
      </vt:variant>
      <vt:variant>
        <vt:lpwstr/>
      </vt:variant>
      <vt:variant>
        <vt:lpwstr>_Toc133226472</vt:lpwstr>
      </vt:variant>
      <vt:variant>
        <vt:i4>1507380</vt:i4>
      </vt:variant>
      <vt:variant>
        <vt:i4>50</vt:i4>
      </vt:variant>
      <vt:variant>
        <vt:i4>0</vt:i4>
      </vt:variant>
      <vt:variant>
        <vt:i4>5</vt:i4>
      </vt:variant>
      <vt:variant>
        <vt:lpwstr/>
      </vt:variant>
      <vt:variant>
        <vt:lpwstr>_Toc133226471</vt:lpwstr>
      </vt:variant>
      <vt:variant>
        <vt:i4>1507380</vt:i4>
      </vt:variant>
      <vt:variant>
        <vt:i4>44</vt:i4>
      </vt:variant>
      <vt:variant>
        <vt:i4>0</vt:i4>
      </vt:variant>
      <vt:variant>
        <vt:i4>5</vt:i4>
      </vt:variant>
      <vt:variant>
        <vt:lpwstr/>
      </vt:variant>
      <vt:variant>
        <vt:lpwstr>_Toc133226470</vt:lpwstr>
      </vt:variant>
      <vt:variant>
        <vt:i4>1441844</vt:i4>
      </vt:variant>
      <vt:variant>
        <vt:i4>38</vt:i4>
      </vt:variant>
      <vt:variant>
        <vt:i4>0</vt:i4>
      </vt:variant>
      <vt:variant>
        <vt:i4>5</vt:i4>
      </vt:variant>
      <vt:variant>
        <vt:lpwstr/>
      </vt:variant>
      <vt:variant>
        <vt:lpwstr>_Toc133226469</vt:lpwstr>
      </vt:variant>
      <vt:variant>
        <vt:i4>1441844</vt:i4>
      </vt:variant>
      <vt:variant>
        <vt:i4>32</vt:i4>
      </vt:variant>
      <vt:variant>
        <vt:i4>0</vt:i4>
      </vt:variant>
      <vt:variant>
        <vt:i4>5</vt:i4>
      </vt:variant>
      <vt:variant>
        <vt:lpwstr/>
      </vt:variant>
      <vt:variant>
        <vt:lpwstr>_Toc133226468</vt:lpwstr>
      </vt:variant>
      <vt:variant>
        <vt:i4>1441844</vt:i4>
      </vt:variant>
      <vt:variant>
        <vt:i4>26</vt:i4>
      </vt:variant>
      <vt:variant>
        <vt:i4>0</vt:i4>
      </vt:variant>
      <vt:variant>
        <vt:i4>5</vt:i4>
      </vt:variant>
      <vt:variant>
        <vt:lpwstr/>
      </vt:variant>
      <vt:variant>
        <vt:lpwstr>_Toc133226467</vt:lpwstr>
      </vt:variant>
      <vt:variant>
        <vt:i4>1441844</vt:i4>
      </vt:variant>
      <vt:variant>
        <vt:i4>20</vt:i4>
      </vt:variant>
      <vt:variant>
        <vt:i4>0</vt:i4>
      </vt:variant>
      <vt:variant>
        <vt:i4>5</vt:i4>
      </vt:variant>
      <vt:variant>
        <vt:lpwstr/>
      </vt:variant>
      <vt:variant>
        <vt:lpwstr>_Toc133226466</vt:lpwstr>
      </vt:variant>
      <vt:variant>
        <vt:i4>1441844</vt:i4>
      </vt:variant>
      <vt:variant>
        <vt:i4>14</vt:i4>
      </vt:variant>
      <vt:variant>
        <vt:i4>0</vt:i4>
      </vt:variant>
      <vt:variant>
        <vt:i4>5</vt:i4>
      </vt:variant>
      <vt:variant>
        <vt:lpwstr/>
      </vt:variant>
      <vt:variant>
        <vt:lpwstr>_Toc133226465</vt:lpwstr>
      </vt:variant>
      <vt:variant>
        <vt:i4>1441844</vt:i4>
      </vt:variant>
      <vt:variant>
        <vt:i4>8</vt:i4>
      </vt:variant>
      <vt:variant>
        <vt:i4>0</vt:i4>
      </vt:variant>
      <vt:variant>
        <vt:i4>5</vt:i4>
      </vt:variant>
      <vt:variant>
        <vt:lpwstr/>
      </vt:variant>
      <vt:variant>
        <vt:lpwstr>_Toc133226464</vt:lpwstr>
      </vt:variant>
      <vt:variant>
        <vt:i4>1441844</vt:i4>
      </vt:variant>
      <vt:variant>
        <vt:i4>2</vt:i4>
      </vt:variant>
      <vt:variant>
        <vt:i4>0</vt:i4>
      </vt:variant>
      <vt:variant>
        <vt:i4>5</vt:i4>
      </vt:variant>
      <vt:variant>
        <vt:lpwstr/>
      </vt:variant>
      <vt:variant>
        <vt:lpwstr>_Toc133226463</vt:lpwstr>
      </vt:variant>
      <vt:variant>
        <vt:i4>5439573</vt:i4>
      </vt:variant>
      <vt:variant>
        <vt:i4>21</vt:i4>
      </vt:variant>
      <vt:variant>
        <vt:i4>0</vt:i4>
      </vt:variant>
      <vt:variant>
        <vt:i4>5</vt:i4>
      </vt:variant>
      <vt:variant>
        <vt:lpwstr>https://portal.ct.gov/-/media/DEEP/energy/ConserLoadMgmt/Attachment-B---Cost-Effectiveness-Testing-Update.pdf</vt:lpwstr>
      </vt:variant>
      <vt:variant>
        <vt:lpwstr/>
      </vt:variant>
      <vt:variant>
        <vt:i4>1900634</vt:i4>
      </vt:variant>
      <vt:variant>
        <vt:i4>18</vt:i4>
      </vt:variant>
      <vt:variant>
        <vt:i4>0</vt:i4>
      </vt:variant>
      <vt:variant>
        <vt:i4>5</vt:i4>
      </vt:variant>
      <vt:variant>
        <vt:lpwstr>https://www.dpuc.state.ct.us/DEEPEnergy.nsf/c6c6d525f7cdd1168525797d0047c5bf/7059babc24eec078852588ee00496229/$FILE/Final 2023 PSD (11-1-22).pdf</vt:lpwstr>
      </vt:variant>
      <vt:variant>
        <vt:lpwstr/>
      </vt:variant>
      <vt:variant>
        <vt:i4>1835036</vt:i4>
      </vt:variant>
      <vt:variant>
        <vt:i4>15</vt:i4>
      </vt:variant>
      <vt:variant>
        <vt:i4>0</vt:i4>
      </vt:variant>
      <vt:variant>
        <vt:i4>5</vt:i4>
      </vt:variant>
      <vt:variant>
        <vt:lpwstr>https://www.dpuc.state.ct.us/DEEPEnergy.nsf/c6c6d525f7cdd1168525797d0047c5bf/cf59b4f99ec97597852587fb00021000/$FILE/Final 2022 PSD FILED (03-01-2022).pdf</vt:lpwstr>
      </vt:variant>
      <vt:variant>
        <vt:lpwstr/>
      </vt:variant>
      <vt:variant>
        <vt:i4>7864367</vt:i4>
      </vt:variant>
      <vt:variant>
        <vt:i4>12</vt:i4>
      </vt:variant>
      <vt:variant>
        <vt:i4>0</vt:i4>
      </vt:variant>
      <vt:variant>
        <vt:i4>5</vt:i4>
      </vt:variant>
      <vt:variant>
        <vt:lpwstr>https://www.dpuc.state.ct.us/DEEPEnergy.nsf/c6c6d525f7cdd1168525797d0047c5bf/7059babc24eec078852588ee00496229/$FILE/Final 2023 Plan Update to 2022 2024 Plan Text (11-1-22).pdf</vt:lpwstr>
      </vt:variant>
      <vt:variant>
        <vt:lpwstr/>
      </vt:variant>
      <vt:variant>
        <vt:i4>1835036</vt:i4>
      </vt:variant>
      <vt:variant>
        <vt:i4>9</vt:i4>
      </vt:variant>
      <vt:variant>
        <vt:i4>0</vt:i4>
      </vt:variant>
      <vt:variant>
        <vt:i4>5</vt:i4>
      </vt:variant>
      <vt:variant>
        <vt:lpwstr>https://www.dpuc.state.ct.us/DEEPEnergy.nsf/c6c6d525f7cdd1168525797d0047c5bf/cf59b4f99ec97597852587fb00021000/$FILE/Final 2022 PSD FILED (03-01-2022).pdf</vt:lpwstr>
      </vt:variant>
      <vt:variant>
        <vt:lpwstr/>
      </vt:variant>
      <vt:variant>
        <vt:i4>4325454</vt:i4>
      </vt:variant>
      <vt:variant>
        <vt:i4>6</vt:i4>
      </vt:variant>
      <vt:variant>
        <vt:i4>0</vt:i4>
      </vt:variant>
      <vt:variant>
        <vt:i4>5</vt:i4>
      </vt:variant>
      <vt:variant>
        <vt:lpwstr>https://portal.ct.gov/-/media/DEEP/energy/ConserLoadMgmt/Final-2022-2024-Plan-to-EEB-1112021.pdf</vt:lpwstr>
      </vt:variant>
      <vt:variant>
        <vt:lpwstr/>
      </vt:variant>
      <vt:variant>
        <vt:i4>1900634</vt:i4>
      </vt:variant>
      <vt:variant>
        <vt:i4>3</vt:i4>
      </vt:variant>
      <vt:variant>
        <vt:i4>0</vt:i4>
      </vt:variant>
      <vt:variant>
        <vt:i4>5</vt:i4>
      </vt:variant>
      <vt:variant>
        <vt:lpwstr>https://www.dpuc.state.ct.us/DEEPEnergy.nsf/c6c6d525f7cdd1168525797d0047c5bf/7059babc24eec078852588ee00496229/$FILE/Final 2023 PSD (11-1-22).pdf</vt:lpwstr>
      </vt:variant>
      <vt:variant>
        <vt:lpwstr/>
      </vt:variant>
      <vt:variant>
        <vt:i4>2490404</vt:i4>
      </vt:variant>
      <vt:variant>
        <vt:i4>0</vt:i4>
      </vt:variant>
      <vt:variant>
        <vt:i4>0</vt:i4>
      </vt:variant>
      <vt:variant>
        <vt:i4>5</vt:i4>
      </vt:variant>
      <vt:variant>
        <vt:lpwstr>https://www.energizect.com/sites/default/files/R4_HES-HESIE Process Evaluation, Final Report_4.13.16.pdf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X1942C Cross-cutting NEI Study – HES &amp; HES-IE NEIs</dc:title>
  <dc:subject/>
  <dc:creator>Kiersten von Trapp</dc:creator>
  <cp:keywords/>
  <cp:lastModifiedBy>Lisa Skumatz</cp:lastModifiedBy>
  <cp:revision>2</cp:revision>
  <cp:lastPrinted>2021-01-26T01:15:00Z</cp:lastPrinted>
  <dcterms:created xsi:type="dcterms:W3CDTF">2023-04-27T03:31:00Z</dcterms:created>
  <dcterms:modified xsi:type="dcterms:W3CDTF">2023-04-27T03:31:00Z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0x0101005C103490DD4BED45AB5066A8ED8B234B</vt:lpwstr>
  </property>
  <property fmtid="{D5CDD505-2E9C-101B-9397-08002B2CF9AE}" pid="4" name="_dlc_DocIdItemGuid">
    <vt:lpwstr>cba03ff4-1c5f-43ba-b1af-7d37157197b9</vt:lpwstr>
  </property>
  <property fmtid="{D5CDD505-2E9C-101B-9397-08002B2CF9AE}" pid="5" name="MSIP_Label_019c027e-33b7-45fc-a572-8ffa5d09ec36_Enabled">
    <vt:lpwstr>true</vt:lpwstr>
  </property>
  <property fmtid="{D5CDD505-2E9C-101B-9397-08002B2CF9AE}" pid="6" name="MSIP_Label_019c027e-33b7-45fc-a572-8ffa5d09ec36_SetDate">
    <vt:lpwstr>2023-01-10T14:48:20Z</vt:lpwstr>
  </property>
  <property fmtid="{D5CDD505-2E9C-101B-9397-08002B2CF9AE}" pid="7" name="MSIP_Label_019c027e-33b7-45fc-a572-8ffa5d09ec36_Method">
    <vt:lpwstr>Standard</vt:lpwstr>
  </property>
  <property fmtid="{D5CDD505-2E9C-101B-9397-08002B2CF9AE}" pid="8" name="MSIP_Label_019c027e-33b7-45fc-a572-8ffa5d09ec36_Name">
    <vt:lpwstr>Internal Use</vt:lpwstr>
  </property>
  <property fmtid="{D5CDD505-2E9C-101B-9397-08002B2CF9AE}" pid="9" name="MSIP_Label_019c027e-33b7-45fc-a572-8ffa5d09ec36_SiteId">
    <vt:lpwstr>031a09bc-a2bf-44df-888e-4e09355b7a24</vt:lpwstr>
  </property>
  <property fmtid="{D5CDD505-2E9C-101B-9397-08002B2CF9AE}" pid="10" name="MSIP_Label_019c027e-33b7-45fc-a572-8ffa5d09ec36_ActionId">
    <vt:lpwstr>f601be78-704f-4d3d-9d96-4793d3ca85c5</vt:lpwstr>
  </property>
  <property fmtid="{D5CDD505-2E9C-101B-9397-08002B2CF9AE}" pid="11" name="MSIP_Label_019c027e-33b7-45fc-a572-8ffa5d09ec36_ContentBits">
    <vt:lpwstr>2</vt:lpwstr>
  </property>
</Properties>
</file>